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41226"/>
    <w:bookmarkEnd w:id="0"/>
    <w:p w:rsidR="00486AE1" w:rsidRPr="00EF073E" w:rsidRDefault="00F71169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647" w:dyaOrig="7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1.8pt;height:374.4pt" o:ole="">
            <v:imagedata r:id="rId8" o:title=""/>
          </v:shape>
          <o:OLEObject Type="Embed" ProgID="Excel.Sheet.12" ShapeID="_x0000_i1025" DrawAspect="Content" ObjectID="_1528887669" r:id="rId9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5454EB" w:rsidRPr="00EF073E" w:rsidRDefault="000F363D" w:rsidP="000F36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Colegio de Bachilleres del Estado de Tlaxcala, tiene como programa y proyecto de inversión la </w:t>
      </w:r>
      <w:r w:rsidRPr="000F363D">
        <w:rPr>
          <w:rFonts w:ascii="Arial" w:hAnsi="Arial" w:cs="Arial"/>
          <w:b/>
          <w:sz w:val="18"/>
          <w:szCs w:val="18"/>
          <w:u w:val="single"/>
        </w:rPr>
        <w:t>Atención a los jóvenes que demandan Educación Media Superior propedéutica en el Estado de Tlaxcala</w:t>
      </w:r>
      <w:r>
        <w:rPr>
          <w:rFonts w:ascii="Arial" w:hAnsi="Arial" w:cs="Arial"/>
          <w:sz w:val="18"/>
          <w:szCs w:val="18"/>
        </w:rPr>
        <w:t xml:space="preserve">, teniendo como fin la Cobertura de </w:t>
      </w:r>
      <w:r w:rsidR="00CF381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ducación Media superior, con el propósito de obtener el promedio de aprovechamiento de los jóvenes alumnos en la Educación media Superior.</w:t>
      </w: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9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32"/>
        <w:gridCol w:w="1581"/>
        <w:gridCol w:w="1757"/>
        <w:gridCol w:w="1336"/>
        <w:gridCol w:w="1297"/>
        <w:gridCol w:w="757"/>
        <w:gridCol w:w="1188"/>
        <w:gridCol w:w="1247"/>
        <w:gridCol w:w="757"/>
        <w:gridCol w:w="1121"/>
      </w:tblGrid>
      <w:tr w:rsidR="00BB3EB7" w:rsidRPr="00EF073E" w:rsidTr="00810EC9">
        <w:trPr>
          <w:trHeight w:val="416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10EC9">
        <w:trPr>
          <w:trHeight w:val="367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10EC9">
        <w:trPr>
          <w:trHeight w:val="320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47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al 3</w:t>
            </w:r>
            <w:r w:rsidR="004765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765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Junio</w:t>
            </w: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CF38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04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10EC9">
        <w:trPr>
          <w:trHeight w:val="304"/>
        </w:trPr>
        <w:tc>
          <w:tcPr>
            <w:tcW w:w="13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BB3EB7">
        <w:trPr>
          <w:trHeight w:val="320"/>
        </w:trPr>
        <w:tc>
          <w:tcPr>
            <w:tcW w:w="13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5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9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7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BB3EB7" w:rsidRPr="00EF073E" w:rsidTr="000F363D">
        <w:trPr>
          <w:trHeight w:val="320"/>
        </w:trPr>
        <w:tc>
          <w:tcPr>
            <w:tcW w:w="1328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57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BB3EB7" w:rsidRPr="00EF073E" w:rsidTr="00CF3819">
        <w:trPr>
          <w:trHeight w:val="72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Colegio de Bachilleres del Estado de Tlaxcala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B7" w:rsidRPr="00EF073E" w:rsidRDefault="00BB3EB7" w:rsidP="00155A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Atención a los jóvenes que demandan educación media superior propedéutica en el </w:t>
            </w:r>
            <w:r w:rsidR="00155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stado de Tlaxcala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E433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espacios educativos en óptimas condiciones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Aula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476520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476520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476520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50.00</w:t>
            </w:r>
            <w:r w:rsidR="006B6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%</w:t>
            </w:r>
          </w:p>
        </w:tc>
      </w:tr>
      <w:tr w:rsidR="00BB3EB7" w:rsidRPr="00EF073E" w:rsidTr="00CF3819">
        <w:trPr>
          <w:trHeight w:val="96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de operación académicos y administrativos conforme a la normatividad mejorados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0 %</w:t>
            </w:r>
          </w:p>
        </w:tc>
      </w:tr>
      <w:tr w:rsidR="00BB3EB7" w:rsidRPr="00EF073E" w:rsidTr="00CF3819">
        <w:trPr>
          <w:trHeight w:val="480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E4339D" w:rsidP="00E433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 de procesos para la formación educativa realizados</w:t>
            </w:r>
            <w:r w:rsidR="00BB3EB7" w:rsidRPr="00EF0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E4339D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0F08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EB7" w:rsidRPr="00EF073E" w:rsidRDefault="006B6FFB" w:rsidP="00810E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0 %</w:t>
            </w:r>
          </w:p>
        </w:tc>
      </w:tr>
    </w:tbl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Con fundamento en lo dispuesto por el Titulo Quinto, Capitulo I, articulo 56, párrafo  primero,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este Titulo,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44542A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r w:rsidR="0044542A" w:rsidRPr="0044542A">
        <w:rPr>
          <w:color w:val="0070C0"/>
        </w:rPr>
        <w:t>http://cobatlaxcala.edu.mx/sitio/</w:t>
      </w:r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2D213C" w:rsidRPr="00EF073E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71" w:rsidRDefault="00425A71" w:rsidP="00EA5418">
      <w:pPr>
        <w:spacing w:after="0" w:line="240" w:lineRule="auto"/>
      </w:pPr>
      <w:r>
        <w:separator/>
      </w:r>
    </w:p>
  </w:endnote>
  <w:endnote w:type="continuationSeparator" w:id="0">
    <w:p w:rsidR="00425A71" w:rsidRDefault="00425A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44542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Pr="0044542A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8E3652" w:rsidRDefault="0044542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Pr="0044542A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71" w:rsidRDefault="00425A71" w:rsidP="00EA5418">
      <w:pPr>
        <w:spacing w:after="0" w:line="240" w:lineRule="auto"/>
      </w:pPr>
      <w:r>
        <w:separator/>
      </w:r>
    </w:p>
  </w:footnote>
  <w:footnote w:type="continuationSeparator" w:id="0">
    <w:p w:rsidR="00425A71" w:rsidRDefault="00425A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Default="0044542A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F39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44542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F08BB"/>
    <w:rsid w:val="000F363D"/>
    <w:rsid w:val="000F60BE"/>
    <w:rsid w:val="001111EA"/>
    <w:rsid w:val="0013011C"/>
    <w:rsid w:val="00155AB3"/>
    <w:rsid w:val="0016211D"/>
    <w:rsid w:val="001741F1"/>
    <w:rsid w:val="0018470E"/>
    <w:rsid w:val="00187187"/>
    <w:rsid w:val="00193909"/>
    <w:rsid w:val="001B1B72"/>
    <w:rsid w:val="001E2637"/>
    <w:rsid w:val="00290392"/>
    <w:rsid w:val="002A70B3"/>
    <w:rsid w:val="002C31DE"/>
    <w:rsid w:val="002D213C"/>
    <w:rsid w:val="00322BAC"/>
    <w:rsid w:val="00324677"/>
    <w:rsid w:val="00327744"/>
    <w:rsid w:val="003303C3"/>
    <w:rsid w:val="00356139"/>
    <w:rsid w:val="00365332"/>
    <w:rsid w:val="00372F40"/>
    <w:rsid w:val="00396C3C"/>
    <w:rsid w:val="003D10A2"/>
    <w:rsid w:val="003D5DBF"/>
    <w:rsid w:val="003E6C72"/>
    <w:rsid w:val="003E7FD0"/>
    <w:rsid w:val="00425A71"/>
    <w:rsid w:val="004315B4"/>
    <w:rsid w:val="0044253C"/>
    <w:rsid w:val="0044542A"/>
    <w:rsid w:val="00451996"/>
    <w:rsid w:val="00464D98"/>
    <w:rsid w:val="00476520"/>
    <w:rsid w:val="00486AE1"/>
    <w:rsid w:val="00497D8B"/>
    <w:rsid w:val="004B1D15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60C3A"/>
    <w:rsid w:val="00692015"/>
    <w:rsid w:val="006B6FFB"/>
    <w:rsid w:val="006E43CE"/>
    <w:rsid w:val="006E77DD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627E"/>
    <w:rsid w:val="008A6E4D"/>
    <w:rsid w:val="008B0017"/>
    <w:rsid w:val="008C5F35"/>
    <w:rsid w:val="008D1F28"/>
    <w:rsid w:val="008D51D8"/>
    <w:rsid w:val="008E3652"/>
    <w:rsid w:val="00904708"/>
    <w:rsid w:val="00946DB3"/>
    <w:rsid w:val="00980CD0"/>
    <w:rsid w:val="009B4F53"/>
    <w:rsid w:val="009D22CF"/>
    <w:rsid w:val="00A56AC9"/>
    <w:rsid w:val="00A75E43"/>
    <w:rsid w:val="00A943A5"/>
    <w:rsid w:val="00AB13B7"/>
    <w:rsid w:val="00AB3947"/>
    <w:rsid w:val="00AD3FED"/>
    <w:rsid w:val="00AE4A88"/>
    <w:rsid w:val="00AF7C55"/>
    <w:rsid w:val="00B25DA0"/>
    <w:rsid w:val="00B30281"/>
    <w:rsid w:val="00B508FB"/>
    <w:rsid w:val="00B849EE"/>
    <w:rsid w:val="00B933CE"/>
    <w:rsid w:val="00B96AFA"/>
    <w:rsid w:val="00BB3EB7"/>
    <w:rsid w:val="00BC00CA"/>
    <w:rsid w:val="00BC43A2"/>
    <w:rsid w:val="00BD29FE"/>
    <w:rsid w:val="00C33285"/>
    <w:rsid w:val="00C42AFC"/>
    <w:rsid w:val="00C74CF0"/>
    <w:rsid w:val="00CC3D5F"/>
    <w:rsid w:val="00CF2C76"/>
    <w:rsid w:val="00CF31E7"/>
    <w:rsid w:val="00CF3819"/>
    <w:rsid w:val="00D055EC"/>
    <w:rsid w:val="00D25E40"/>
    <w:rsid w:val="00D42D47"/>
    <w:rsid w:val="00D45AD7"/>
    <w:rsid w:val="00D51261"/>
    <w:rsid w:val="00D96CDF"/>
    <w:rsid w:val="00DB1D4C"/>
    <w:rsid w:val="00DB3C24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71169"/>
    <w:rsid w:val="00F96944"/>
    <w:rsid w:val="00FB13BB"/>
    <w:rsid w:val="00FC2068"/>
    <w:rsid w:val="00FC6167"/>
    <w:rsid w:val="00FC69C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573-FAC6-422F-9A69-14043C1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Yio B. Monte Rosa</cp:lastModifiedBy>
  <cp:revision>50</cp:revision>
  <cp:lastPrinted>2016-07-01T19:14:00Z</cp:lastPrinted>
  <dcterms:created xsi:type="dcterms:W3CDTF">2014-08-29T22:20:00Z</dcterms:created>
  <dcterms:modified xsi:type="dcterms:W3CDTF">2016-07-01T19:14:00Z</dcterms:modified>
</cp:coreProperties>
</file>