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76B76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2020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534E" w:rsidRP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534E" w:rsidRPr="000C534E" w:rsidRDefault="00D900EB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HEROE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JOAQUIN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RAIZ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RAFAEL MINOR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ARCELIA GHENNO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SANTOS GALICIA XOCHIHUA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PRESIDENTE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076B76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D9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ADRIAN VAZQUEZ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RAUL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ZACATELCO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DEONICIO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XOCHIPITSAUAK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MALINTSI MATLALKUEYTL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MAXIXCATZIN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XOCHITEKALI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E35A73" w:rsidRDefault="00BB44EB" w:rsidP="00BB44EB">
            <w:pPr>
              <w:pStyle w:val="Sinespaciado"/>
              <w:rPr>
                <w:sz w:val="18"/>
                <w:szCs w:val="18"/>
                <w:lang w:val="en-US"/>
              </w:rPr>
            </w:pPr>
            <w:r w:rsidRPr="00E35A73">
              <w:rPr>
                <w:sz w:val="18"/>
                <w:szCs w:val="18"/>
                <w:lang w:val="en-US"/>
              </w:rPr>
              <w:t>RUNGU CHIGA METZI YU`MU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BIMI MANANDI YUMU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NAUITLAJTOANIJ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CITLALPOPOKATZIN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POPOCATEPETL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YANKUIK TLANES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COYOLXAUHQUI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NEMILIS TLAMACHTILIS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YOALCOATL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OLIN YOLISTLI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TELPOCHKALI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KALPILTON MALINTSI TLAMACHTILISTLI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076B76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EE1C9D" w:rsidRPr="000C534E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TLAKATIXOCHITL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MAKUILXOCHITL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TEPEYOLOTZIN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TECNICA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28 EMMA NAVA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53 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 CAMAXTLI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27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 JOSE 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32 DESIDERIO HERNANDEZ XOCHITIOTZIN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19 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15 JOAQUIN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38 UNION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 SENADO DE LA REP.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1260E9" w:rsidRDefault="00D900EB" w:rsidP="001260E9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62409C" w:rsidRDefault="00D900EB" w:rsidP="0062409C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33 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13 JESUS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21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10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16 JOSE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25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52 CAPITAN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11 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DE EDUCACION SECUNDARIA TECNICA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12 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47 MIGUEL BELLO GONZALEZ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 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23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55 IV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36 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7 GABRIEL M.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6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9 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37 REPUBLICA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  <w:p w:rsidR="00FC2191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29 J. 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SENTIMIENTOS DE LA NACION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GONZALO RAMIREZ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DE LA LUZ FERNANDEZ LOPEZ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MARTINEZ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GOYA PINGARRON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ESPEJEL DAVILA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ALVARO GALVEZ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DIAZ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JIMENEZ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HERMANOS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BENEMERITO DE LAS AMERICAS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FERNANDEZ Y FELIX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CUATRO SEÑORIOS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TLACHCO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MARGARITO LOPEZ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EMILIO AZCARRAGA VIDAURRETA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LEGADO DE NUESTROS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2020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SOLEDAD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ACXOTECATL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ELIA JUAREZ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BIOLOGO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ISIDRO CANDIA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GENERAL DE DIVISION JOSE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B76" w:rsidRPr="000C534E" w:rsidRDefault="00076B76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BERTHA VON GLUMER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ALEJANDRO GUILLOT SHIAFFINO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FRIDA KAHLO CALDERON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ABELARDO L.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GRACIANO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HELLEN KELLER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EZEQUIEL A. CHAVEZ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RUBEN DARIO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DE DIOS 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ESTEBAN MINOR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ALEJANDRO GALLEGOS 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IDA APPENDINI DAGASSO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MANUEL TOUSSAINT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TOMAS COVA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MARIA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EVA SAMANO DE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EDUCACION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LUZ MARIA SERRADELL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JOSE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DAVID PALMA SEOANE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DE ATENCION MULTIPLE NUM.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ESCOLAR CHIAUTEMPAN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MANUEL MELENDEZ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B76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MALINTZI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RAFAEL RAMIREZ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SOCRATES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BRIGIDA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AXAYACATL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NUNO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PAULINA MARAVER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XOCHIQUETZALLI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MA. DEL 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WILHELM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VICTOR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CUITLAHUAC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LUIS ECHEVERRIA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CUAHMANCO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LARDIZABAL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CARLO LORENZINI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CONSTITUCION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PIPILA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FERNANDEZ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FEDERICO GARCIA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RUIZ DE ALARCON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RUBEN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ANGELA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AGUSTIN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MIGUEL ANGEL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LUIS ESPEJEL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GUSTAVO ADOLFO BECQUER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ERASMO PEREZ Y PEREZ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F.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LARDIZABAL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ESCUELA DE EDUCACION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SABINES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SANTILLAN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PAZ DIAZ MOMFIL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VELEZ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SALVADOR DIAZ MIRON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ASCENCION TEPAL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ERENDIRA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AQUILES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EULALIA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JESUS GONZALEZ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YANKUI TLANESI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GRISELDA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ANGEL BOUNOROTTI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SPOTA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XOCHIHUA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PLUTARCO ELIAS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MARGARITA MAZA DE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AUGUSTO GUILLERMO 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MERCEDES VARGAS AGUNDIS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MIGUEL OSORIO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TLAXCALLI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DE LA FONTAINE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 MARIA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CORONEL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JOSE MARIANO  MONTERDE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RUIZ CORTINEZ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QUETZALCOATL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MALINTZI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JOAQUIN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ESTANISLAO MEJIA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CLAUDIO HERNANDEZ </w:t>
            </w:r>
            <w:proofErr w:type="spellStart"/>
            <w:r w:rsidRPr="001A1D85">
              <w:rPr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AMALIA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MAZARRASA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SEGUNDO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DAMIAN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PAULINA MARAVER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Cuenta Pública 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2020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EDUARDO ALONSO ESCARCEGA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 FERNANDEZ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CAMPOS BARCENAS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YAÑEZ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J. GUADALUPE XOCHITIOTZIN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TELPOCHCALLI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JERONIMO PEREZ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HAZAEL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GUSTAVO DIAZ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6B76" w:rsidRPr="000C534E" w:rsidRDefault="00076B76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MODULO REGIONAL DE HUMANTLA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PRONAP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TERRENO ZITLALPOPOCATL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16 DE SPTIEMBRE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RURAL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PREESCOLAR FRAN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ACTUALIZACION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ESC. DE EDUC FISICA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  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</w:t>
            </w:r>
            <w:r w:rsidR="00076B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blica 2020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29152B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915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34E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5499"/>
        <w:gridCol w:w="4366"/>
        <w:gridCol w:w="2451"/>
      </w:tblGrid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1A1D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3578E" w:rsidRPr="000C534E" w:rsidRDefault="0043578E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2020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3578E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78E" w:rsidRPr="000C534E" w:rsidTr="00DF2D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29152B" w:rsidRDefault="00DF2DAB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6,034.48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52.85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601.00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CREDENZA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076B7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2020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128E1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28E1" w:rsidRPr="000C534E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12,844.83</w:t>
            </w:r>
          </w:p>
        </w:tc>
      </w:tr>
      <w:tr w:rsidR="003F3664" w:rsidRPr="00DF2DAB" w:rsidTr="00374186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64" w:rsidRPr="00DF2DAB" w:rsidRDefault="003F3664" w:rsidP="00374186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64" w:rsidRPr="00DF2DAB" w:rsidRDefault="003F3664" w:rsidP="00374186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64" w:rsidRPr="00DF2DAB" w:rsidRDefault="003F3664" w:rsidP="00374186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4" w:rsidRPr="00DF2DAB" w:rsidRDefault="003F3664" w:rsidP="00374186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4" w:rsidRPr="00DF2DAB" w:rsidRDefault="003F3664" w:rsidP="003F3664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5,712.00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3F3664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931.04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D1735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416768" w:rsidRDefault="007E6166" w:rsidP="009F3FBD">
            <w:pPr>
              <w:pStyle w:val="Sinespaciad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301,346,846.38</w:t>
            </w:r>
          </w:p>
        </w:tc>
      </w:tr>
    </w:tbl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54223A">
        <w:rPr>
          <w:rFonts w:ascii="Arial" w:hAnsi="Arial" w:cs="Arial"/>
          <w:b/>
          <w:sz w:val="18"/>
          <w:szCs w:val="18"/>
        </w:rPr>
        <w:t>Nota.-</w:t>
      </w:r>
      <w:proofErr w:type="gramEnd"/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0" w:name="_MON_1480855120"/>
      <w:bookmarkEnd w:id="0"/>
    </w:p>
    <w:p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036942">
        <w:rPr>
          <w:rFonts w:ascii="Arial" w:hAnsi="Arial" w:cs="Arial"/>
          <w:sz w:val="18"/>
          <w:szCs w:val="18"/>
        </w:rPr>
        <w:t>74</w:t>
      </w:r>
      <w:r w:rsidR="006C3B20">
        <w:rPr>
          <w:rFonts w:ascii="Arial" w:hAnsi="Arial" w:cs="Arial"/>
          <w:sz w:val="18"/>
          <w:szCs w:val="18"/>
        </w:rPr>
        <w:t>2</w:t>
      </w:r>
      <w:r w:rsidR="00A25675">
        <w:rPr>
          <w:rFonts w:ascii="Arial" w:hAnsi="Arial" w:cs="Arial"/>
          <w:sz w:val="18"/>
          <w:szCs w:val="18"/>
        </w:rPr>
        <w:t>,000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CC65BA">
        <w:rPr>
          <w:rFonts w:ascii="Arial" w:hAnsi="Arial" w:cs="Arial"/>
          <w:sz w:val="18"/>
          <w:szCs w:val="18"/>
        </w:rPr>
        <w:t>3</w:t>
      </w:r>
      <w:r w:rsidR="00036942">
        <w:rPr>
          <w:rFonts w:ascii="Arial" w:hAnsi="Arial" w:cs="Arial"/>
          <w:sz w:val="18"/>
          <w:szCs w:val="18"/>
        </w:rPr>
        <w:t>1</w:t>
      </w:r>
      <w:r w:rsidR="00416768">
        <w:rPr>
          <w:rFonts w:ascii="Arial" w:hAnsi="Arial" w:cs="Arial"/>
          <w:sz w:val="18"/>
          <w:szCs w:val="18"/>
        </w:rPr>
        <w:t>,</w:t>
      </w:r>
      <w:r w:rsidR="00F15F7B">
        <w:rPr>
          <w:rFonts w:ascii="Arial" w:hAnsi="Arial" w:cs="Arial"/>
          <w:sz w:val="18"/>
          <w:szCs w:val="18"/>
        </w:rPr>
        <w:t>1</w:t>
      </w:r>
      <w:r w:rsidR="00416768">
        <w:rPr>
          <w:rFonts w:ascii="Arial" w:hAnsi="Arial" w:cs="Arial"/>
          <w:sz w:val="18"/>
          <w:szCs w:val="18"/>
        </w:rPr>
        <w:t>00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6C3B20" w:rsidP="00385D6A">
      <w:r>
        <w:rPr>
          <w:rFonts w:ascii="Soberana Sans Light" w:hAnsi="Soberana Sans Light"/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39.25pt;margin-top:14.5pt;width:652pt;height:56.3pt;z-index:251659264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1034" DrawAspect="Content" ObjectID="_1663401028" r:id="rId9"/>
        </w:object>
      </w:r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>
      <w:pPr>
        <w:jc w:val="center"/>
      </w:pPr>
      <w:r>
        <w:br w:type="page"/>
      </w:r>
      <w:r>
        <w:lastRenderedPageBreak/>
        <w:t xml:space="preserve"> </w:t>
      </w: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385D6A" w:rsidRDefault="00385D6A" w:rsidP="00385D6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</w:p>
    <w:p w:rsidR="006173C2" w:rsidRDefault="006C3B20" w:rsidP="006C3B20">
      <w:pPr>
        <w:jc w:val="center"/>
        <w:rPr>
          <w:rFonts w:ascii="Soberana Sans Light" w:hAnsi="Soberana Sans Light"/>
        </w:rPr>
      </w:pPr>
      <w:hyperlink r:id="rId10" w:history="1">
        <w:r>
          <w:rPr>
            <w:rStyle w:val="Hipervnculo"/>
          </w:rPr>
          <w:t>https://www.septlaxcala.gob.mx/inffinanciera/2do_Trimestre_2020/index.ht</w:t>
        </w:r>
        <w:bookmarkStart w:id="1" w:name="_GoBack"/>
        <w:bookmarkEnd w:id="1"/>
        <w:r>
          <w:rPr>
            <w:rStyle w:val="Hipervnculo"/>
          </w:rPr>
          <w:t>ml</w:t>
        </w:r>
      </w:hyperlink>
    </w:p>
    <w:sectPr w:rsidR="006173C2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53D" w:rsidRDefault="00E5553D" w:rsidP="00EA5418">
      <w:pPr>
        <w:spacing w:after="0" w:line="240" w:lineRule="auto"/>
      </w:pPr>
      <w:r>
        <w:separator/>
      </w:r>
    </w:p>
  </w:endnote>
  <w:endnote w:type="continuationSeparator" w:id="0">
    <w:p w:rsidR="00E5553D" w:rsidRDefault="00E5553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76" w:rsidRPr="0013011C" w:rsidRDefault="00076B7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53B7C70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C3B20" w:rsidRPr="006C3B20">
          <w:rPr>
            <w:rFonts w:ascii="Soberana Sans Light" w:hAnsi="Soberana Sans Light"/>
            <w:noProof/>
            <w:lang w:val="es-ES"/>
          </w:rPr>
          <w:t>32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76B76" w:rsidRDefault="00076B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76" w:rsidRPr="008E3652" w:rsidRDefault="00076B7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5FDB4A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C3B20" w:rsidRPr="006C3B20">
          <w:rPr>
            <w:rFonts w:ascii="Soberana Sans Light" w:hAnsi="Soberana Sans Light"/>
            <w:noProof/>
            <w:lang w:val="es-ES"/>
          </w:rPr>
          <w:t>31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53D" w:rsidRDefault="00E5553D" w:rsidP="00EA5418">
      <w:pPr>
        <w:spacing w:after="0" w:line="240" w:lineRule="auto"/>
      </w:pPr>
      <w:r>
        <w:separator/>
      </w:r>
    </w:p>
  </w:footnote>
  <w:footnote w:type="continuationSeparator" w:id="0">
    <w:p w:rsidR="00E5553D" w:rsidRDefault="00E5553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76" w:rsidRDefault="00076B76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B76" w:rsidRDefault="00076B7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76B76" w:rsidRDefault="00076B7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76B76" w:rsidRPr="00275FC6" w:rsidRDefault="00076B7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B76" w:rsidRDefault="00076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76B76" w:rsidRDefault="00076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76B76" w:rsidRDefault="00076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76B76" w:rsidRDefault="00076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76B76" w:rsidRPr="00275FC6" w:rsidRDefault="00076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76B76" w:rsidRDefault="00076B7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76B76" w:rsidRDefault="00076B7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76B76" w:rsidRPr="00275FC6" w:rsidRDefault="00076B7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76B76" w:rsidRDefault="00076B7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76B76" w:rsidRDefault="00076B7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76B76" w:rsidRDefault="00076B7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76B76" w:rsidRDefault="00076B7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76B76" w:rsidRPr="00275FC6" w:rsidRDefault="00076B7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305ED73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76" w:rsidRPr="0013011C" w:rsidRDefault="00076B7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3D612" wp14:editId="11A85D5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6E9A4AC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8AF"/>
    <w:rsid w:val="00021DFF"/>
    <w:rsid w:val="0003631F"/>
    <w:rsid w:val="00036942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76B76"/>
    <w:rsid w:val="0008307A"/>
    <w:rsid w:val="00083CF8"/>
    <w:rsid w:val="000A2307"/>
    <w:rsid w:val="000B4A24"/>
    <w:rsid w:val="000C534E"/>
    <w:rsid w:val="000C6944"/>
    <w:rsid w:val="000F3EF6"/>
    <w:rsid w:val="000F5E68"/>
    <w:rsid w:val="00100F94"/>
    <w:rsid w:val="001043D8"/>
    <w:rsid w:val="00111ADB"/>
    <w:rsid w:val="00117AD8"/>
    <w:rsid w:val="00123422"/>
    <w:rsid w:val="0012412F"/>
    <w:rsid w:val="001260E9"/>
    <w:rsid w:val="00126BCF"/>
    <w:rsid w:val="0013011C"/>
    <w:rsid w:val="00133816"/>
    <w:rsid w:val="00135452"/>
    <w:rsid w:val="00141B1C"/>
    <w:rsid w:val="00147C56"/>
    <w:rsid w:val="00147D47"/>
    <w:rsid w:val="00152017"/>
    <w:rsid w:val="00156EA0"/>
    <w:rsid w:val="001621F5"/>
    <w:rsid w:val="00162D3F"/>
    <w:rsid w:val="001668D1"/>
    <w:rsid w:val="001674BD"/>
    <w:rsid w:val="001772B3"/>
    <w:rsid w:val="00191FC2"/>
    <w:rsid w:val="001A1D85"/>
    <w:rsid w:val="001B1B72"/>
    <w:rsid w:val="001B4964"/>
    <w:rsid w:val="001D2956"/>
    <w:rsid w:val="001E056D"/>
    <w:rsid w:val="001E591A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B176B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40CFB"/>
    <w:rsid w:val="00344FAF"/>
    <w:rsid w:val="00345360"/>
    <w:rsid w:val="0034628E"/>
    <w:rsid w:val="00356C8C"/>
    <w:rsid w:val="00364CFC"/>
    <w:rsid w:val="00372270"/>
    <w:rsid w:val="00372F40"/>
    <w:rsid w:val="00374186"/>
    <w:rsid w:val="00385D6A"/>
    <w:rsid w:val="00387408"/>
    <w:rsid w:val="00395928"/>
    <w:rsid w:val="003B62BC"/>
    <w:rsid w:val="003C199C"/>
    <w:rsid w:val="003C5DCC"/>
    <w:rsid w:val="003C7C00"/>
    <w:rsid w:val="003D36BD"/>
    <w:rsid w:val="003D5DBF"/>
    <w:rsid w:val="003D5E10"/>
    <w:rsid w:val="003D5FBD"/>
    <w:rsid w:val="003E234B"/>
    <w:rsid w:val="003E7FD0"/>
    <w:rsid w:val="003F0EA4"/>
    <w:rsid w:val="003F22A1"/>
    <w:rsid w:val="003F3664"/>
    <w:rsid w:val="003F3DB1"/>
    <w:rsid w:val="003F54E2"/>
    <w:rsid w:val="00405F37"/>
    <w:rsid w:val="004124F6"/>
    <w:rsid w:val="00414409"/>
    <w:rsid w:val="00415601"/>
    <w:rsid w:val="00416768"/>
    <w:rsid w:val="00426030"/>
    <w:rsid w:val="0043124B"/>
    <w:rsid w:val="0043578E"/>
    <w:rsid w:val="0044253C"/>
    <w:rsid w:val="00444CDC"/>
    <w:rsid w:val="00444EB7"/>
    <w:rsid w:val="00452FEE"/>
    <w:rsid w:val="004540A6"/>
    <w:rsid w:val="00456317"/>
    <w:rsid w:val="00461F25"/>
    <w:rsid w:val="00465FFF"/>
    <w:rsid w:val="00474084"/>
    <w:rsid w:val="004864D0"/>
    <w:rsid w:val="00486AE1"/>
    <w:rsid w:val="004944D3"/>
    <w:rsid w:val="00496E07"/>
    <w:rsid w:val="00497D8B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22632"/>
    <w:rsid w:val="0052765A"/>
    <w:rsid w:val="00531310"/>
    <w:rsid w:val="00534982"/>
    <w:rsid w:val="00540418"/>
    <w:rsid w:val="0054223A"/>
    <w:rsid w:val="0054527E"/>
    <w:rsid w:val="00571232"/>
    <w:rsid w:val="00571E8F"/>
    <w:rsid w:val="005859FA"/>
    <w:rsid w:val="00585D72"/>
    <w:rsid w:val="00590734"/>
    <w:rsid w:val="00592EB3"/>
    <w:rsid w:val="005C2688"/>
    <w:rsid w:val="005C67C5"/>
    <w:rsid w:val="005D115F"/>
    <w:rsid w:val="005D6AC2"/>
    <w:rsid w:val="005F0356"/>
    <w:rsid w:val="005F5FBF"/>
    <w:rsid w:val="005F6325"/>
    <w:rsid w:val="006009A9"/>
    <w:rsid w:val="00600B12"/>
    <w:rsid w:val="006048D2"/>
    <w:rsid w:val="00611829"/>
    <w:rsid w:val="00611E39"/>
    <w:rsid w:val="006173C2"/>
    <w:rsid w:val="006224B9"/>
    <w:rsid w:val="0062409C"/>
    <w:rsid w:val="00631916"/>
    <w:rsid w:val="006343F1"/>
    <w:rsid w:val="0063539E"/>
    <w:rsid w:val="0064613B"/>
    <w:rsid w:val="006521C6"/>
    <w:rsid w:val="00662931"/>
    <w:rsid w:val="00673CE4"/>
    <w:rsid w:val="00676997"/>
    <w:rsid w:val="00686D61"/>
    <w:rsid w:val="006A1C7F"/>
    <w:rsid w:val="006B4626"/>
    <w:rsid w:val="006B7B8B"/>
    <w:rsid w:val="006C3B20"/>
    <w:rsid w:val="006C58F1"/>
    <w:rsid w:val="006E12A9"/>
    <w:rsid w:val="006E30F5"/>
    <w:rsid w:val="006E77DD"/>
    <w:rsid w:val="006F08E3"/>
    <w:rsid w:val="006F78CB"/>
    <w:rsid w:val="00701FF7"/>
    <w:rsid w:val="007043C3"/>
    <w:rsid w:val="00713BFA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93AFE"/>
    <w:rsid w:val="0079582C"/>
    <w:rsid w:val="007A0058"/>
    <w:rsid w:val="007A0481"/>
    <w:rsid w:val="007A5CFA"/>
    <w:rsid w:val="007B3E81"/>
    <w:rsid w:val="007C0AB2"/>
    <w:rsid w:val="007C1BB3"/>
    <w:rsid w:val="007C471D"/>
    <w:rsid w:val="007D6E9A"/>
    <w:rsid w:val="007D7819"/>
    <w:rsid w:val="007E6166"/>
    <w:rsid w:val="007F5E34"/>
    <w:rsid w:val="007F740C"/>
    <w:rsid w:val="0082443F"/>
    <w:rsid w:val="0082712B"/>
    <w:rsid w:val="00827CD2"/>
    <w:rsid w:val="008535B8"/>
    <w:rsid w:val="00861DEA"/>
    <w:rsid w:val="00873AE6"/>
    <w:rsid w:val="008775CB"/>
    <w:rsid w:val="008859E5"/>
    <w:rsid w:val="00890805"/>
    <w:rsid w:val="008A2422"/>
    <w:rsid w:val="008A45B7"/>
    <w:rsid w:val="008A6E4D"/>
    <w:rsid w:val="008B0017"/>
    <w:rsid w:val="008B0E19"/>
    <w:rsid w:val="008E2BC0"/>
    <w:rsid w:val="008E3652"/>
    <w:rsid w:val="008E37D7"/>
    <w:rsid w:val="008F4084"/>
    <w:rsid w:val="00904E05"/>
    <w:rsid w:val="009205BB"/>
    <w:rsid w:val="009238F6"/>
    <w:rsid w:val="009319D4"/>
    <w:rsid w:val="009322EF"/>
    <w:rsid w:val="009524EF"/>
    <w:rsid w:val="00955789"/>
    <w:rsid w:val="00956CB5"/>
    <w:rsid w:val="009573C9"/>
    <w:rsid w:val="00963292"/>
    <w:rsid w:val="00987789"/>
    <w:rsid w:val="009A2747"/>
    <w:rsid w:val="009C0A73"/>
    <w:rsid w:val="009C3E82"/>
    <w:rsid w:val="009F04B9"/>
    <w:rsid w:val="009F30CB"/>
    <w:rsid w:val="009F3FBD"/>
    <w:rsid w:val="00A03286"/>
    <w:rsid w:val="00A07043"/>
    <w:rsid w:val="00A102C8"/>
    <w:rsid w:val="00A14B74"/>
    <w:rsid w:val="00A20126"/>
    <w:rsid w:val="00A24212"/>
    <w:rsid w:val="00A25675"/>
    <w:rsid w:val="00A34EE7"/>
    <w:rsid w:val="00A36069"/>
    <w:rsid w:val="00A36E01"/>
    <w:rsid w:val="00A515A2"/>
    <w:rsid w:val="00A749E3"/>
    <w:rsid w:val="00A7580D"/>
    <w:rsid w:val="00A84BF7"/>
    <w:rsid w:val="00A976BA"/>
    <w:rsid w:val="00AB13B7"/>
    <w:rsid w:val="00AD1735"/>
    <w:rsid w:val="00AE148A"/>
    <w:rsid w:val="00AF51DA"/>
    <w:rsid w:val="00B104A8"/>
    <w:rsid w:val="00B37ADD"/>
    <w:rsid w:val="00B45FAC"/>
    <w:rsid w:val="00B51C4C"/>
    <w:rsid w:val="00B54587"/>
    <w:rsid w:val="00B63DD3"/>
    <w:rsid w:val="00B713F6"/>
    <w:rsid w:val="00B71FDF"/>
    <w:rsid w:val="00B76699"/>
    <w:rsid w:val="00B80508"/>
    <w:rsid w:val="00B849EE"/>
    <w:rsid w:val="00BA78A3"/>
    <w:rsid w:val="00BB1F11"/>
    <w:rsid w:val="00BB44EB"/>
    <w:rsid w:val="00BB4F6B"/>
    <w:rsid w:val="00BC04A2"/>
    <w:rsid w:val="00BC3DF9"/>
    <w:rsid w:val="00BE2A3B"/>
    <w:rsid w:val="00BE48DE"/>
    <w:rsid w:val="00BE55DE"/>
    <w:rsid w:val="00C0774E"/>
    <w:rsid w:val="00C12688"/>
    <w:rsid w:val="00C12DA0"/>
    <w:rsid w:val="00C14ECA"/>
    <w:rsid w:val="00C20465"/>
    <w:rsid w:val="00C2049C"/>
    <w:rsid w:val="00C27CC0"/>
    <w:rsid w:val="00C45CDE"/>
    <w:rsid w:val="00C4684D"/>
    <w:rsid w:val="00C51283"/>
    <w:rsid w:val="00C55DF2"/>
    <w:rsid w:val="00C65FB6"/>
    <w:rsid w:val="00C72BE6"/>
    <w:rsid w:val="00C7638C"/>
    <w:rsid w:val="00C87145"/>
    <w:rsid w:val="00CA2D37"/>
    <w:rsid w:val="00CA3EB1"/>
    <w:rsid w:val="00CC0518"/>
    <w:rsid w:val="00CC5CB6"/>
    <w:rsid w:val="00CC65BA"/>
    <w:rsid w:val="00CE37A0"/>
    <w:rsid w:val="00D055EC"/>
    <w:rsid w:val="00D128E1"/>
    <w:rsid w:val="00D137EA"/>
    <w:rsid w:val="00D14279"/>
    <w:rsid w:val="00D16A1A"/>
    <w:rsid w:val="00D35D66"/>
    <w:rsid w:val="00D42036"/>
    <w:rsid w:val="00D51261"/>
    <w:rsid w:val="00D63377"/>
    <w:rsid w:val="00D6419E"/>
    <w:rsid w:val="00D748D3"/>
    <w:rsid w:val="00D900EB"/>
    <w:rsid w:val="00D900F6"/>
    <w:rsid w:val="00D91CE7"/>
    <w:rsid w:val="00D949F8"/>
    <w:rsid w:val="00D96797"/>
    <w:rsid w:val="00DA7695"/>
    <w:rsid w:val="00DC4259"/>
    <w:rsid w:val="00DF2DAB"/>
    <w:rsid w:val="00E03C1F"/>
    <w:rsid w:val="00E0663D"/>
    <w:rsid w:val="00E104A9"/>
    <w:rsid w:val="00E139EA"/>
    <w:rsid w:val="00E30D60"/>
    <w:rsid w:val="00E30F63"/>
    <w:rsid w:val="00E32708"/>
    <w:rsid w:val="00E33235"/>
    <w:rsid w:val="00E33E22"/>
    <w:rsid w:val="00E35A73"/>
    <w:rsid w:val="00E37D90"/>
    <w:rsid w:val="00E50916"/>
    <w:rsid w:val="00E5553D"/>
    <w:rsid w:val="00E6556E"/>
    <w:rsid w:val="00E71B6C"/>
    <w:rsid w:val="00E735A4"/>
    <w:rsid w:val="00E73D3D"/>
    <w:rsid w:val="00E81C22"/>
    <w:rsid w:val="00E872BC"/>
    <w:rsid w:val="00E87DB0"/>
    <w:rsid w:val="00EA5418"/>
    <w:rsid w:val="00EB2653"/>
    <w:rsid w:val="00EB61A0"/>
    <w:rsid w:val="00EC150C"/>
    <w:rsid w:val="00EC26E9"/>
    <w:rsid w:val="00EC3530"/>
    <w:rsid w:val="00EC4A91"/>
    <w:rsid w:val="00ED6780"/>
    <w:rsid w:val="00EE1C9D"/>
    <w:rsid w:val="00EE2FA5"/>
    <w:rsid w:val="00EF2FC2"/>
    <w:rsid w:val="00F03985"/>
    <w:rsid w:val="00F11446"/>
    <w:rsid w:val="00F14AFF"/>
    <w:rsid w:val="00F15F7B"/>
    <w:rsid w:val="00F16997"/>
    <w:rsid w:val="00F26B09"/>
    <w:rsid w:val="00F26C9E"/>
    <w:rsid w:val="00F30E32"/>
    <w:rsid w:val="00F3271B"/>
    <w:rsid w:val="00F32DC9"/>
    <w:rsid w:val="00F637FF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C2191"/>
    <w:rsid w:val="00FC6EFB"/>
    <w:rsid w:val="00FD2FE8"/>
    <w:rsid w:val="00FD42F6"/>
    <w:rsid w:val="00FF06F7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281ADC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tion">
    <w:name w:val="Mention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eptlaxcala.gob.mx/inffinanciera/2do_Trimestre_2020/index.html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98749-76BB-48E8-8C3D-644F1D49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33</Pages>
  <Words>5257</Words>
  <Characters>28917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</cp:lastModifiedBy>
  <cp:revision>5</cp:revision>
  <cp:lastPrinted>2019-07-09T21:36:00Z</cp:lastPrinted>
  <dcterms:created xsi:type="dcterms:W3CDTF">2020-01-03T21:03:00Z</dcterms:created>
  <dcterms:modified xsi:type="dcterms:W3CDTF">2020-10-05T16:04:00Z</dcterms:modified>
</cp:coreProperties>
</file>