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2020</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w:t>
            </w:r>
            <w:r w:rsidR="00536FC3">
              <w:t>,</w:t>
            </w:r>
            <w:r w:rsidRPr="000400D5">
              <w:t>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30235A" w:rsidP="00C87FD3">
            <w:pPr>
              <w:rPr>
                <w:rFonts w:ascii="Arial" w:hAnsi="Arial" w:cs="Arial"/>
                <w:sz w:val="20"/>
                <w:szCs w:val="20"/>
              </w:rPr>
            </w:pPr>
            <w:r>
              <w:rPr>
                <w:rFonts w:ascii="Arial" w:hAnsi="Arial" w:cs="Arial"/>
                <w:sz w:val="20"/>
                <w:szCs w:val="20"/>
              </w:rPr>
              <w:t>2591</w:t>
            </w:r>
          </w:p>
        </w:tc>
        <w:tc>
          <w:tcPr>
            <w:tcW w:w="2746" w:type="pct"/>
            <w:tcBorders>
              <w:top w:val="nil"/>
              <w:left w:val="nil"/>
              <w:bottom w:val="single" w:sz="4" w:space="0" w:color="auto"/>
              <w:right w:val="single" w:sz="4" w:space="0" w:color="auto"/>
            </w:tcBorders>
            <w:shd w:val="clear" w:color="auto" w:fill="auto"/>
            <w:noWrap/>
            <w:vAlign w:val="bottom"/>
          </w:tcPr>
          <w:p w:rsidR="0001299E" w:rsidRDefault="00550198" w:rsidP="0001299E">
            <w:pPr>
              <w:rPr>
                <w:rFonts w:ascii="Arial" w:hAnsi="Arial" w:cs="Arial"/>
                <w:sz w:val="20"/>
                <w:szCs w:val="20"/>
              </w:rPr>
            </w:pPr>
            <w:r>
              <w:rPr>
                <w:rFonts w:ascii="Arial" w:hAnsi="Arial" w:cs="Arial"/>
                <w:sz w:val="20"/>
                <w:szCs w:val="20"/>
              </w:rPr>
              <w:t>COMPUTADORA DE ESCRITORIO ALL IN ONE DELL INSPIRON 3480 23.8” INTEL CORE i5 8265 U</w:t>
            </w:r>
          </w:p>
        </w:tc>
        <w:tc>
          <w:tcPr>
            <w:tcW w:w="1062" w:type="pct"/>
            <w:tcBorders>
              <w:top w:val="nil"/>
              <w:left w:val="nil"/>
              <w:bottom w:val="single" w:sz="4" w:space="0" w:color="auto"/>
              <w:right w:val="single" w:sz="4" w:space="0" w:color="auto"/>
            </w:tcBorders>
            <w:shd w:val="clear" w:color="auto" w:fill="auto"/>
            <w:noWrap/>
            <w:vAlign w:val="bottom"/>
          </w:tcPr>
          <w:p w:rsidR="0001299E" w:rsidRDefault="00550198" w:rsidP="0001299E">
            <w:pPr>
              <w:jc w:val="right"/>
              <w:rPr>
                <w:rFonts w:ascii="Arial" w:hAnsi="Arial" w:cs="Arial"/>
                <w:sz w:val="20"/>
                <w:szCs w:val="20"/>
              </w:rPr>
            </w:pPr>
            <w:r>
              <w:rPr>
                <w:rFonts w:ascii="Arial" w:hAnsi="Arial" w:cs="Arial"/>
                <w:sz w:val="20"/>
                <w:szCs w:val="20"/>
              </w:rPr>
              <w:t>19,024</w:t>
            </w:r>
          </w:p>
        </w:tc>
      </w:tr>
      <w:tr w:rsidR="00550198"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550198" w:rsidRDefault="0030235A" w:rsidP="00C87FD3">
            <w:pPr>
              <w:rPr>
                <w:rFonts w:ascii="Arial" w:hAnsi="Arial" w:cs="Arial"/>
                <w:sz w:val="20"/>
                <w:szCs w:val="20"/>
              </w:rPr>
            </w:pPr>
            <w:r>
              <w:rPr>
                <w:rFonts w:ascii="Arial" w:hAnsi="Arial" w:cs="Arial"/>
                <w:sz w:val="20"/>
                <w:szCs w:val="20"/>
              </w:rPr>
              <w:t>2593</w:t>
            </w:r>
          </w:p>
        </w:tc>
        <w:tc>
          <w:tcPr>
            <w:tcW w:w="2746" w:type="pct"/>
            <w:tcBorders>
              <w:top w:val="nil"/>
              <w:left w:val="nil"/>
              <w:bottom w:val="single" w:sz="4" w:space="0" w:color="auto"/>
              <w:right w:val="single" w:sz="4" w:space="0" w:color="auto"/>
            </w:tcBorders>
            <w:shd w:val="clear" w:color="auto" w:fill="auto"/>
            <w:noWrap/>
            <w:vAlign w:val="bottom"/>
          </w:tcPr>
          <w:p w:rsidR="00550198" w:rsidRDefault="00550198" w:rsidP="00550198">
            <w:pPr>
              <w:rPr>
                <w:rFonts w:ascii="Arial" w:hAnsi="Arial" w:cs="Arial"/>
                <w:sz w:val="20"/>
                <w:szCs w:val="20"/>
              </w:rPr>
            </w:pPr>
            <w:r>
              <w:rPr>
                <w:rFonts w:ascii="Arial" w:hAnsi="Arial" w:cs="Arial"/>
                <w:sz w:val="20"/>
                <w:szCs w:val="20"/>
              </w:rPr>
              <w:t>COMPUTADORA DE ESCRITORIO ALL IN ONE DELL INSPIRON 3480 23.8” INTEL CORE i5 8265 U</w:t>
            </w:r>
          </w:p>
        </w:tc>
        <w:tc>
          <w:tcPr>
            <w:tcW w:w="1062" w:type="pct"/>
            <w:tcBorders>
              <w:top w:val="nil"/>
              <w:left w:val="nil"/>
              <w:bottom w:val="single" w:sz="4" w:space="0" w:color="auto"/>
              <w:right w:val="single" w:sz="4" w:space="0" w:color="auto"/>
            </w:tcBorders>
            <w:shd w:val="clear" w:color="auto" w:fill="auto"/>
            <w:noWrap/>
            <w:vAlign w:val="bottom"/>
          </w:tcPr>
          <w:p w:rsidR="00550198" w:rsidRDefault="00550198" w:rsidP="00550198">
            <w:pPr>
              <w:jc w:val="right"/>
              <w:rPr>
                <w:rFonts w:ascii="Arial" w:hAnsi="Arial" w:cs="Arial"/>
                <w:sz w:val="20"/>
                <w:szCs w:val="20"/>
              </w:rPr>
            </w:pPr>
            <w:r>
              <w:rPr>
                <w:rFonts w:ascii="Arial" w:hAnsi="Arial" w:cs="Arial"/>
                <w:sz w:val="20"/>
                <w:szCs w:val="20"/>
              </w:rPr>
              <w:t>19,024</w:t>
            </w:r>
          </w:p>
        </w:tc>
      </w:tr>
      <w:tr w:rsidR="00550198"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550198" w:rsidRDefault="0030235A" w:rsidP="00C87FD3">
            <w:pPr>
              <w:rPr>
                <w:rFonts w:ascii="Arial" w:hAnsi="Arial" w:cs="Arial"/>
                <w:sz w:val="20"/>
                <w:szCs w:val="20"/>
              </w:rPr>
            </w:pPr>
            <w:r>
              <w:rPr>
                <w:rFonts w:ascii="Arial" w:hAnsi="Arial" w:cs="Arial"/>
                <w:sz w:val="20"/>
                <w:szCs w:val="20"/>
              </w:rPr>
              <w:t>2594</w:t>
            </w:r>
          </w:p>
        </w:tc>
        <w:tc>
          <w:tcPr>
            <w:tcW w:w="2746" w:type="pct"/>
            <w:tcBorders>
              <w:top w:val="nil"/>
              <w:left w:val="nil"/>
              <w:bottom w:val="single" w:sz="4" w:space="0" w:color="auto"/>
              <w:right w:val="single" w:sz="4" w:space="0" w:color="auto"/>
            </w:tcBorders>
            <w:shd w:val="clear" w:color="auto" w:fill="auto"/>
            <w:noWrap/>
            <w:vAlign w:val="bottom"/>
          </w:tcPr>
          <w:p w:rsidR="00550198" w:rsidRDefault="00550198" w:rsidP="00550198">
            <w:pPr>
              <w:rPr>
                <w:rFonts w:ascii="Arial" w:hAnsi="Arial" w:cs="Arial"/>
                <w:sz w:val="20"/>
                <w:szCs w:val="20"/>
              </w:rPr>
            </w:pPr>
            <w:r>
              <w:rPr>
                <w:rFonts w:ascii="Arial" w:hAnsi="Arial" w:cs="Arial"/>
                <w:sz w:val="20"/>
                <w:szCs w:val="20"/>
              </w:rPr>
              <w:t>COMPUTADORA DE ESCRITORIO ALL IN ONE DELL INSPIRON 3480 23.8” INTEL CORE i5 8265 U</w:t>
            </w:r>
          </w:p>
        </w:tc>
        <w:tc>
          <w:tcPr>
            <w:tcW w:w="1062" w:type="pct"/>
            <w:tcBorders>
              <w:top w:val="nil"/>
              <w:left w:val="nil"/>
              <w:bottom w:val="single" w:sz="4" w:space="0" w:color="auto"/>
              <w:right w:val="single" w:sz="4" w:space="0" w:color="auto"/>
            </w:tcBorders>
            <w:shd w:val="clear" w:color="auto" w:fill="auto"/>
            <w:noWrap/>
            <w:vAlign w:val="bottom"/>
          </w:tcPr>
          <w:p w:rsidR="00550198" w:rsidRDefault="00550198" w:rsidP="00550198">
            <w:pPr>
              <w:jc w:val="right"/>
              <w:rPr>
                <w:rFonts w:ascii="Arial" w:hAnsi="Arial" w:cs="Arial"/>
                <w:sz w:val="20"/>
                <w:szCs w:val="20"/>
              </w:rPr>
            </w:pPr>
            <w:r>
              <w:rPr>
                <w:rFonts w:ascii="Arial" w:hAnsi="Arial" w:cs="Arial"/>
                <w:sz w:val="20"/>
                <w:szCs w:val="20"/>
              </w:rPr>
              <w:t>19,024</w:t>
            </w:r>
          </w:p>
        </w:tc>
      </w:tr>
      <w:tr w:rsidR="00550198"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550198" w:rsidRDefault="0030235A" w:rsidP="00C87FD3">
            <w:pPr>
              <w:rPr>
                <w:rFonts w:ascii="Arial" w:hAnsi="Arial" w:cs="Arial"/>
                <w:sz w:val="20"/>
                <w:szCs w:val="20"/>
              </w:rPr>
            </w:pPr>
            <w:r>
              <w:rPr>
                <w:rFonts w:ascii="Arial" w:hAnsi="Arial" w:cs="Arial"/>
                <w:sz w:val="20"/>
                <w:szCs w:val="20"/>
              </w:rPr>
              <w:t>2592</w:t>
            </w:r>
          </w:p>
        </w:tc>
        <w:tc>
          <w:tcPr>
            <w:tcW w:w="2746" w:type="pct"/>
            <w:tcBorders>
              <w:top w:val="nil"/>
              <w:left w:val="nil"/>
              <w:bottom w:val="single" w:sz="4" w:space="0" w:color="auto"/>
              <w:right w:val="single" w:sz="4" w:space="0" w:color="auto"/>
            </w:tcBorders>
            <w:shd w:val="clear" w:color="auto" w:fill="auto"/>
            <w:noWrap/>
            <w:vAlign w:val="bottom"/>
          </w:tcPr>
          <w:p w:rsidR="00550198" w:rsidRDefault="0030235A" w:rsidP="00550198">
            <w:pPr>
              <w:rPr>
                <w:rFonts w:ascii="Arial" w:hAnsi="Arial" w:cs="Arial"/>
                <w:sz w:val="20"/>
                <w:szCs w:val="20"/>
              </w:rPr>
            </w:pPr>
            <w:r>
              <w:rPr>
                <w:rFonts w:ascii="Arial" w:hAnsi="Arial" w:cs="Arial"/>
                <w:sz w:val="20"/>
                <w:szCs w:val="20"/>
              </w:rPr>
              <w:t>COMPUTADORA LENOVO IDEA CENTRE AIO 520-24ARR</w:t>
            </w:r>
          </w:p>
        </w:tc>
        <w:tc>
          <w:tcPr>
            <w:tcW w:w="1062" w:type="pct"/>
            <w:tcBorders>
              <w:top w:val="nil"/>
              <w:left w:val="nil"/>
              <w:bottom w:val="single" w:sz="4" w:space="0" w:color="auto"/>
              <w:right w:val="single" w:sz="4" w:space="0" w:color="auto"/>
            </w:tcBorders>
            <w:shd w:val="clear" w:color="auto" w:fill="auto"/>
            <w:noWrap/>
            <w:vAlign w:val="bottom"/>
          </w:tcPr>
          <w:p w:rsidR="00550198" w:rsidRDefault="0030235A" w:rsidP="00550198">
            <w:pPr>
              <w:jc w:val="right"/>
              <w:rPr>
                <w:rFonts w:ascii="Arial" w:hAnsi="Arial" w:cs="Arial"/>
                <w:sz w:val="20"/>
                <w:szCs w:val="20"/>
              </w:rPr>
            </w:pPr>
            <w:r>
              <w:rPr>
                <w:rFonts w:ascii="Arial" w:hAnsi="Arial" w:cs="Arial"/>
                <w:sz w:val="20"/>
                <w:szCs w:val="20"/>
              </w:rPr>
              <w:t>21,03</w:t>
            </w:r>
            <w:r w:rsidR="00B94DFD">
              <w:rPr>
                <w:rFonts w:ascii="Arial" w:hAnsi="Arial" w:cs="Arial"/>
                <w:sz w:val="20"/>
                <w:szCs w:val="20"/>
              </w:rPr>
              <w:t>1</w:t>
            </w:r>
          </w:p>
        </w:tc>
      </w:tr>
      <w:tr w:rsidR="0030235A"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30235A" w:rsidRDefault="0030235A" w:rsidP="00C87FD3">
            <w:pPr>
              <w:rPr>
                <w:rFonts w:ascii="Arial" w:hAnsi="Arial" w:cs="Arial"/>
                <w:sz w:val="20"/>
                <w:szCs w:val="20"/>
              </w:rPr>
            </w:pPr>
            <w:r>
              <w:rPr>
                <w:rFonts w:ascii="Arial" w:hAnsi="Arial" w:cs="Arial"/>
                <w:sz w:val="20"/>
                <w:szCs w:val="20"/>
              </w:rPr>
              <w:t>2595</w:t>
            </w:r>
          </w:p>
        </w:tc>
        <w:tc>
          <w:tcPr>
            <w:tcW w:w="2746" w:type="pct"/>
            <w:tcBorders>
              <w:top w:val="nil"/>
              <w:left w:val="nil"/>
              <w:bottom w:val="single" w:sz="4" w:space="0" w:color="auto"/>
              <w:right w:val="single" w:sz="4" w:space="0" w:color="auto"/>
            </w:tcBorders>
            <w:shd w:val="clear" w:color="auto" w:fill="auto"/>
            <w:noWrap/>
            <w:vAlign w:val="bottom"/>
          </w:tcPr>
          <w:p w:rsidR="0030235A" w:rsidRDefault="0030235A" w:rsidP="0030235A">
            <w:pPr>
              <w:rPr>
                <w:rFonts w:ascii="Arial" w:hAnsi="Arial" w:cs="Arial"/>
                <w:sz w:val="20"/>
                <w:szCs w:val="20"/>
              </w:rPr>
            </w:pPr>
            <w:r>
              <w:rPr>
                <w:rFonts w:ascii="Arial" w:hAnsi="Arial" w:cs="Arial"/>
                <w:sz w:val="20"/>
                <w:szCs w:val="20"/>
              </w:rPr>
              <w:t>COMPUTADORA LENOVO IDEA CENTRE AIO 520-24ARR</w:t>
            </w:r>
          </w:p>
        </w:tc>
        <w:tc>
          <w:tcPr>
            <w:tcW w:w="1062" w:type="pct"/>
            <w:tcBorders>
              <w:top w:val="nil"/>
              <w:left w:val="nil"/>
              <w:bottom w:val="single" w:sz="4" w:space="0" w:color="auto"/>
              <w:right w:val="single" w:sz="4" w:space="0" w:color="auto"/>
            </w:tcBorders>
            <w:shd w:val="clear" w:color="auto" w:fill="auto"/>
            <w:noWrap/>
            <w:vAlign w:val="bottom"/>
          </w:tcPr>
          <w:p w:rsidR="0030235A" w:rsidRDefault="0030235A" w:rsidP="0030235A">
            <w:pPr>
              <w:jc w:val="right"/>
              <w:rPr>
                <w:rFonts w:ascii="Arial" w:hAnsi="Arial" w:cs="Arial"/>
                <w:sz w:val="20"/>
                <w:szCs w:val="20"/>
              </w:rPr>
            </w:pPr>
            <w:r>
              <w:rPr>
                <w:rFonts w:ascii="Arial" w:hAnsi="Arial" w:cs="Arial"/>
                <w:sz w:val="20"/>
                <w:szCs w:val="20"/>
              </w:rPr>
              <w:t>21,03</w:t>
            </w:r>
            <w:r w:rsidR="00B94DFD">
              <w:rPr>
                <w:rFonts w:ascii="Arial" w:hAnsi="Arial" w:cs="Arial"/>
                <w:sz w:val="20"/>
                <w:szCs w:val="20"/>
              </w:rPr>
              <w:t>1</w:t>
            </w:r>
          </w:p>
        </w:tc>
      </w:tr>
      <w:tr w:rsidR="00C87FD3"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Arial" w:hAnsi="Arial" w:cs="Arial"/>
                <w:sz w:val="20"/>
                <w:szCs w:val="20"/>
              </w:rPr>
              <w:t>2596</w:t>
            </w:r>
          </w:p>
        </w:tc>
        <w:tc>
          <w:tcPr>
            <w:tcW w:w="2746" w:type="pct"/>
            <w:tcBorders>
              <w:top w:val="nil"/>
              <w:left w:val="nil"/>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Arial" w:hAnsi="Arial" w:cs="Arial"/>
                <w:sz w:val="20"/>
                <w:szCs w:val="20"/>
              </w:rPr>
              <w:t>COMPUTADORA LENOVO IDEA CENTRE AIO 520-24ARR</w:t>
            </w:r>
          </w:p>
        </w:tc>
        <w:tc>
          <w:tcPr>
            <w:tcW w:w="1062" w:type="pct"/>
            <w:tcBorders>
              <w:top w:val="nil"/>
              <w:left w:val="nil"/>
              <w:bottom w:val="single" w:sz="4" w:space="0" w:color="auto"/>
              <w:right w:val="single" w:sz="4" w:space="0" w:color="auto"/>
            </w:tcBorders>
            <w:shd w:val="clear" w:color="auto" w:fill="auto"/>
            <w:noWrap/>
            <w:vAlign w:val="bottom"/>
          </w:tcPr>
          <w:p w:rsidR="00C87FD3" w:rsidRDefault="00C87FD3" w:rsidP="00C87FD3">
            <w:pPr>
              <w:jc w:val="right"/>
              <w:rPr>
                <w:rFonts w:ascii="Arial" w:hAnsi="Arial" w:cs="Arial"/>
                <w:sz w:val="20"/>
                <w:szCs w:val="20"/>
              </w:rPr>
            </w:pPr>
            <w:r>
              <w:rPr>
                <w:rFonts w:ascii="Arial" w:hAnsi="Arial" w:cs="Arial"/>
                <w:sz w:val="20"/>
                <w:szCs w:val="20"/>
              </w:rPr>
              <w:t>21,03</w:t>
            </w:r>
            <w:r w:rsidR="00B94DFD">
              <w:rPr>
                <w:rFonts w:ascii="Arial" w:hAnsi="Arial" w:cs="Arial"/>
                <w:sz w:val="20"/>
                <w:szCs w:val="20"/>
              </w:rPr>
              <w:t>1</w:t>
            </w:r>
          </w:p>
        </w:tc>
      </w:tr>
      <w:tr w:rsidR="00C87FD3" w:rsidRPr="00C87FD3"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Arial" w:hAnsi="Arial" w:cs="Arial"/>
                <w:sz w:val="20"/>
                <w:szCs w:val="20"/>
              </w:rPr>
              <w:t>2597</w:t>
            </w:r>
          </w:p>
        </w:tc>
        <w:tc>
          <w:tcPr>
            <w:tcW w:w="2746"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rPr>
                <w:rFonts w:ascii="Arial" w:hAnsi="Arial" w:cs="Arial"/>
                <w:sz w:val="20"/>
                <w:szCs w:val="20"/>
              </w:rPr>
            </w:pPr>
            <w:r w:rsidRPr="00C87FD3">
              <w:rPr>
                <w:rFonts w:ascii="Arial" w:hAnsi="Arial" w:cs="Arial"/>
                <w:sz w:val="20"/>
                <w:szCs w:val="20"/>
              </w:rPr>
              <w:t>COMPUTADORA HP 2</w:t>
            </w:r>
            <w:r>
              <w:rPr>
                <w:rFonts w:ascii="Arial" w:hAnsi="Arial" w:cs="Arial"/>
                <w:sz w:val="20"/>
                <w:szCs w:val="20"/>
              </w:rPr>
              <w:t>8</w:t>
            </w:r>
            <w:r w:rsidRPr="00C87FD3">
              <w:rPr>
                <w:rFonts w:ascii="Arial" w:hAnsi="Arial" w:cs="Arial"/>
                <w:sz w:val="20"/>
                <w:szCs w:val="20"/>
              </w:rPr>
              <w:t>0 G3 SSFF BUSINESS PC MON</w:t>
            </w:r>
            <w:r>
              <w:rPr>
                <w:rFonts w:ascii="Arial" w:hAnsi="Arial" w:cs="Arial"/>
                <w:sz w:val="20"/>
                <w:szCs w:val="20"/>
              </w:rPr>
              <w:t xml:space="preserve">ITOR </w:t>
            </w:r>
            <w:r w:rsidRPr="00C87FD3">
              <w:rPr>
                <w:rFonts w:ascii="Arial" w:hAnsi="Arial" w:cs="Arial"/>
                <w:sz w:val="20"/>
                <w:szCs w:val="20"/>
              </w:rPr>
              <w:t xml:space="preserve">NUMERO DE SERIE </w:t>
            </w:r>
            <w:r>
              <w:rPr>
                <w:rFonts w:ascii="Arial" w:hAnsi="Arial" w:cs="Arial"/>
                <w:sz w:val="20"/>
                <w:szCs w:val="20"/>
              </w:rPr>
              <w:t xml:space="preserve">1CR9260QSC </w:t>
            </w:r>
            <w:r w:rsidRPr="00C87FD3">
              <w:rPr>
                <w:rFonts w:ascii="Arial" w:hAnsi="Arial" w:cs="Arial"/>
                <w:sz w:val="20"/>
                <w:szCs w:val="20"/>
              </w:rPr>
              <w:t>23.8</w:t>
            </w:r>
            <w:r>
              <w:rPr>
                <w:rFonts w:ascii="Arial" w:hAnsi="Arial" w:cs="Arial"/>
                <w:sz w:val="20"/>
                <w:szCs w:val="20"/>
              </w:rPr>
              <w:t>”</w:t>
            </w:r>
            <w:r w:rsidRPr="00C87FD3">
              <w:rPr>
                <w:rFonts w:ascii="Arial" w:hAnsi="Arial" w:cs="Arial"/>
                <w:sz w:val="20"/>
                <w:szCs w:val="20"/>
              </w:rPr>
              <w:t xml:space="preserve"> IN</w:t>
            </w:r>
            <w:r>
              <w:rPr>
                <w:rFonts w:ascii="Arial" w:hAnsi="Arial" w:cs="Arial"/>
                <w:sz w:val="20"/>
                <w:szCs w:val="20"/>
              </w:rPr>
              <w:t>TEL CORE i3</w:t>
            </w:r>
          </w:p>
        </w:tc>
        <w:tc>
          <w:tcPr>
            <w:tcW w:w="1062"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jc w:val="right"/>
              <w:rPr>
                <w:rFonts w:ascii="Arial" w:hAnsi="Arial" w:cs="Arial"/>
                <w:sz w:val="20"/>
                <w:szCs w:val="20"/>
              </w:rPr>
            </w:pPr>
            <w:r>
              <w:rPr>
                <w:rFonts w:ascii="Arial" w:hAnsi="Arial" w:cs="Arial"/>
                <w:sz w:val="20"/>
                <w:szCs w:val="20"/>
              </w:rPr>
              <w:t>16,982</w:t>
            </w:r>
          </w:p>
        </w:tc>
      </w:tr>
      <w:tr w:rsidR="00C87FD3" w:rsidRPr="00C87FD3"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C87FD3" w:rsidRPr="00C87FD3" w:rsidRDefault="00C87FD3" w:rsidP="00C87FD3">
            <w:pPr>
              <w:rPr>
                <w:rFonts w:ascii="Arial" w:hAnsi="Arial" w:cs="Arial"/>
                <w:sz w:val="20"/>
                <w:szCs w:val="20"/>
              </w:rPr>
            </w:pPr>
            <w:r>
              <w:rPr>
                <w:rFonts w:ascii="Arial" w:hAnsi="Arial" w:cs="Arial"/>
                <w:sz w:val="20"/>
                <w:szCs w:val="20"/>
              </w:rPr>
              <w:t>2598</w:t>
            </w:r>
          </w:p>
        </w:tc>
        <w:tc>
          <w:tcPr>
            <w:tcW w:w="2746"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rPr>
                <w:rFonts w:ascii="Arial" w:hAnsi="Arial" w:cs="Arial"/>
                <w:sz w:val="20"/>
                <w:szCs w:val="20"/>
              </w:rPr>
            </w:pPr>
            <w:r w:rsidRPr="00C87FD3">
              <w:rPr>
                <w:rFonts w:ascii="Arial" w:hAnsi="Arial" w:cs="Arial"/>
                <w:sz w:val="20"/>
                <w:szCs w:val="20"/>
              </w:rPr>
              <w:t>COMPUTADORA HP 2</w:t>
            </w:r>
            <w:r>
              <w:rPr>
                <w:rFonts w:ascii="Arial" w:hAnsi="Arial" w:cs="Arial"/>
                <w:sz w:val="20"/>
                <w:szCs w:val="20"/>
              </w:rPr>
              <w:t>8</w:t>
            </w:r>
            <w:r w:rsidRPr="00C87FD3">
              <w:rPr>
                <w:rFonts w:ascii="Arial" w:hAnsi="Arial" w:cs="Arial"/>
                <w:sz w:val="20"/>
                <w:szCs w:val="20"/>
              </w:rPr>
              <w:t>0 G3 SSFF BUSINESS PC MON</w:t>
            </w:r>
            <w:r>
              <w:rPr>
                <w:rFonts w:ascii="Arial" w:hAnsi="Arial" w:cs="Arial"/>
                <w:sz w:val="20"/>
                <w:szCs w:val="20"/>
              </w:rPr>
              <w:t xml:space="preserve">ITOR </w:t>
            </w:r>
            <w:r w:rsidRPr="00C87FD3">
              <w:rPr>
                <w:rFonts w:ascii="Arial" w:hAnsi="Arial" w:cs="Arial"/>
                <w:sz w:val="20"/>
                <w:szCs w:val="20"/>
              </w:rPr>
              <w:t xml:space="preserve">NUMERO DE SERIE </w:t>
            </w:r>
            <w:r>
              <w:rPr>
                <w:rFonts w:ascii="Arial" w:hAnsi="Arial" w:cs="Arial"/>
                <w:sz w:val="20"/>
                <w:szCs w:val="20"/>
              </w:rPr>
              <w:t>1CR9260</w:t>
            </w:r>
            <w:r>
              <w:rPr>
                <w:rFonts w:ascii="Arial" w:hAnsi="Arial" w:cs="Arial"/>
                <w:sz w:val="20"/>
                <w:szCs w:val="20"/>
              </w:rPr>
              <w:t>RQY</w:t>
            </w:r>
            <w:r>
              <w:rPr>
                <w:rFonts w:ascii="Arial" w:hAnsi="Arial" w:cs="Arial"/>
                <w:sz w:val="20"/>
                <w:szCs w:val="20"/>
              </w:rPr>
              <w:t xml:space="preserve"> </w:t>
            </w:r>
            <w:r w:rsidRPr="00C87FD3">
              <w:rPr>
                <w:rFonts w:ascii="Arial" w:hAnsi="Arial" w:cs="Arial"/>
                <w:sz w:val="20"/>
                <w:szCs w:val="20"/>
              </w:rPr>
              <w:t>23.8</w:t>
            </w:r>
            <w:r>
              <w:rPr>
                <w:rFonts w:ascii="Arial" w:hAnsi="Arial" w:cs="Arial"/>
                <w:sz w:val="20"/>
                <w:szCs w:val="20"/>
              </w:rPr>
              <w:t>”</w:t>
            </w:r>
            <w:r w:rsidRPr="00C87FD3">
              <w:rPr>
                <w:rFonts w:ascii="Arial" w:hAnsi="Arial" w:cs="Arial"/>
                <w:sz w:val="20"/>
                <w:szCs w:val="20"/>
              </w:rPr>
              <w:t xml:space="preserve"> IN</w:t>
            </w:r>
            <w:r>
              <w:rPr>
                <w:rFonts w:ascii="Arial" w:hAnsi="Arial" w:cs="Arial"/>
                <w:sz w:val="20"/>
                <w:szCs w:val="20"/>
              </w:rPr>
              <w:t xml:space="preserve">TEL CORE </w:t>
            </w:r>
            <w:r>
              <w:rPr>
                <w:rFonts w:ascii="Arial" w:hAnsi="Arial" w:cs="Arial"/>
                <w:sz w:val="20"/>
                <w:szCs w:val="20"/>
              </w:rPr>
              <w:t>i</w:t>
            </w:r>
            <w:r>
              <w:rPr>
                <w:rFonts w:ascii="Arial" w:hAnsi="Arial" w:cs="Arial"/>
                <w:sz w:val="20"/>
                <w:szCs w:val="20"/>
              </w:rPr>
              <w:t>3”</w:t>
            </w:r>
          </w:p>
        </w:tc>
        <w:tc>
          <w:tcPr>
            <w:tcW w:w="1062" w:type="pct"/>
            <w:tcBorders>
              <w:top w:val="nil"/>
              <w:left w:val="nil"/>
              <w:bottom w:val="single" w:sz="4" w:space="0" w:color="auto"/>
              <w:right w:val="single" w:sz="4" w:space="0" w:color="auto"/>
            </w:tcBorders>
            <w:shd w:val="clear" w:color="auto" w:fill="auto"/>
            <w:noWrap/>
            <w:vAlign w:val="bottom"/>
          </w:tcPr>
          <w:p w:rsidR="00C87FD3" w:rsidRPr="00C87FD3" w:rsidRDefault="00C87FD3" w:rsidP="00C87FD3">
            <w:pPr>
              <w:jc w:val="right"/>
              <w:rPr>
                <w:rFonts w:ascii="Arial" w:hAnsi="Arial" w:cs="Arial"/>
                <w:sz w:val="20"/>
                <w:szCs w:val="20"/>
              </w:rPr>
            </w:pPr>
            <w:r>
              <w:rPr>
                <w:rFonts w:ascii="Arial" w:hAnsi="Arial" w:cs="Arial"/>
                <w:sz w:val="20"/>
                <w:szCs w:val="20"/>
              </w:rPr>
              <w:t>16,982</w:t>
            </w:r>
          </w:p>
        </w:tc>
      </w:tr>
      <w:tr w:rsidR="00C87FD3"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7FD3" w:rsidRPr="00C87FD3" w:rsidRDefault="00C87FD3" w:rsidP="00C87FD3">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C87FD3" w:rsidRDefault="00C87FD3" w:rsidP="00C87FD3">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C87FD3" w:rsidRDefault="00C87FD3" w:rsidP="00C87FD3">
            <w:pPr>
              <w:jc w:val="right"/>
              <w:rPr>
                <w:rFonts w:ascii="Arial" w:hAnsi="Arial" w:cs="Arial"/>
                <w:sz w:val="20"/>
                <w:szCs w:val="20"/>
              </w:rPr>
            </w:pPr>
            <w:r w:rsidRPr="0048228E">
              <w:rPr>
                <w:rFonts w:ascii="Calibri" w:hAnsi="Calibri"/>
                <w:color w:val="000000"/>
              </w:rPr>
              <w:t>$</w:t>
            </w:r>
            <w:r>
              <w:rPr>
                <w:rFonts w:ascii="Calibri" w:hAnsi="Calibri"/>
                <w:color w:val="000000"/>
              </w:rPr>
              <w:t>5,</w:t>
            </w:r>
            <w:r w:rsidR="00B94DFD">
              <w:rPr>
                <w:rFonts w:ascii="Calibri" w:hAnsi="Calibri"/>
                <w:color w:val="000000"/>
              </w:rPr>
              <w:t>551</w:t>
            </w:r>
            <w:r>
              <w:rPr>
                <w:rFonts w:ascii="Calibri" w:hAnsi="Calibri"/>
                <w:color w:val="000000"/>
              </w:rPr>
              <w:t>,</w:t>
            </w:r>
            <w:r w:rsidR="00B94DFD">
              <w:rPr>
                <w:rFonts w:ascii="Calibri" w:hAnsi="Calibri"/>
                <w:color w:val="000000"/>
              </w:rPr>
              <w:t>318</w:t>
            </w:r>
          </w:p>
        </w:tc>
      </w:tr>
      <w:tr w:rsidR="00C87FD3"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87FD3" w:rsidRDefault="00C87FD3" w:rsidP="00C87FD3">
            <w:pPr>
              <w:jc w:val="center"/>
              <w:rPr>
                <w:rFonts w:ascii="Arial" w:hAnsi="Arial" w:cs="Arial"/>
                <w:sz w:val="20"/>
                <w:szCs w:val="20"/>
              </w:rPr>
            </w:pPr>
          </w:p>
          <w:p w:rsidR="00C87FD3" w:rsidRDefault="00C87FD3" w:rsidP="00C87FD3">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C87FD3" w:rsidRDefault="00C87FD3" w:rsidP="00C87FD3">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C87FD3" w:rsidRPr="0048228E" w:rsidRDefault="00C87FD3" w:rsidP="00C87FD3">
            <w:pPr>
              <w:jc w:val="right"/>
              <w:rPr>
                <w:rFonts w:ascii="Calibri" w:hAnsi="Calibri"/>
                <w:color w:val="000000"/>
              </w:rPr>
            </w:pPr>
          </w:p>
        </w:tc>
      </w:tr>
    </w:tbl>
    <w:p w:rsidR="00F4379E" w:rsidRDefault="00F4379E" w:rsidP="00BF79C2">
      <w:pPr>
        <w:rPr>
          <w:rFonts w:ascii="Soberana Sans Light" w:hAnsi="Soberana Sans Light"/>
        </w:rPr>
      </w:pPr>
    </w:p>
    <w:p w:rsidR="00BF79C2" w:rsidRDefault="00BF79C2" w:rsidP="00BF79C2">
      <w:pPr>
        <w:rPr>
          <w:rFonts w:ascii="Soberana Sans Light" w:hAnsi="Soberana Sans Light"/>
        </w:rPr>
      </w:pPr>
    </w:p>
    <w:bookmarkStart w:id="0" w:name="_MON_1470839431"/>
    <w:bookmarkEnd w:id="0"/>
    <w:p w:rsidR="00F4379E" w:rsidRDefault="00BF79C2" w:rsidP="0044253C">
      <w:pPr>
        <w:jc w:val="center"/>
        <w:rPr>
          <w:rFonts w:ascii="Soberana Sans Light" w:hAnsi="Soberana Sans Light"/>
        </w:rPr>
      </w:pPr>
      <w:r>
        <w:rPr>
          <w:rFonts w:ascii="Soberana Sans Light" w:hAnsi="Soberana Sans Light"/>
        </w:rPr>
        <w:object w:dxaOrig="17569" w:dyaOrig="10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1.5pt;height:342.75pt" o:ole="">
            <v:imagedata r:id="rId8" o:title=""/>
          </v:shape>
          <o:OLEObject Type="Embed" ProgID="Excel.Sheet.12" ShapeID="_x0000_i1030" DrawAspect="Content" ObjectID="_1655298366" r:id="rId9"/>
        </w:object>
      </w:r>
    </w:p>
    <w:p w:rsidR="00A749E3" w:rsidRDefault="00A749E3" w:rsidP="00CA2D37">
      <w:pPr>
        <w:rPr>
          <w:rFonts w:ascii="Soberana Sans Light" w:hAnsi="Soberana Sans Light"/>
        </w:rPr>
      </w:pPr>
    </w:p>
    <w:p w:rsidR="00F96944" w:rsidRDefault="00F96944" w:rsidP="0044253C">
      <w:pPr>
        <w:jc w:val="center"/>
      </w:pPr>
    </w:p>
    <w:p w:rsidR="00BF79C2" w:rsidRDefault="00691660" w:rsidP="00BF79C2">
      <w:pPr>
        <w:jc w:val="center"/>
      </w:pPr>
      <w:r>
        <w:tab/>
      </w:r>
    </w:p>
    <w:p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BF79C2">
      <w:pPr>
        <w:tabs>
          <w:tab w:val="left" w:pos="2430"/>
        </w:tabs>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8369B4" w:rsidRPr="00BF79C2" w:rsidRDefault="00550198" w:rsidP="00BF79C2">
      <w:pPr>
        <w:tabs>
          <w:tab w:val="left" w:pos="2430"/>
        </w:tabs>
        <w:jc w:val="center"/>
      </w:pPr>
      <w:hyperlink r:id="rId10" w:history="1">
        <w:r w:rsidR="008369B4" w:rsidRPr="000F2D61">
          <w:rPr>
            <w:rStyle w:val="Hipervnculo"/>
          </w:rPr>
          <w:t>http://itife.gob.mx/LGCG.html</w:t>
        </w:r>
      </w:hyperlink>
      <w:r w:rsidR="008369B4">
        <w:t xml:space="preserve"> </w:t>
      </w:r>
      <w:bookmarkStart w:id="1" w:name="_GoBack"/>
      <w:bookmarkEnd w:id="1"/>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550198"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98" w:rsidRDefault="00550198" w:rsidP="00EA5418">
      <w:pPr>
        <w:spacing w:after="0" w:line="240" w:lineRule="auto"/>
      </w:pPr>
      <w:r>
        <w:separator/>
      </w:r>
    </w:p>
  </w:endnote>
  <w:endnote w:type="continuationSeparator" w:id="0">
    <w:p w:rsidR="00550198" w:rsidRDefault="005501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Pr="0013011C" w:rsidRDefault="0055019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rsidR="00550198" w:rsidRDefault="005501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Pr="008E3652" w:rsidRDefault="0055019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98" w:rsidRDefault="00550198" w:rsidP="00EA5418">
      <w:pPr>
        <w:spacing w:after="0" w:line="240" w:lineRule="auto"/>
      </w:pPr>
      <w:r>
        <w:separator/>
      </w:r>
    </w:p>
  </w:footnote>
  <w:footnote w:type="continuationSeparator" w:id="0">
    <w:p w:rsidR="00550198" w:rsidRDefault="0055019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Default="0055019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198" w:rsidRDefault="005501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50198" w:rsidRDefault="005501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50198" w:rsidRPr="00275FC6" w:rsidRDefault="0055019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198" w:rsidRDefault="0055019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50198" w:rsidRDefault="005501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50198" w:rsidRPr="00275FC6" w:rsidRDefault="0055019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mO2LeAwAARgsAAA4AAABkcnMvZTJvRG9jLnhtbMxWXW+kNhR9r9T/&#10;YPGe8DEwAyhktU2aKNK2jXa36rMxBqwF27VNZrK/vtf2wHzsbhulWmkjhcHYvtx77jnHXL3ZjQN6&#10;okozwasgvowCRDkRDeNdFfz58e4iD5A2mDd4EJxWwTPVwZvrn3+62sqSJqIXQ0MVgiBcl1tZBb0x&#10;sgxDTXo6Yn0pJOUw2Qo1YgND1YWNwluIPg5hEkXrcCtUI5UgVGt4eusng2sXv20pMX+0raYGDVUA&#10;uRl3Ve5a22t4fYXLTmHZM7JPA78iixEzDi9dQt1ig9Gk2BehRkaU0KI1l0SMoWhbRqirAaqJo7Nq&#10;7pWYpKulK7edXGACaM9wenVY8vvTo0KsqYJ1gDgeoUVrdK8mKSw0W9mVsOJeyQ/yUe0fdH5kq921&#10;arS/UAfaOVCfF1DpziACD9MoS9brVYAIzKVFHmdrjzrpoTV220WeR0kO3TlsJv2v/749nF8e2hyX&#10;lLYSaKQPSOn/h9SHHkvqGqAtDnukgNIeqZsJN0qghiID1QqUeczcWgsYMrtfBBQYO2po+U6QTxpx&#10;cdNj3tG3SoltT3EDScZ2J5SybLXY61LbIPX2N9FAX/BkhAt0hvoxfJtV5ELhcoZ/Fa8BXmiuhz/K&#10;M5flgh8updLmnooR2ZsqUKAZ9xr89E4bm9Zhie21FgNr7tgwuIHq6ptBoScM+rpzf66Ss2UDt4u5&#10;sNt8RPvE1WtL9MWaXb1zFNNlLZpnqFwJr1fwF7jphfocoC1otQr03xNWNEDDAwf0ijhNrbjdIM02&#10;CQzU8Ux9PIM5gVBVYALkb2+MN4RJKtb18CbfLy7eAuItcxjYbvis9nkDy7w+HPcWqewpUswUKV4t&#10;piTJi3W2OVbF3NM8TzbJ3NJVnBWbM0V9Q0tf37dQ4VRKkpES/vemA3dfSOm/zRl2mcn2yRv8+KIY&#10;I1afJnkB/iixYTUbmHl2Xg+stEnxp0dGLGns4KDKGIr2snwYcUc5Si0o8xq/A5jMyJkKtQTCzwo8&#10;XR7a4cnr6oFJS2JLzb+Y6Z1BzISxk/tKgVBnDv0VsLz73woyjZQbf5wpOkDRguueSQ0sLulY0wZU&#10;+dDEoGE4Sg1YARCVG99zrch7KMCeb1mWbqwMwMLjHIgDSaSrVQ5Eqasg38Qbp3yQplHUkN4K0RY4&#10;1+TBepHlnPBrZmWRRQVYo/OZhZQLuQ4m8kKfWdwCl9+wD5u8tw9XBwy9kXz3AyCGVvxIJ0C6ygtI&#10;CY7PJC7S/fE6tyVf5fkq2/clSrLCffS8vi/f1f/dl4g7wQ6G++MfAwfjdIeD+1iDu5OvweOxW3X4&#10;/L3+Bw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FAAGAAgAAAAhAHX6RffhAAAACgEAAA8AAABkcnMvZG93bnJldi54bWxM&#10;j01Lw0AQhu+C/2EZwVu7+WiLjdmUUtRTEWwF8bbNTpPQ7GzIbpP03zue9DbD+/DOM/lmsq0YsPeN&#10;IwXxPAKBVDrTUKXg8/g6ewLhgyajW0eo4IYeNsX9Xa4z40b6wOEQKsEl5DOtoA6hy6T0ZY1W+7nr&#10;kDg7u97qwGtfSdPrkcttK5MoWkmrG+ILte5wV2N5OVytgrdRj9s0fhn2l/Pu9n1cvn/tY1Tq8WHa&#10;PoMIOIU/GH71WR0Kdjq5KxkvWgVpkqwZVTBbpDwwsV7FMYgTR4slyCKX/18o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SY7Yt4DAABGCwAADgAAAAAAAAAAAAAA&#10;AAA8AgAAZHJzL2Uyb0RvYy54bWxQSwECLQAKAAAAAAAAACEAYx6KoR4SAQAeEgEAFQAAAAAAAAAA&#10;AAAAAABGBgAAZHJzL21lZGlhL2ltYWdlMS5qcGVnUEsBAi0AFAAGAAgAAAAhAHX6RffhAAAACgEA&#10;AA8AAAAAAAAAAAAAAAAAlxgBAGRycy9kb3ducmV2LnhtbFBLAQItABQABgAIAAAAIQBYYLMbugAA&#10;ACIBAAAZAAAAAAAAAAAAAAAAAKUZAQBkcnMvX3JlbHMvZTJvRG9jLnhtbC5yZWxzUEsFBgAAAAAG&#10;AAYAfQEAAJY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50198" w:rsidRDefault="005501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50198" w:rsidRDefault="005501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50198" w:rsidRPr="00275FC6" w:rsidRDefault="0055019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50198" w:rsidRDefault="0055019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50198" w:rsidRDefault="005501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50198" w:rsidRPr="00275FC6" w:rsidRDefault="0055019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98" w:rsidRPr="0013011C" w:rsidRDefault="0055019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86FCE"/>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235A"/>
    <w:rsid w:val="00307635"/>
    <w:rsid w:val="00315FD1"/>
    <w:rsid w:val="00332366"/>
    <w:rsid w:val="00345360"/>
    <w:rsid w:val="003656C4"/>
    <w:rsid w:val="003703DF"/>
    <w:rsid w:val="00372F40"/>
    <w:rsid w:val="0038622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4D58D6"/>
    <w:rsid w:val="00502D8E"/>
    <w:rsid w:val="005117F4"/>
    <w:rsid w:val="00511FE0"/>
    <w:rsid w:val="00522632"/>
    <w:rsid w:val="00530026"/>
    <w:rsid w:val="00531310"/>
    <w:rsid w:val="00534982"/>
    <w:rsid w:val="00536FC3"/>
    <w:rsid w:val="00540032"/>
    <w:rsid w:val="00540418"/>
    <w:rsid w:val="00550198"/>
    <w:rsid w:val="00550C3A"/>
    <w:rsid w:val="00571E8F"/>
    <w:rsid w:val="0058305E"/>
    <w:rsid w:val="005859FA"/>
    <w:rsid w:val="00595F19"/>
    <w:rsid w:val="005B6B87"/>
    <w:rsid w:val="005E4BCF"/>
    <w:rsid w:val="0060438F"/>
    <w:rsid w:val="006048D2"/>
    <w:rsid w:val="00611E39"/>
    <w:rsid w:val="00611EC6"/>
    <w:rsid w:val="0061299C"/>
    <w:rsid w:val="00617185"/>
    <w:rsid w:val="00626850"/>
    <w:rsid w:val="00635497"/>
    <w:rsid w:val="00636382"/>
    <w:rsid w:val="00660682"/>
    <w:rsid w:val="0067724B"/>
    <w:rsid w:val="0068238A"/>
    <w:rsid w:val="00683189"/>
    <w:rsid w:val="00690D07"/>
    <w:rsid w:val="00691660"/>
    <w:rsid w:val="006B4648"/>
    <w:rsid w:val="006B7B8B"/>
    <w:rsid w:val="006C5527"/>
    <w:rsid w:val="006D4741"/>
    <w:rsid w:val="006E1CB1"/>
    <w:rsid w:val="006E77DD"/>
    <w:rsid w:val="006F1B56"/>
    <w:rsid w:val="00706B7D"/>
    <w:rsid w:val="00731A7D"/>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5062"/>
    <w:rsid w:val="009B7941"/>
    <w:rsid w:val="00A0426F"/>
    <w:rsid w:val="00A066C2"/>
    <w:rsid w:val="00A07544"/>
    <w:rsid w:val="00A14B74"/>
    <w:rsid w:val="00A24ED6"/>
    <w:rsid w:val="00A422DB"/>
    <w:rsid w:val="00A657CD"/>
    <w:rsid w:val="00A749E3"/>
    <w:rsid w:val="00AB13B7"/>
    <w:rsid w:val="00AC2672"/>
    <w:rsid w:val="00AD0F50"/>
    <w:rsid w:val="00AE148A"/>
    <w:rsid w:val="00B24157"/>
    <w:rsid w:val="00B45935"/>
    <w:rsid w:val="00B51A01"/>
    <w:rsid w:val="00B5565E"/>
    <w:rsid w:val="00B849EE"/>
    <w:rsid w:val="00B94DFD"/>
    <w:rsid w:val="00B96D8E"/>
    <w:rsid w:val="00BB69A1"/>
    <w:rsid w:val="00BB6E5A"/>
    <w:rsid w:val="00BC0740"/>
    <w:rsid w:val="00BC29A3"/>
    <w:rsid w:val="00BC78C3"/>
    <w:rsid w:val="00BE2918"/>
    <w:rsid w:val="00BF1568"/>
    <w:rsid w:val="00BF178D"/>
    <w:rsid w:val="00BF79C2"/>
    <w:rsid w:val="00C364B9"/>
    <w:rsid w:val="00C7638C"/>
    <w:rsid w:val="00C76E91"/>
    <w:rsid w:val="00C87FD3"/>
    <w:rsid w:val="00CA093C"/>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8092E"/>
    <w:rsid w:val="00D90B70"/>
    <w:rsid w:val="00DA1809"/>
    <w:rsid w:val="00DA22C3"/>
    <w:rsid w:val="00DB52FB"/>
    <w:rsid w:val="00DD5B28"/>
    <w:rsid w:val="00DF20FD"/>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16148"/>
    <w:rsid w:val="00F4379E"/>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2A6E2"/>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C992-F358-40C6-BBD2-EBFCA54A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5525</Words>
  <Characters>30392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AdministradorCuatro Itife</cp:lastModifiedBy>
  <cp:revision>2</cp:revision>
  <cp:lastPrinted>2020-04-13T16:01:00Z</cp:lastPrinted>
  <dcterms:created xsi:type="dcterms:W3CDTF">2020-07-03T21:20:00Z</dcterms:created>
  <dcterms:modified xsi:type="dcterms:W3CDTF">2020-07-03T21:20:00Z</dcterms:modified>
</cp:coreProperties>
</file>