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2CFBB" w14:textId="626D909B" w:rsidR="00EA5418" w:rsidRDefault="00056042" w:rsidP="00372F40">
      <w:pPr>
        <w:jc w:val="center"/>
        <w:rPr>
          <w:rFonts w:ascii="Arial" w:hAnsi="Arial" w:cs="Arial"/>
          <w:b/>
          <w:sz w:val="18"/>
          <w:szCs w:val="18"/>
        </w:rPr>
      </w:pPr>
      <w:r w:rsidRPr="00B372A2">
        <w:rPr>
          <w:rFonts w:ascii="Arial" w:hAnsi="Arial" w:cs="Arial"/>
          <w:b/>
          <w:sz w:val="18"/>
          <w:szCs w:val="18"/>
        </w:rPr>
        <w:t>Introducción</w:t>
      </w:r>
    </w:p>
    <w:p w14:paraId="205175AF" w14:textId="77777777" w:rsidR="002D4C8A" w:rsidRDefault="002D4C8A" w:rsidP="00372F40">
      <w:pPr>
        <w:jc w:val="center"/>
        <w:rPr>
          <w:rFonts w:ascii="Arial" w:hAnsi="Arial" w:cs="Arial"/>
          <w:b/>
          <w:sz w:val="18"/>
          <w:szCs w:val="18"/>
        </w:rPr>
      </w:pPr>
    </w:p>
    <w:p w14:paraId="67B56E82" w14:textId="77777777" w:rsidR="002D4C8A" w:rsidRDefault="002D4C8A" w:rsidP="002D4C8A">
      <w:pPr>
        <w:jc w:val="both"/>
        <w:rPr>
          <w:rFonts w:ascii="Arial" w:hAnsi="Arial" w:cs="Arial"/>
          <w:sz w:val="18"/>
          <w:szCs w:val="18"/>
        </w:rPr>
      </w:pPr>
      <w:r>
        <w:rPr>
          <w:rFonts w:ascii="Arial" w:hAnsi="Arial" w:cs="Arial"/>
          <w:sz w:val="18"/>
          <w:szCs w:val="18"/>
        </w:rPr>
        <w:t>El Gobierno del Estado a través del</w:t>
      </w:r>
      <w:r w:rsidRPr="002D3FE8">
        <w:rPr>
          <w:rFonts w:ascii="Arial" w:hAnsi="Arial" w:cs="Arial"/>
          <w:sz w:val="18"/>
          <w:szCs w:val="18"/>
        </w:rPr>
        <w:t xml:space="preserve"> Fondo Macro para el Desarrollo Integral de Tlaxcala </w:t>
      </w:r>
      <w:r>
        <w:rPr>
          <w:rFonts w:ascii="Arial" w:hAnsi="Arial" w:cs="Arial"/>
          <w:sz w:val="18"/>
          <w:szCs w:val="18"/>
        </w:rPr>
        <w:t>apoya a</w:t>
      </w:r>
      <w:r w:rsidRPr="002D3FE8">
        <w:rPr>
          <w:rFonts w:ascii="Arial" w:hAnsi="Arial" w:cs="Arial"/>
          <w:sz w:val="18"/>
          <w:szCs w:val="18"/>
        </w:rPr>
        <w:t xml:space="preserve">l desarrollo de las micro y pequeñas empresas </w:t>
      </w:r>
      <w:r>
        <w:rPr>
          <w:rFonts w:ascii="Arial" w:hAnsi="Arial" w:cs="Arial"/>
          <w:sz w:val="18"/>
          <w:szCs w:val="18"/>
        </w:rPr>
        <w:t xml:space="preserve">de los diversos sectores económicos con el otorgamiento de créditos para proyectos productivos, fomentando así el empleo, a </w:t>
      </w:r>
      <w:proofErr w:type="spellStart"/>
      <w:r>
        <w:rPr>
          <w:rFonts w:ascii="Arial" w:hAnsi="Arial" w:cs="Arial"/>
          <w:sz w:val="18"/>
          <w:szCs w:val="18"/>
        </w:rPr>
        <w:t>fín</w:t>
      </w:r>
      <w:proofErr w:type="spellEnd"/>
      <w:r>
        <w:rPr>
          <w:rFonts w:ascii="Arial" w:hAnsi="Arial" w:cs="Arial"/>
          <w:sz w:val="18"/>
          <w:szCs w:val="18"/>
        </w:rPr>
        <w:t xml:space="preserve"> de mejorar el ingreso de las familias tlaxcaltecas.</w:t>
      </w:r>
    </w:p>
    <w:p w14:paraId="365D6225" w14:textId="2C96E504" w:rsidR="002D4C8A" w:rsidRDefault="002D4C8A" w:rsidP="002D4C8A">
      <w:pPr>
        <w:jc w:val="both"/>
        <w:rPr>
          <w:rFonts w:ascii="Arial" w:hAnsi="Arial" w:cs="Arial"/>
          <w:sz w:val="18"/>
          <w:szCs w:val="18"/>
        </w:rPr>
      </w:pPr>
      <w:r>
        <w:rPr>
          <w:rFonts w:ascii="Arial" w:hAnsi="Arial" w:cs="Arial"/>
          <w:sz w:val="18"/>
          <w:szCs w:val="18"/>
        </w:rPr>
        <w:t xml:space="preserve">En </w:t>
      </w:r>
      <w:r w:rsidRPr="009E589A">
        <w:rPr>
          <w:rFonts w:ascii="Arial" w:hAnsi="Arial" w:cs="Arial"/>
          <w:sz w:val="18"/>
          <w:szCs w:val="18"/>
        </w:rPr>
        <w:t xml:space="preserve">el </w:t>
      </w:r>
      <w:r>
        <w:rPr>
          <w:rFonts w:ascii="Arial" w:hAnsi="Arial" w:cs="Arial"/>
          <w:sz w:val="18"/>
          <w:szCs w:val="18"/>
        </w:rPr>
        <w:t xml:space="preserve">primer </w:t>
      </w:r>
      <w:r w:rsidRPr="009E589A">
        <w:rPr>
          <w:rFonts w:ascii="Arial" w:hAnsi="Arial" w:cs="Arial"/>
          <w:sz w:val="18"/>
          <w:szCs w:val="18"/>
        </w:rPr>
        <w:t xml:space="preserve">trimestre del </w:t>
      </w:r>
      <w:r>
        <w:rPr>
          <w:rFonts w:ascii="Arial" w:hAnsi="Arial" w:cs="Arial"/>
          <w:sz w:val="18"/>
          <w:szCs w:val="18"/>
        </w:rPr>
        <w:t xml:space="preserve">año se llevó a cabo la promoción de créditos para proyectos productivos en los municipios de Xaloztoc, Huamantla, Apizaco y San Lucas </w:t>
      </w:r>
      <w:proofErr w:type="spellStart"/>
      <w:r>
        <w:rPr>
          <w:rFonts w:ascii="Arial" w:hAnsi="Arial" w:cs="Arial"/>
          <w:sz w:val="18"/>
          <w:szCs w:val="18"/>
        </w:rPr>
        <w:t>Tecopilco</w:t>
      </w:r>
      <w:proofErr w:type="spellEnd"/>
      <w:r>
        <w:rPr>
          <w:rFonts w:ascii="Arial" w:hAnsi="Arial" w:cs="Arial"/>
          <w:sz w:val="18"/>
          <w:szCs w:val="18"/>
        </w:rPr>
        <w:t xml:space="preserve">, orientando a 73 personas. En este sentido también se participó en los siguientes eventos de promoción de créditos: “1er. Caravana Transversal de Servicios a la Juventud” en el municipio de Emiliano Zapata, Plática del Programa “Mujer FOMTLAX” a mujeres emprendedoras en el Congreso del Estado y del Programa “Financiamiento de Proyectos Productivos” a técnicos de la SADER Tlaxcala, éstos con la finalidad de que promuevan el créditos para actividades productivas </w:t>
      </w:r>
      <w:proofErr w:type="spellStart"/>
      <w:r>
        <w:rPr>
          <w:rFonts w:ascii="Arial" w:hAnsi="Arial" w:cs="Arial"/>
          <w:sz w:val="18"/>
          <w:szCs w:val="18"/>
        </w:rPr>
        <w:t>e</w:t>
      </w:r>
      <w:proofErr w:type="spellEnd"/>
      <w:r>
        <w:rPr>
          <w:rFonts w:ascii="Arial" w:hAnsi="Arial" w:cs="Arial"/>
          <w:sz w:val="18"/>
          <w:szCs w:val="18"/>
        </w:rPr>
        <w:t xml:space="preserve"> los diversos municipios del Estado, registrándose un total de 133 personas.</w:t>
      </w:r>
    </w:p>
    <w:p w14:paraId="378AF504" w14:textId="77777777" w:rsidR="002D4C8A" w:rsidRDefault="002D4C8A" w:rsidP="002D4C8A">
      <w:pPr>
        <w:jc w:val="both"/>
        <w:rPr>
          <w:rFonts w:ascii="Arial" w:hAnsi="Arial" w:cs="Arial"/>
          <w:sz w:val="18"/>
          <w:szCs w:val="18"/>
        </w:rPr>
      </w:pPr>
      <w:r>
        <w:rPr>
          <w:rFonts w:ascii="Arial" w:hAnsi="Arial" w:cs="Arial"/>
          <w:sz w:val="18"/>
          <w:szCs w:val="18"/>
        </w:rPr>
        <w:t xml:space="preserve">Así mismo, en la ventanilla del FOMTLAX se brindó orientación a </w:t>
      </w:r>
      <w:r w:rsidRPr="00577947">
        <w:rPr>
          <w:rFonts w:ascii="Arial" w:hAnsi="Arial" w:cs="Arial"/>
          <w:sz w:val="18"/>
          <w:szCs w:val="18"/>
        </w:rPr>
        <w:t>585 personas</w:t>
      </w:r>
      <w:r>
        <w:rPr>
          <w:rFonts w:ascii="Arial" w:hAnsi="Arial" w:cs="Arial"/>
          <w:sz w:val="18"/>
          <w:szCs w:val="18"/>
        </w:rPr>
        <w:t xml:space="preserve"> interesadas en obtener un crédito, recibiéndose 439 solicitudes, lográndose la entrega de 317 créditos, con una inversión de 10.6 MDP.</w:t>
      </w:r>
    </w:p>
    <w:p w14:paraId="68E6708B" w14:textId="77777777" w:rsidR="002D4C8A" w:rsidRDefault="002D4C8A" w:rsidP="002D4C8A">
      <w:pPr>
        <w:jc w:val="both"/>
        <w:rPr>
          <w:rFonts w:ascii="Arial" w:hAnsi="Arial" w:cs="Arial"/>
          <w:sz w:val="18"/>
          <w:szCs w:val="18"/>
        </w:rPr>
      </w:pPr>
      <w:r>
        <w:rPr>
          <w:rFonts w:ascii="Arial" w:hAnsi="Arial" w:cs="Arial"/>
          <w:sz w:val="18"/>
          <w:szCs w:val="18"/>
        </w:rPr>
        <w:t>A través del Programa Especial denominado “Mujer FOMTLAX”, puesto en marcha desde el año 2019 con la finalidad de impulsar a través del crédito a grupos solidarios de mujeres emprendedoras, que les permita incrementar sus ingresos para mejorar su calidad de vida y la de sus familias, del mes de enero al mes de marzo, con una inversión superior a los 500 mil pesos</w:t>
      </w:r>
      <w:r w:rsidRPr="002E278D">
        <w:rPr>
          <w:rFonts w:ascii="Arial" w:hAnsi="Arial" w:cs="Arial"/>
          <w:sz w:val="18"/>
          <w:szCs w:val="18"/>
        </w:rPr>
        <w:t xml:space="preserve"> </w:t>
      </w:r>
      <w:r>
        <w:rPr>
          <w:rFonts w:ascii="Arial" w:hAnsi="Arial" w:cs="Arial"/>
          <w:sz w:val="18"/>
          <w:szCs w:val="18"/>
        </w:rPr>
        <w:t>25</w:t>
      </w:r>
      <w:r w:rsidRPr="002E278D">
        <w:rPr>
          <w:rFonts w:ascii="Arial" w:hAnsi="Arial" w:cs="Arial"/>
          <w:sz w:val="18"/>
          <w:szCs w:val="18"/>
        </w:rPr>
        <w:t xml:space="preserve"> grupos</w:t>
      </w:r>
      <w:r>
        <w:rPr>
          <w:rFonts w:ascii="Arial" w:hAnsi="Arial" w:cs="Arial"/>
          <w:sz w:val="18"/>
          <w:szCs w:val="18"/>
        </w:rPr>
        <w:t xml:space="preserve"> de mujeres emprendedoras que conforman un total de 87 integrantes recibieron su crédito. </w:t>
      </w:r>
    </w:p>
    <w:p w14:paraId="6B787962" w14:textId="77777777" w:rsidR="002D4C8A" w:rsidRPr="002D3FE8" w:rsidRDefault="002D4C8A" w:rsidP="002D4C8A">
      <w:pPr>
        <w:jc w:val="both"/>
        <w:rPr>
          <w:rFonts w:ascii="Arial" w:hAnsi="Arial" w:cs="Arial"/>
          <w:sz w:val="18"/>
          <w:szCs w:val="18"/>
        </w:rPr>
      </w:pPr>
      <w:r>
        <w:rPr>
          <w:rFonts w:ascii="Arial" w:hAnsi="Arial" w:cs="Arial"/>
          <w:sz w:val="18"/>
          <w:szCs w:val="18"/>
        </w:rPr>
        <w:t xml:space="preserve">Se continúa con las acciones de recuperación de la cartera y tratamientos de cartera a través de entrega de requerimientos de pago, visitas domiciliarias a los acreditados y sus avales, además de llamadas telefónicas continuas, logrando un monto de recuperación superior a los 19.1 MDP durante el primer trimestre. </w:t>
      </w:r>
    </w:p>
    <w:p w14:paraId="07D58C3B" w14:textId="77777777" w:rsidR="002D4C8A" w:rsidRDefault="002D4C8A" w:rsidP="002D4C8A">
      <w:pPr>
        <w:jc w:val="both"/>
        <w:rPr>
          <w:rFonts w:ascii="Arial" w:hAnsi="Arial" w:cs="Arial"/>
          <w:sz w:val="18"/>
          <w:szCs w:val="18"/>
        </w:rPr>
      </w:pPr>
      <w:r>
        <w:rPr>
          <w:rFonts w:ascii="Arial" w:hAnsi="Arial" w:cs="Arial"/>
          <w:sz w:val="18"/>
          <w:szCs w:val="18"/>
        </w:rPr>
        <w:t>Se realizó la primera reunión ordinaria del Comité de Control Interno del FOMTLAX, en el marco de la cual se definieron las nuevas líneas de acción que regirán el Programa de Trabajo del presente año.</w:t>
      </w:r>
    </w:p>
    <w:p w14:paraId="26716F01" w14:textId="77777777" w:rsidR="002D4C8A" w:rsidRDefault="002D4C8A" w:rsidP="002D4C8A">
      <w:pPr>
        <w:jc w:val="both"/>
        <w:rPr>
          <w:rFonts w:ascii="Arial" w:hAnsi="Arial" w:cs="Arial"/>
          <w:sz w:val="18"/>
          <w:szCs w:val="18"/>
        </w:rPr>
      </w:pPr>
      <w:r>
        <w:rPr>
          <w:rFonts w:ascii="Arial" w:hAnsi="Arial" w:cs="Arial"/>
          <w:sz w:val="18"/>
          <w:szCs w:val="18"/>
        </w:rPr>
        <w:t>El personal del FOMTLAX recibió el Curso de Capacitación denominado “Trabajo en equipo”, derivado del Convenio de Gobierno del Estado-CECUTLAX-IPN.</w:t>
      </w:r>
    </w:p>
    <w:p w14:paraId="68BC3C59" w14:textId="77777777" w:rsidR="002D4C8A" w:rsidRDefault="002D4C8A" w:rsidP="002D4C8A">
      <w:pPr>
        <w:tabs>
          <w:tab w:val="left" w:pos="426"/>
        </w:tabs>
        <w:spacing w:after="0"/>
        <w:ind w:right="191"/>
        <w:jc w:val="both"/>
        <w:rPr>
          <w:rFonts w:ascii="Arial" w:hAnsi="Arial" w:cs="Arial"/>
          <w:sz w:val="18"/>
          <w:szCs w:val="18"/>
        </w:rPr>
      </w:pPr>
      <w:r>
        <w:rPr>
          <w:rFonts w:ascii="Arial" w:hAnsi="Arial" w:cs="Arial"/>
          <w:sz w:val="18"/>
          <w:szCs w:val="18"/>
        </w:rPr>
        <w:t>Se suscribió el Convenio</w:t>
      </w:r>
      <w:r w:rsidRPr="00D65634">
        <w:rPr>
          <w:rFonts w:ascii="Arial" w:hAnsi="Arial" w:cs="Arial"/>
          <w:sz w:val="18"/>
          <w:szCs w:val="18"/>
        </w:rPr>
        <w:t xml:space="preserve"> de Colaboración </w:t>
      </w:r>
      <w:r>
        <w:rPr>
          <w:rFonts w:ascii="Arial" w:hAnsi="Arial" w:cs="Arial"/>
          <w:sz w:val="18"/>
          <w:szCs w:val="18"/>
        </w:rPr>
        <w:t>FOMTLAX-</w:t>
      </w:r>
      <w:r w:rsidRPr="00D65634">
        <w:rPr>
          <w:rFonts w:ascii="Arial" w:hAnsi="Arial" w:cs="Arial"/>
          <w:sz w:val="18"/>
          <w:szCs w:val="18"/>
        </w:rPr>
        <w:t xml:space="preserve"> SEPUEDE-ICATLAX, </w:t>
      </w:r>
      <w:r w:rsidRPr="009236B6">
        <w:rPr>
          <w:rFonts w:ascii="Arial" w:hAnsi="Arial" w:cs="Arial"/>
          <w:sz w:val="18"/>
          <w:szCs w:val="18"/>
        </w:rPr>
        <w:t>A fin de impulsar la capacitación y el autoempleo en la entidad, además de fortalecer la vinculación y colaboración interinstitucional</w:t>
      </w:r>
      <w:r>
        <w:rPr>
          <w:rFonts w:ascii="Arial" w:hAnsi="Arial" w:cs="Arial"/>
          <w:sz w:val="18"/>
          <w:szCs w:val="18"/>
        </w:rPr>
        <w:t>.</w:t>
      </w:r>
      <w:r w:rsidRPr="00D65634">
        <w:rPr>
          <w:rFonts w:ascii="Arial" w:hAnsi="Arial" w:cs="Arial"/>
          <w:sz w:val="18"/>
          <w:szCs w:val="18"/>
        </w:rPr>
        <w:t xml:space="preserve"> </w:t>
      </w:r>
    </w:p>
    <w:p w14:paraId="71B8D6B2" w14:textId="77777777" w:rsidR="008B6826" w:rsidRDefault="008B6826" w:rsidP="008B6826">
      <w:pPr>
        <w:jc w:val="both"/>
        <w:rPr>
          <w:rFonts w:ascii="Arial" w:hAnsi="Arial" w:cs="Arial"/>
          <w:sz w:val="18"/>
          <w:szCs w:val="18"/>
        </w:rPr>
      </w:pPr>
    </w:p>
    <w:p w14:paraId="5B115403" w14:textId="77777777" w:rsidR="00F474E9" w:rsidRDefault="00ED65D7" w:rsidP="00F474E9">
      <w:pPr>
        <w:jc w:val="both"/>
        <w:rPr>
          <w:rFonts w:ascii="Arial" w:hAnsi="Arial" w:cs="Arial"/>
          <w:sz w:val="18"/>
          <w:szCs w:val="18"/>
        </w:rPr>
      </w:pPr>
      <w:r w:rsidRPr="00B372A2">
        <w:rPr>
          <w:rFonts w:ascii="Arial" w:eastAsia="Calibri" w:hAnsi="Arial" w:cs="Arial"/>
          <w:sz w:val="18"/>
          <w:szCs w:val="18"/>
        </w:rPr>
        <w:t xml:space="preserve">En cumplimiento a la </w:t>
      </w:r>
      <w:r w:rsidRPr="00B372A2">
        <w:rPr>
          <w:rFonts w:ascii="Arial" w:eastAsia="Calibri" w:hAnsi="Arial" w:cs="Arial"/>
          <w:b/>
          <w:sz w:val="18"/>
          <w:szCs w:val="18"/>
        </w:rPr>
        <w:t>Ley General de Contabilidad Gubernamental</w:t>
      </w:r>
      <w:r w:rsidR="000454EA">
        <w:rPr>
          <w:rFonts w:ascii="Arial" w:eastAsia="Calibri" w:hAnsi="Arial" w:cs="Arial"/>
          <w:b/>
          <w:sz w:val="18"/>
          <w:szCs w:val="18"/>
        </w:rPr>
        <w:t>,</w:t>
      </w:r>
      <w:r w:rsidRPr="00B372A2">
        <w:rPr>
          <w:rFonts w:ascii="Arial" w:eastAsia="Calibri" w:hAnsi="Arial" w:cs="Arial"/>
          <w:sz w:val="18"/>
          <w:szCs w:val="18"/>
        </w:rPr>
        <w:t xml:space="preserve"> artículo 52 </w:t>
      </w:r>
      <w:r w:rsidR="000454EA">
        <w:rPr>
          <w:rFonts w:ascii="Arial" w:eastAsia="Calibri" w:hAnsi="Arial" w:cs="Arial"/>
          <w:sz w:val="18"/>
          <w:szCs w:val="18"/>
        </w:rPr>
        <w:t xml:space="preserve">que </w:t>
      </w:r>
      <w:r w:rsidRPr="00B372A2">
        <w:rPr>
          <w:rFonts w:ascii="Arial" w:eastAsia="Calibri" w:hAnsi="Arial" w:cs="Arial"/>
          <w:sz w:val="18"/>
          <w:szCs w:val="18"/>
        </w:rPr>
        <w:t>establece “</w:t>
      </w:r>
      <w:r w:rsidR="000454EA">
        <w:rPr>
          <w:rFonts w:ascii="Arial" w:eastAsia="Calibri" w:hAnsi="Arial" w:cs="Arial"/>
          <w:sz w:val="18"/>
          <w:szCs w:val="18"/>
        </w:rPr>
        <w:t>L</w:t>
      </w:r>
      <w:r w:rsidRPr="00B372A2">
        <w:rPr>
          <w:rFonts w:ascii="Arial" w:eastAsia="Calibri"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r w:rsidR="00B372A2" w:rsidRPr="00B372A2">
        <w:rPr>
          <w:rFonts w:ascii="Arial" w:eastAsia="Calibri" w:hAnsi="Arial" w:cs="Arial"/>
          <w:sz w:val="18"/>
          <w:szCs w:val="18"/>
        </w:rPr>
        <w:t xml:space="preserve">. </w:t>
      </w:r>
      <w:r w:rsidR="00B372A2" w:rsidRPr="00B372A2">
        <w:rPr>
          <w:rFonts w:ascii="Arial" w:hAnsi="Arial" w:cs="Arial"/>
          <w:sz w:val="18"/>
          <w:szCs w:val="18"/>
        </w:rPr>
        <w:t>Los entes públicos deberán elaborar los estados de conformidad con las disposiciones normativas y técnicas que emanen de esta Ley o que emita el consejo</w:t>
      </w:r>
      <w:r w:rsidR="00B372A2">
        <w:rPr>
          <w:rFonts w:ascii="Arial" w:hAnsi="Arial" w:cs="Arial"/>
          <w:sz w:val="18"/>
          <w:szCs w:val="18"/>
        </w:rPr>
        <w:t>…</w:t>
      </w:r>
      <w:r w:rsidRPr="00B372A2">
        <w:rPr>
          <w:rFonts w:ascii="Arial" w:eastAsia="Calibri" w:hAnsi="Arial" w:cs="Arial"/>
          <w:sz w:val="18"/>
          <w:szCs w:val="18"/>
        </w:rPr>
        <w:t xml:space="preserve">”, </w:t>
      </w:r>
      <w:r w:rsidR="00F474E9" w:rsidRPr="00B372A2">
        <w:rPr>
          <w:rFonts w:ascii="Arial" w:eastAsia="Calibri" w:hAnsi="Arial" w:cs="Arial"/>
          <w:sz w:val="18"/>
          <w:szCs w:val="18"/>
        </w:rPr>
        <w:t xml:space="preserve"> al </w:t>
      </w:r>
      <w:r w:rsidRPr="00B372A2">
        <w:rPr>
          <w:rFonts w:ascii="Arial" w:hAnsi="Arial" w:cs="Arial"/>
          <w:b/>
          <w:sz w:val="18"/>
          <w:szCs w:val="18"/>
        </w:rPr>
        <w:t xml:space="preserve">Acuerdo </w:t>
      </w:r>
      <w:r w:rsidR="00F474E9" w:rsidRPr="00B372A2">
        <w:rPr>
          <w:rFonts w:ascii="Arial" w:hAnsi="Arial" w:cs="Arial"/>
          <w:b/>
          <w:sz w:val="18"/>
          <w:szCs w:val="18"/>
        </w:rPr>
        <w:t>emitido por el Consejo Nacional de Armonización Contable</w:t>
      </w:r>
      <w:r w:rsidR="00F474E9" w:rsidRPr="00B372A2">
        <w:rPr>
          <w:rFonts w:ascii="Arial" w:hAnsi="Arial" w:cs="Arial"/>
          <w:sz w:val="18"/>
          <w:szCs w:val="18"/>
        </w:rPr>
        <w:t xml:space="preserve"> (CONAC) con fecha 30 de diciembre de 2013,  a través del cual</w:t>
      </w:r>
      <w:r w:rsidRPr="00B372A2">
        <w:rPr>
          <w:rFonts w:ascii="Arial" w:hAnsi="Arial" w:cs="Arial"/>
          <w:sz w:val="18"/>
          <w:szCs w:val="18"/>
        </w:rPr>
        <w:t xml:space="preserve"> se armoniza la estructura de las cuentas públicas, cuyo objeto es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r w:rsidR="00F474E9" w:rsidRPr="00B372A2">
        <w:rPr>
          <w:rFonts w:ascii="Arial" w:hAnsi="Arial" w:cs="Arial"/>
          <w:sz w:val="18"/>
          <w:szCs w:val="18"/>
        </w:rPr>
        <w:t xml:space="preserve">, </w:t>
      </w:r>
      <w:r w:rsidR="009E16FC" w:rsidRPr="00B372A2">
        <w:rPr>
          <w:rFonts w:ascii="Arial" w:hAnsi="Arial" w:cs="Arial"/>
          <w:sz w:val="18"/>
          <w:szCs w:val="18"/>
        </w:rPr>
        <w:t xml:space="preserve">y a la </w:t>
      </w:r>
      <w:r w:rsidR="009E16FC" w:rsidRPr="00B372A2">
        <w:rPr>
          <w:rFonts w:ascii="Arial" w:hAnsi="Arial" w:cs="Arial"/>
          <w:b/>
          <w:sz w:val="18"/>
          <w:szCs w:val="18"/>
        </w:rPr>
        <w:t>Ley de Disciplina Financiera</w:t>
      </w:r>
      <w:r w:rsidR="000454EA">
        <w:rPr>
          <w:rFonts w:ascii="Arial" w:hAnsi="Arial" w:cs="Arial"/>
          <w:b/>
          <w:sz w:val="18"/>
          <w:szCs w:val="18"/>
        </w:rPr>
        <w:t>,</w:t>
      </w:r>
      <w:r w:rsidR="009E16FC" w:rsidRPr="00B372A2">
        <w:rPr>
          <w:rFonts w:ascii="Arial" w:hAnsi="Arial" w:cs="Arial"/>
          <w:sz w:val="18"/>
          <w:szCs w:val="18"/>
        </w:rPr>
        <w:t xml:space="preserve"> artículo 58 </w:t>
      </w:r>
      <w:r w:rsidR="000454EA">
        <w:rPr>
          <w:rFonts w:ascii="Arial" w:hAnsi="Arial" w:cs="Arial"/>
          <w:sz w:val="18"/>
          <w:szCs w:val="18"/>
        </w:rPr>
        <w:t xml:space="preserve">que </w:t>
      </w:r>
      <w:r w:rsidR="009E16FC" w:rsidRPr="00B372A2">
        <w:rPr>
          <w:rFonts w:ascii="Arial" w:hAnsi="Arial" w:cs="Arial"/>
          <w:sz w:val="18"/>
          <w:szCs w:val="18"/>
        </w:rPr>
        <w:t>establece “Los Entes Públicos se sujetarán a la Ley General de Contabilidad Gubernamental para presentar la información financiera en los informes periódicos correspondientes y en su respectiva Cuenta Pública…” s</w:t>
      </w:r>
      <w:r w:rsidR="00F474E9" w:rsidRPr="00B372A2">
        <w:rPr>
          <w:rFonts w:ascii="Arial" w:hAnsi="Arial" w:cs="Arial"/>
          <w:sz w:val="18"/>
          <w:szCs w:val="18"/>
        </w:rPr>
        <w:t xml:space="preserve">e </w:t>
      </w:r>
      <w:r w:rsidR="000454EA">
        <w:rPr>
          <w:rFonts w:ascii="Arial" w:hAnsi="Arial" w:cs="Arial"/>
          <w:sz w:val="18"/>
          <w:szCs w:val="18"/>
        </w:rPr>
        <w:t>presenta</w:t>
      </w:r>
      <w:r w:rsidR="00F474E9" w:rsidRPr="00B372A2">
        <w:rPr>
          <w:rFonts w:ascii="Arial" w:hAnsi="Arial" w:cs="Arial"/>
          <w:sz w:val="18"/>
          <w:szCs w:val="18"/>
        </w:rPr>
        <w:t xml:space="preserve"> la </w:t>
      </w:r>
      <w:r w:rsidR="00F474E9" w:rsidRPr="00B372A2">
        <w:rPr>
          <w:rFonts w:ascii="Arial" w:hAnsi="Arial" w:cs="Arial"/>
          <w:b/>
          <w:sz w:val="18"/>
          <w:szCs w:val="18"/>
        </w:rPr>
        <w:t>Cuenta Pública</w:t>
      </w:r>
      <w:r w:rsidR="00F474E9" w:rsidRPr="00B372A2">
        <w:rPr>
          <w:rFonts w:ascii="Arial" w:hAnsi="Arial" w:cs="Arial"/>
          <w:sz w:val="18"/>
          <w:szCs w:val="18"/>
        </w:rPr>
        <w:t xml:space="preserve"> </w:t>
      </w:r>
      <w:r w:rsidR="000454EA">
        <w:rPr>
          <w:rFonts w:ascii="Arial" w:hAnsi="Arial" w:cs="Arial"/>
          <w:sz w:val="18"/>
          <w:szCs w:val="18"/>
        </w:rPr>
        <w:t xml:space="preserve">de este </w:t>
      </w:r>
      <w:r w:rsidR="000454EA" w:rsidRPr="000454EA">
        <w:rPr>
          <w:rFonts w:ascii="Arial" w:hAnsi="Arial" w:cs="Arial"/>
          <w:b/>
          <w:sz w:val="18"/>
          <w:szCs w:val="18"/>
        </w:rPr>
        <w:t>Fondo</w:t>
      </w:r>
      <w:r w:rsidR="000454EA">
        <w:rPr>
          <w:rFonts w:ascii="Arial" w:hAnsi="Arial" w:cs="Arial"/>
          <w:sz w:val="18"/>
          <w:szCs w:val="18"/>
        </w:rPr>
        <w:t xml:space="preserve">, </w:t>
      </w:r>
      <w:r w:rsidR="00F474E9" w:rsidRPr="00B372A2">
        <w:rPr>
          <w:rFonts w:ascii="Arial" w:hAnsi="Arial" w:cs="Arial"/>
          <w:sz w:val="18"/>
          <w:szCs w:val="18"/>
        </w:rPr>
        <w:t>conforme a lo</w:t>
      </w:r>
      <w:r w:rsidR="000454EA">
        <w:rPr>
          <w:rFonts w:ascii="Arial" w:hAnsi="Arial" w:cs="Arial"/>
          <w:sz w:val="18"/>
          <w:szCs w:val="18"/>
        </w:rPr>
        <w:t>s</w:t>
      </w:r>
      <w:r w:rsidR="00F474E9" w:rsidRPr="00B372A2">
        <w:rPr>
          <w:rFonts w:ascii="Arial" w:hAnsi="Arial" w:cs="Arial"/>
          <w:sz w:val="18"/>
          <w:szCs w:val="18"/>
        </w:rPr>
        <w:t xml:space="preserve"> siguiente</w:t>
      </w:r>
      <w:r w:rsidR="000454EA">
        <w:rPr>
          <w:rFonts w:ascii="Arial" w:hAnsi="Arial" w:cs="Arial"/>
          <w:sz w:val="18"/>
          <w:szCs w:val="18"/>
        </w:rPr>
        <w:t>s apartados</w:t>
      </w:r>
      <w:r w:rsidR="00F474E9" w:rsidRPr="00B372A2">
        <w:rPr>
          <w:rFonts w:ascii="Arial" w:hAnsi="Arial" w:cs="Arial"/>
          <w:sz w:val="18"/>
          <w:szCs w:val="18"/>
        </w:rPr>
        <w:t>:</w:t>
      </w:r>
    </w:p>
    <w:p w14:paraId="2DC39A88" w14:textId="77777777" w:rsidR="002D4C8A" w:rsidRDefault="002D4C8A" w:rsidP="002D4C8A">
      <w:pPr>
        <w:pStyle w:val="Prrafodelista"/>
        <w:spacing w:line="360" w:lineRule="auto"/>
        <w:jc w:val="both"/>
        <w:rPr>
          <w:rFonts w:ascii="Arial" w:hAnsi="Arial" w:cs="Arial"/>
          <w:b/>
          <w:sz w:val="18"/>
          <w:szCs w:val="18"/>
        </w:rPr>
      </w:pPr>
      <w:bookmarkStart w:id="0" w:name="_GoBack"/>
      <w:bookmarkEnd w:id="0"/>
    </w:p>
    <w:p w14:paraId="42D0DFEA" w14:textId="33DC8413"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Introducción</w:t>
      </w:r>
    </w:p>
    <w:p w14:paraId="622AF244" w14:textId="77777777" w:rsidR="00AD791F" w:rsidRPr="00B372A2" w:rsidRDefault="00AD791F" w:rsidP="00AD791F">
      <w:pPr>
        <w:pStyle w:val="Prrafodelista"/>
        <w:spacing w:line="360" w:lineRule="auto"/>
        <w:jc w:val="both"/>
        <w:rPr>
          <w:rFonts w:ascii="Arial" w:hAnsi="Arial" w:cs="Arial"/>
          <w:b/>
          <w:sz w:val="18"/>
          <w:szCs w:val="18"/>
        </w:rPr>
      </w:pPr>
      <w:r w:rsidRPr="00B372A2">
        <w:rPr>
          <w:rFonts w:ascii="Arial" w:hAnsi="Arial" w:cs="Arial"/>
          <w:b/>
          <w:sz w:val="18"/>
          <w:szCs w:val="18"/>
        </w:rPr>
        <w:t xml:space="preserve"> </w:t>
      </w:r>
    </w:p>
    <w:p w14:paraId="249D07E0"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Información Contable</w:t>
      </w:r>
    </w:p>
    <w:p w14:paraId="3743E8CD"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Actividades</w:t>
      </w:r>
    </w:p>
    <w:p w14:paraId="4346E4CD"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Situación Financiera</w:t>
      </w:r>
    </w:p>
    <w:p w14:paraId="11C46EA2"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Cambios en la Situación Financiera</w:t>
      </w:r>
    </w:p>
    <w:p w14:paraId="37D4EE61"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Analítico del Activo</w:t>
      </w:r>
    </w:p>
    <w:p w14:paraId="7EC9DB8C"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Analítico de la Deuda y Otros Pasivos</w:t>
      </w:r>
    </w:p>
    <w:p w14:paraId="20F881AC"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Variación de la Hacienda Pública</w:t>
      </w:r>
    </w:p>
    <w:p w14:paraId="7893680A" w14:textId="77777777" w:rsidR="00AD791F" w:rsidRPr="00042519"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Flujos de Efectivo</w:t>
      </w:r>
    </w:p>
    <w:p w14:paraId="4A0B4F8D"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Informe de Pasivos Contingentes</w:t>
      </w:r>
    </w:p>
    <w:p w14:paraId="2EF7C13F"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a los Estados Financieros</w:t>
      </w:r>
    </w:p>
    <w:p w14:paraId="71BD4C60"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Desglose</w:t>
      </w:r>
    </w:p>
    <w:p w14:paraId="0627EB73"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Memoria (cuentas de orden)</w:t>
      </w:r>
    </w:p>
    <w:p w14:paraId="448055E5"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Gestión Administrativa</w:t>
      </w:r>
    </w:p>
    <w:p w14:paraId="0A6C1819" w14:textId="77777777" w:rsidR="00AD791F" w:rsidRPr="00B372A2" w:rsidRDefault="00AD791F" w:rsidP="00AD791F">
      <w:pPr>
        <w:pStyle w:val="Prrafodelista"/>
        <w:spacing w:line="360" w:lineRule="auto"/>
        <w:ind w:left="1440"/>
        <w:jc w:val="both"/>
        <w:rPr>
          <w:rFonts w:ascii="Arial" w:hAnsi="Arial" w:cs="Arial"/>
          <w:b/>
          <w:sz w:val="18"/>
          <w:szCs w:val="18"/>
        </w:rPr>
      </w:pPr>
    </w:p>
    <w:p w14:paraId="6FE52BC1"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Información Presupuestaria</w:t>
      </w:r>
    </w:p>
    <w:p w14:paraId="45CC7F8D"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 Ingresos (por rubro y por fuente de financiamiento)</w:t>
      </w:r>
    </w:p>
    <w:p w14:paraId="5146288D"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Presupuesto de Egresos Clasificación Administrativa</w:t>
      </w:r>
    </w:p>
    <w:p w14:paraId="0B8E8B62"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por Objeto del Gasto (capitulo y concepto)</w:t>
      </w:r>
    </w:p>
    <w:p w14:paraId="7685E020"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Económica (por tipo de gasto)</w:t>
      </w:r>
    </w:p>
    <w:p w14:paraId="08F42E4E"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Funcional (Finalidad y Función)</w:t>
      </w:r>
    </w:p>
    <w:p w14:paraId="1AA1116C"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Endeudamiento Neto</w:t>
      </w:r>
    </w:p>
    <w:p w14:paraId="302620B8"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Intereses de Deuda</w:t>
      </w:r>
    </w:p>
    <w:p w14:paraId="41C20D6F" w14:textId="77777777" w:rsidR="00AD791F" w:rsidRDefault="00AD791F" w:rsidP="00AD791F">
      <w:pPr>
        <w:pStyle w:val="Prrafodelista"/>
        <w:numPr>
          <w:ilvl w:val="0"/>
          <w:numId w:val="8"/>
        </w:numPr>
        <w:spacing w:line="360" w:lineRule="auto"/>
        <w:jc w:val="both"/>
        <w:rPr>
          <w:rFonts w:ascii="Arial" w:hAnsi="Arial" w:cs="Arial"/>
          <w:sz w:val="18"/>
          <w:szCs w:val="18"/>
        </w:rPr>
      </w:pPr>
      <w:r w:rsidRPr="00B372A2">
        <w:rPr>
          <w:rFonts w:ascii="Arial" w:hAnsi="Arial" w:cs="Arial"/>
          <w:sz w:val="18"/>
          <w:szCs w:val="18"/>
        </w:rPr>
        <w:t>Indicadores de Postura Fiscal</w:t>
      </w:r>
    </w:p>
    <w:p w14:paraId="4C8A25F4" w14:textId="77777777" w:rsidR="00AD791F" w:rsidRPr="00B372A2" w:rsidRDefault="00AD791F" w:rsidP="00AD791F">
      <w:pPr>
        <w:pStyle w:val="Prrafodelista"/>
        <w:spacing w:line="360" w:lineRule="auto"/>
        <w:ind w:left="1080"/>
        <w:jc w:val="both"/>
        <w:rPr>
          <w:rFonts w:ascii="Arial" w:hAnsi="Arial" w:cs="Arial"/>
          <w:sz w:val="18"/>
          <w:szCs w:val="18"/>
        </w:rPr>
      </w:pPr>
    </w:p>
    <w:p w14:paraId="6ADED82E" w14:textId="77777777" w:rsidR="00AD791F" w:rsidRPr="00067787" w:rsidRDefault="00AD791F" w:rsidP="00067787">
      <w:pPr>
        <w:pStyle w:val="Prrafodelista"/>
        <w:numPr>
          <w:ilvl w:val="0"/>
          <w:numId w:val="5"/>
        </w:numPr>
        <w:spacing w:line="360" w:lineRule="auto"/>
        <w:jc w:val="both"/>
        <w:rPr>
          <w:rFonts w:ascii="Arial" w:hAnsi="Arial" w:cs="Arial"/>
          <w:b/>
          <w:sz w:val="18"/>
          <w:szCs w:val="18"/>
        </w:rPr>
      </w:pPr>
      <w:r w:rsidRPr="00067787">
        <w:rPr>
          <w:rFonts w:ascii="Arial" w:hAnsi="Arial" w:cs="Arial"/>
          <w:b/>
          <w:sz w:val="18"/>
          <w:szCs w:val="18"/>
        </w:rPr>
        <w:t>Información Programática</w:t>
      </w:r>
    </w:p>
    <w:p w14:paraId="0218550D" w14:textId="77777777"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Gastos por Categoría Programática</w:t>
      </w:r>
    </w:p>
    <w:p w14:paraId="7A837C68" w14:textId="77777777"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Programas y Proyectos de Inversión</w:t>
      </w:r>
    </w:p>
    <w:p w14:paraId="214893D4" w14:textId="77777777"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lastRenderedPageBreak/>
        <w:t>Indicadores de Resultados</w:t>
      </w:r>
    </w:p>
    <w:p w14:paraId="785BE1BC" w14:textId="77777777" w:rsidR="00AD791F" w:rsidRPr="00B372A2" w:rsidRDefault="00AD791F" w:rsidP="00AD791F">
      <w:pPr>
        <w:pStyle w:val="Prrafodelista"/>
        <w:spacing w:line="360" w:lineRule="auto"/>
        <w:jc w:val="both"/>
        <w:rPr>
          <w:rFonts w:ascii="Arial" w:hAnsi="Arial" w:cs="Arial"/>
          <w:b/>
          <w:sz w:val="18"/>
          <w:szCs w:val="18"/>
        </w:rPr>
      </w:pPr>
      <w:r w:rsidRPr="00B372A2">
        <w:rPr>
          <w:rFonts w:ascii="Arial" w:hAnsi="Arial" w:cs="Arial"/>
          <w:sz w:val="18"/>
          <w:szCs w:val="18"/>
        </w:rPr>
        <w:t xml:space="preserve"> </w:t>
      </w:r>
    </w:p>
    <w:p w14:paraId="77EFF290"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Anexos</w:t>
      </w:r>
    </w:p>
    <w:p w14:paraId="4B397586" w14:textId="77777777" w:rsidR="00AD791F" w:rsidRPr="00B372A2" w:rsidRDefault="00AD791F" w:rsidP="00B43C7F">
      <w:pPr>
        <w:pStyle w:val="Prrafodelista"/>
        <w:numPr>
          <w:ilvl w:val="0"/>
          <w:numId w:val="16"/>
        </w:numPr>
        <w:tabs>
          <w:tab w:val="left" w:pos="1134"/>
        </w:tabs>
        <w:spacing w:line="360" w:lineRule="auto"/>
        <w:jc w:val="both"/>
        <w:rPr>
          <w:rFonts w:ascii="Arial" w:hAnsi="Arial" w:cs="Arial"/>
          <w:b/>
          <w:sz w:val="18"/>
          <w:szCs w:val="18"/>
        </w:rPr>
      </w:pPr>
      <w:r w:rsidRPr="00B372A2">
        <w:rPr>
          <w:rFonts w:ascii="Arial" w:hAnsi="Arial" w:cs="Arial"/>
          <w:sz w:val="18"/>
          <w:szCs w:val="18"/>
        </w:rPr>
        <w:t>Relación de Bienes Muebles que Componen el Patrimonio</w:t>
      </w:r>
    </w:p>
    <w:p w14:paraId="765E6F37" w14:textId="77777777" w:rsidR="00AD791F" w:rsidRPr="00B372A2"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372A2">
        <w:rPr>
          <w:rFonts w:ascii="Arial" w:hAnsi="Arial" w:cs="Arial"/>
          <w:sz w:val="18"/>
          <w:szCs w:val="18"/>
        </w:rPr>
        <w:t>Relación de Bienes Inmuebles que Componen el Patrimonio</w:t>
      </w:r>
    </w:p>
    <w:p w14:paraId="1FDD9382" w14:textId="77777777" w:rsidR="00AD791F" w:rsidRPr="00B372A2"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372A2">
        <w:rPr>
          <w:rFonts w:ascii="Arial" w:hAnsi="Arial" w:cs="Arial"/>
          <w:sz w:val="18"/>
          <w:szCs w:val="18"/>
        </w:rPr>
        <w:t>Relación de Cuentas Bancarias Productivas Especificas</w:t>
      </w:r>
    </w:p>
    <w:p w14:paraId="246FD94D" w14:textId="77777777" w:rsidR="004137E3" w:rsidRPr="004137E3" w:rsidRDefault="00AD791F" w:rsidP="00A359E2">
      <w:pPr>
        <w:pStyle w:val="Prrafodelista"/>
        <w:numPr>
          <w:ilvl w:val="0"/>
          <w:numId w:val="16"/>
        </w:numPr>
        <w:tabs>
          <w:tab w:val="left" w:pos="1134"/>
        </w:tabs>
        <w:spacing w:after="0" w:line="360" w:lineRule="auto"/>
        <w:jc w:val="both"/>
        <w:rPr>
          <w:rFonts w:ascii="Arial" w:eastAsia="Times New Roman" w:hAnsi="Arial" w:cs="Arial"/>
          <w:sz w:val="18"/>
          <w:szCs w:val="18"/>
        </w:rPr>
      </w:pPr>
      <w:r w:rsidRPr="004137E3">
        <w:rPr>
          <w:rFonts w:ascii="Arial" w:hAnsi="Arial" w:cs="Arial"/>
          <w:sz w:val="18"/>
          <w:szCs w:val="18"/>
        </w:rPr>
        <w:t>Relación de Esquemas Bursátiles y de Coberturas Financieras</w:t>
      </w:r>
    </w:p>
    <w:p w14:paraId="0698D022" w14:textId="3599756C" w:rsidR="00B43C7F" w:rsidRDefault="00067787" w:rsidP="00A359E2">
      <w:pPr>
        <w:pStyle w:val="Prrafodelista"/>
        <w:numPr>
          <w:ilvl w:val="0"/>
          <w:numId w:val="16"/>
        </w:numPr>
        <w:tabs>
          <w:tab w:val="left" w:pos="1134"/>
        </w:tabs>
        <w:spacing w:after="0" w:line="360" w:lineRule="auto"/>
        <w:jc w:val="both"/>
        <w:rPr>
          <w:rFonts w:ascii="Arial" w:eastAsia="Times New Roman" w:hAnsi="Arial" w:cs="Arial"/>
          <w:sz w:val="18"/>
          <w:szCs w:val="18"/>
        </w:rPr>
      </w:pPr>
      <w:r w:rsidRPr="004137E3">
        <w:rPr>
          <w:rFonts w:ascii="Arial" w:eastAsia="Times New Roman" w:hAnsi="Arial" w:cs="Arial"/>
          <w:sz w:val="18"/>
          <w:szCs w:val="18"/>
        </w:rPr>
        <w:t xml:space="preserve">Balanza de Comprobación. </w:t>
      </w:r>
    </w:p>
    <w:p w14:paraId="037CD7E4" w14:textId="09F55A1F" w:rsidR="004137E3" w:rsidRPr="004137E3" w:rsidRDefault="004137E3" w:rsidP="00A359E2">
      <w:pPr>
        <w:pStyle w:val="Prrafodelista"/>
        <w:numPr>
          <w:ilvl w:val="0"/>
          <w:numId w:val="16"/>
        </w:numPr>
        <w:tabs>
          <w:tab w:val="left" w:pos="1134"/>
        </w:tabs>
        <w:spacing w:after="0" w:line="360" w:lineRule="auto"/>
        <w:jc w:val="both"/>
        <w:rPr>
          <w:rFonts w:ascii="Arial" w:eastAsia="Times New Roman" w:hAnsi="Arial" w:cs="Arial"/>
          <w:sz w:val="18"/>
          <w:szCs w:val="18"/>
        </w:rPr>
      </w:pPr>
      <w:r w:rsidRPr="00067787">
        <w:rPr>
          <w:rFonts w:ascii="Arial" w:eastAsia="Times New Roman" w:hAnsi="Arial" w:cs="Arial"/>
          <w:sz w:val="18"/>
          <w:szCs w:val="18"/>
        </w:rPr>
        <w:t>Auxiliares Contables</w:t>
      </w:r>
    </w:p>
    <w:p w14:paraId="2F755396" w14:textId="77777777" w:rsidR="00067787" w:rsidRPr="00B43C7F" w:rsidRDefault="00067787" w:rsidP="00B43C7F">
      <w:pPr>
        <w:numPr>
          <w:ilvl w:val="0"/>
          <w:numId w:val="16"/>
        </w:numPr>
        <w:spacing w:after="0" w:line="360" w:lineRule="auto"/>
        <w:rPr>
          <w:rFonts w:ascii="Arial" w:eastAsia="Times New Roman" w:hAnsi="Arial" w:cs="Arial"/>
          <w:sz w:val="18"/>
          <w:szCs w:val="18"/>
        </w:rPr>
      </w:pPr>
      <w:r w:rsidRPr="00B43C7F">
        <w:rPr>
          <w:rFonts w:ascii="Arial" w:eastAsia="Times New Roman" w:hAnsi="Arial" w:cs="Arial"/>
          <w:sz w:val="18"/>
          <w:szCs w:val="18"/>
        </w:rPr>
        <w:t>Relación de Bancos</w:t>
      </w:r>
    </w:p>
    <w:p w14:paraId="431473EA" w14:textId="6BA77CDC" w:rsid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Conciliaciones Bancarias</w:t>
      </w:r>
      <w:r w:rsidR="004137E3">
        <w:rPr>
          <w:rFonts w:ascii="Arial" w:eastAsia="Times New Roman" w:hAnsi="Arial" w:cs="Arial"/>
          <w:sz w:val="18"/>
          <w:szCs w:val="18"/>
        </w:rPr>
        <w:t xml:space="preserve"> y Estados de cuenta Bancaria</w:t>
      </w:r>
    </w:p>
    <w:p w14:paraId="6E6546FC" w14:textId="72FEE6D2" w:rsidR="004137E3" w:rsidRPr="00067787" w:rsidRDefault="004137E3" w:rsidP="004137E3">
      <w:pPr>
        <w:numPr>
          <w:ilvl w:val="0"/>
          <w:numId w:val="16"/>
        </w:numPr>
        <w:spacing w:after="0" w:line="360" w:lineRule="auto"/>
        <w:rPr>
          <w:rFonts w:ascii="Arial" w:eastAsia="Times New Roman" w:hAnsi="Arial" w:cs="Arial"/>
          <w:sz w:val="18"/>
          <w:szCs w:val="18"/>
        </w:rPr>
      </w:pPr>
      <w:bookmarkStart w:id="1" w:name="_Hlk36026404"/>
      <w:bookmarkStart w:id="2" w:name="_Hlk36027996"/>
      <w:r w:rsidRPr="00067787">
        <w:rPr>
          <w:rFonts w:ascii="Arial" w:eastAsia="Times New Roman" w:hAnsi="Arial" w:cs="Arial"/>
          <w:sz w:val="18"/>
          <w:szCs w:val="18"/>
        </w:rPr>
        <w:t>Es</w:t>
      </w:r>
      <w:r>
        <w:rPr>
          <w:rFonts w:ascii="Arial" w:eastAsia="Times New Roman" w:hAnsi="Arial" w:cs="Arial"/>
          <w:sz w:val="18"/>
          <w:szCs w:val="18"/>
        </w:rPr>
        <w:t>tado Presupuestario de Ingresos desagregado por concepto</w:t>
      </w:r>
    </w:p>
    <w:bookmarkEnd w:id="1"/>
    <w:p w14:paraId="40BCBD37" w14:textId="23B1B616" w:rsidR="004137E3" w:rsidRPr="00067787" w:rsidRDefault="004137E3" w:rsidP="004137E3">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Es</w:t>
      </w:r>
      <w:r>
        <w:rPr>
          <w:rFonts w:ascii="Arial" w:eastAsia="Times New Roman" w:hAnsi="Arial" w:cs="Arial"/>
          <w:sz w:val="18"/>
          <w:szCs w:val="18"/>
        </w:rPr>
        <w:t>tado Presupuestario de Egresos desagregado por partida, del periodo y acumulado</w:t>
      </w:r>
    </w:p>
    <w:p w14:paraId="05E3266E" w14:textId="456C7D4F" w:rsidR="004137E3" w:rsidRDefault="004137E3"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Avance del Programa Operativo Anual</w:t>
      </w:r>
    </w:p>
    <w:p w14:paraId="6E1007DA" w14:textId="566745EA" w:rsidR="004137E3" w:rsidRPr="00067787" w:rsidRDefault="004137E3"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Inventario de Bienes Muebles, Inmuebles e Intangibles, clasificado y cuantificado</w:t>
      </w:r>
    </w:p>
    <w:p w14:paraId="3AE65CA4" w14:textId="161843F4" w:rsidR="00067787" w:rsidRPr="004137E3" w:rsidRDefault="00067787" w:rsidP="004137E3">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Ingresos Trimestral</w:t>
      </w:r>
    </w:p>
    <w:p w14:paraId="327CD9CB" w14:textId="77777777" w:rsid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Egresos Trimestral</w:t>
      </w:r>
    </w:p>
    <w:p w14:paraId="1BD1E286" w14:textId="7D410FD6"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Plantilla de Personal</w:t>
      </w:r>
      <w:r w:rsidR="004137E3">
        <w:rPr>
          <w:rFonts w:ascii="Arial" w:eastAsia="Times New Roman" w:hAnsi="Arial" w:cs="Arial"/>
          <w:sz w:val="18"/>
          <w:szCs w:val="18"/>
        </w:rPr>
        <w:t xml:space="preserve"> Trimestral</w:t>
      </w:r>
    </w:p>
    <w:p w14:paraId="54DBBEC5" w14:textId="304A314B" w:rsidR="00067787" w:rsidRPr="00067787" w:rsidRDefault="004137E3" w:rsidP="00B43C7F">
      <w:pPr>
        <w:numPr>
          <w:ilvl w:val="0"/>
          <w:numId w:val="16"/>
        </w:numPr>
        <w:spacing w:after="0" w:line="360" w:lineRule="auto"/>
        <w:jc w:val="both"/>
        <w:rPr>
          <w:rFonts w:ascii="Arial" w:eastAsia="Times New Roman" w:hAnsi="Arial" w:cs="Arial"/>
          <w:sz w:val="18"/>
          <w:szCs w:val="18"/>
        </w:rPr>
      </w:pPr>
      <w:r>
        <w:rPr>
          <w:rFonts w:ascii="Arial" w:eastAsia="Times New Roman" w:hAnsi="Arial" w:cs="Arial"/>
          <w:sz w:val="18"/>
          <w:szCs w:val="18"/>
        </w:rPr>
        <w:t xml:space="preserve">Libro </w:t>
      </w:r>
      <w:r w:rsidR="00067787" w:rsidRPr="00067787">
        <w:rPr>
          <w:rFonts w:ascii="Arial" w:eastAsia="Times New Roman" w:hAnsi="Arial" w:cs="Arial"/>
          <w:sz w:val="18"/>
          <w:szCs w:val="18"/>
        </w:rPr>
        <w:t>Diario.</w:t>
      </w:r>
    </w:p>
    <w:bookmarkEnd w:id="2"/>
    <w:p w14:paraId="71834CE1" w14:textId="77777777" w:rsidR="00C762B8" w:rsidRDefault="00C762B8" w:rsidP="00067787">
      <w:pPr>
        <w:rPr>
          <w:rFonts w:ascii="Arial" w:eastAsia="Times New Roman" w:hAnsi="Arial" w:cs="Arial"/>
          <w:sz w:val="18"/>
          <w:szCs w:val="18"/>
        </w:rPr>
      </w:pPr>
    </w:p>
    <w:p w14:paraId="609D01A2"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Formatos de Disciplina Financiera</w:t>
      </w:r>
    </w:p>
    <w:p w14:paraId="0254954C" w14:textId="77777777" w:rsidR="00042519" w:rsidRPr="00C762B8" w:rsidRDefault="00042519" w:rsidP="00C762B8">
      <w:pPr>
        <w:pStyle w:val="Texto"/>
        <w:numPr>
          <w:ilvl w:val="0"/>
          <w:numId w:val="13"/>
        </w:numPr>
        <w:spacing w:line="240" w:lineRule="auto"/>
        <w:ind w:left="1077" w:hanging="357"/>
        <w:rPr>
          <w:b/>
          <w:szCs w:val="18"/>
        </w:rPr>
      </w:pPr>
      <w:r w:rsidRPr="00C762B8">
        <w:rPr>
          <w:b/>
          <w:szCs w:val="18"/>
        </w:rPr>
        <w:t xml:space="preserve">Formato 1   </w:t>
      </w:r>
      <w:r w:rsidRPr="00C762B8">
        <w:rPr>
          <w:szCs w:val="18"/>
        </w:rPr>
        <w:t>Estado de Situación Financiera Detallado - LDF</w:t>
      </w:r>
    </w:p>
    <w:p w14:paraId="77AA3568" w14:textId="77777777" w:rsidR="00042519" w:rsidRPr="00C762B8" w:rsidRDefault="00042519" w:rsidP="00C762B8">
      <w:pPr>
        <w:pStyle w:val="Prrafodelista"/>
        <w:numPr>
          <w:ilvl w:val="0"/>
          <w:numId w:val="13"/>
        </w:numPr>
        <w:spacing w:after="0" w:line="240" w:lineRule="auto"/>
        <w:ind w:left="1077" w:hanging="357"/>
        <w:rPr>
          <w:rFonts w:ascii="Arial" w:eastAsia="Times New Roman" w:hAnsi="Arial" w:cs="Arial"/>
          <w:b/>
          <w:sz w:val="18"/>
          <w:szCs w:val="18"/>
        </w:rPr>
      </w:pPr>
      <w:r w:rsidRPr="00C762B8">
        <w:rPr>
          <w:rFonts w:ascii="Arial" w:eastAsia="Times New Roman" w:hAnsi="Arial" w:cs="Arial"/>
          <w:b/>
          <w:sz w:val="18"/>
          <w:szCs w:val="18"/>
        </w:rPr>
        <w:t xml:space="preserve">Formato 2   </w:t>
      </w:r>
      <w:r w:rsidRPr="00C762B8">
        <w:rPr>
          <w:rFonts w:ascii="Arial" w:eastAsia="Times New Roman" w:hAnsi="Arial" w:cs="Arial"/>
          <w:sz w:val="18"/>
          <w:szCs w:val="18"/>
        </w:rPr>
        <w:t>Informe Analítico de la Deuda Pública y Otros Pasivos – LDF</w:t>
      </w:r>
    </w:p>
    <w:p w14:paraId="57DC6EE0" w14:textId="77777777" w:rsidR="00042519" w:rsidRPr="00C762B8"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8"/>
          <w:szCs w:val="18"/>
        </w:rPr>
      </w:pPr>
      <w:r w:rsidRPr="00C762B8">
        <w:rPr>
          <w:rFonts w:ascii="Arial" w:eastAsia="Times New Roman" w:hAnsi="Arial" w:cs="Arial"/>
          <w:b/>
          <w:sz w:val="18"/>
          <w:szCs w:val="18"/>
        </w:rPr>
        <w:t xml:space="preserve">Formato 3  </w:t>
      </w:r>
      <w:r w:rsidRPr="00C762B8">
        <w:rPr>
          <w:rFonts w:ascii="Arial" w:eastAsia="Times New Roman" w:hAnsi="Arial" w:cs="Arial"/>
          <w:sz w:val="18"/>
          <w:szCs w:val="18"/>
        </w:rPr>
        <w:t xml:space="preserve"> Informe Analítico de Obligaciones Diferentes de Financiamientos – LDF</w:t>
      </w:r>
    </w:p>
    <w:p w14:paraId="2BDF985A" w14:textId="1CAE99C8" w:rsidR="00042519" w:rsidRPr="00C762B8"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8"/>
          <w:szCs w:val="18"/>
        </w:rPr>
      </w:pPr>
      <w:r w:rsidRPr="00C762B8">
        <w:rPr>
          <w:rFonts w:ascii="Arial" w:eastAsia="Times New Roman" w:hAnsi="Arial" w:cs="Arial"/>
          <w:b/>
          <w:sz w:val="18"/>
          <w:szCs w:val="18"/>
        </w:rPr>
        <w:t>Formato 4</w:t>
      </w:r>
      <w:r w:rsidR="00C762B8" w:rsidRPr="00C762B8">
        <w:rPr>
          <w:rFonts w:ascii="Arial" w:eastAsia="Times New Roman" w:hAnsi="Arial" w:cs="Arial"/>
          <w:b/>
          <w:sz w:val="18"/>
          <w:szCs w:val="18"/>
        </w:rPr>
        <w:t xml:space="preserve">  </w:t>
      </w:r>
      <w:r w:rsidRPr="00C762B8">
        <w:rPr>
          <w:rFonts w:ascii="Arial" w:eastAsia="Times New Roman" w:hAnsi="Arial" w:cs="Arial"/>
          <w:sz w:val="18"/>
          <w:szCs w:val="18"/>
        </w:rPr>
        <w:t xml:space="preserve"> Balance Presupuestario – LDF</w:t>
      </w:r>
    </w:p>
    <w:p w14:paraId="45324982" w14:textId="66D9F0D5" w:rsidR="00042519" w:rsidRPr="00C762B8"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8"/>
          <w:szCs w:val="18"/>
        </w:rPr>
      </w:pPr>
      <w:r w:rsidRPr="00C762B8">
        <w:rPr>
          <w:rFonts w:ascii="Arial" w:eastAsia="Times New Roman" w:hAnsi="Arial" w:cs="Arial"/>
          <w:b/>
          <w:sz w:val="18"/>
          <w:szCs w:val="18"/>
        </w:rPr>
        <w:t>Formato 5</w:t>
      </w:r>
      <w:r w:rsidRPr="00C762B8">
        <w:rPr>
          <w:rFonts w:ascii="Arial" w:eastAsia="Times New Roman" w:hAnsi="Arial" w:cs="Arial"/>
          <w:sz w:val="18"/>
          <w:szCs w:val="18"/>
        </w:rPr>
        <w:t xml:space="preserve"> </w:t>
      </w:r>
      <w:r w:rsidR="00C762B8" w:rsidRPr="00C762B8">
        <w:rPr>
          <w:rFonts w:ascii="Arial" w:eastAsia="Times New Roman" w:hAnsi="Arial" w:cs="Arial"/>
          <w:sz w:val="18"/>
          <w:szCs w:val="18"/>
        </w:rPr>
        <w:t xml:space="preserve">  </w:t>
      </w:r>
      <w:r w:rsidRPr="00C762B8">
        <w:rPr>
          <w:rFonts w:ascii="Arial" w:eastAsia="Times New Roman" w:hAnsi="Arial" w:cs="Arial"/>
          <w:sz w:val="18"/>
          <w:szCs w:val="18"/>
        </w:rPr>
        <w:t>Estado Analítico de Ingresos Detallado – LDF</w:t>
      </w:r>
    </w:p>
    <w:p w14:paraId="2F11613C" w14:textId="76D20C64" w:rsidR="00042519" w:rsidRPr="00C762B8" w:rsidRDefault="00042519" w:rsidP="00C762B8">
      <w:pPr>
        <w:pStyle w:val="Texto"/>
        <w:numPr>
          <w:ilvl w:val="0"/>
          <w:numId w:val="13"/>
        </w:numPr>
        <w:spacing w:after="0" w:line="240" w:lineRule="auto"/>
        <w:ind w:left="1077" w:hanging="357"/>
        <w:rPr>
          <w:b/>
          <w:szCs w:val="18"/>
        </w:rPr>
      </w:pPr>
      <w:r w:rsidRPr="00C762B8">
        <w:rPr>
          <w:b/>
          <w:szCs w:val="18"/>
        </w:rPr>
        <w:t xml:space="preserve">Formato 6a </w:t>
      </w:r>
      <w:r w:rsidRPr="00C762B8">
        <w:rPr>
          <w:szCs w:val="18"/>
        </w:rPr>
        <w:t>Estado Analítico del Ejercicio del Presupuesto de Egresos Detallado – LDF (Clasificación por Objeto del Gasto)</w:t>
      </w:r>
    </w:p>
    <w:p w14:paraId="57632CD8" w14:textId="6D784B5B" w:rsidR="00042519" w:rsidRPr="00C762B8" w:rsidRDefault="00042519" w:rsidP="00C762B8">
      <w:pPr>
        <w:pStyle w:val="Texto"/>
        <w:numPr>
          <w:ilvl w:val="0"/>
          <w:numId w:val="13"/>
        </w:numPr>
        <w:tabs>
          <w:tab w:val="left" w:pos="1620"/>
        </w:tabs>
        <w:spacing w:line="240" w:lineRule="auto"/>
        <w:ind w:left="1077" w:hanging="357"/>
        <w:rPr>
          <w:szCs w:val="18"/>
        </w:rPr>
      </w:pPr>
      <w:r w:rsidRPr="00C762B8">
        <w:rPr>
          <w:b/>
          <w:szCs w:val="18"/>
        </w:rPr>
        <w:t xml:space="preserve">Formato 6b </w:t>
      </w:r>
      <w:r w:rsidRPr="00C762B8">
        <w:rPr>
          <w:szCs w:val="18"/>
        </w:rPr>
        <w:t>Estado Analítico del Ejercicio del Presupuesto de Egresos Detallado – LDF (Clasificación Administrativa)</w:t>
      </w:r>
    </w:p>
    <w:p w14:paraId="5AADDB2B" w14:textId="4BC4FAFD" w:rsidR="00042519" w:rsidRPr="00C762B8" w:rsidRDefault="00042519" w:rsidP="00C762B8">
      <w:pPr>
        <w:pStyle w:val="Texto"/>
        <w:numPr>
          <w:ilvl w:val="0"/>
          <w:numId w:val="13"/>
        </w:numPr>
        <w:spacing w:line="240" w:lineRule="auto"/>
        <w:ind w:left="1077" w:hanging="357"/>
        <w:rPr>
          <w:b/>
          <w:szCs w:val="18"/>
        </w:rPr>
      </w:pPr>
      <w:r w:rsidRPr="00C762B8">
        <w:rPr>
          <w:b/>
          <w:szCs w:val="18"/>
        </w:rPr>
        <w:t xml:space="preserve">Formato 6c </w:t>
      </w:r>
      <w:r w:rsidRPr="00C762B8">
        <w:rPr>
          <w:szCs w:val="18"/>
        </w:rPr>
        <w:t>Estado Analítico del Ejercicio del Presupuesto de Egresos Detallado – LDF (Clasificación Funcional)</w:t>
      </w:r>
    </w:p>
    <w:p w14:paraId="447AA41C" w14:textId="77777777" w:rsidR="00042519" w:rsidRPr="00C762B8" w:rsidRDefault="00042519" w:rsidP="00C762B8">
      <w:pPr>
        <w:pStyle w:val="Texto"/>
        <w:numPr>
          <w:ilvl w:val="0"/>
          <w:numId w:val="13"/>
        </w:numPr>
        <w:tabs>
          <w:tab w:val="left" w:pos="1530"/>
        </w:tabs>
        <w:spacing w:line="240" w:lineRule="auto"/>
        <w:ind w:left="1077" w:hanging="357"/>
        <w:rPr>
          <w:szCs w:val="18"/>
        </w:rPr>
      </w:pPr>
      <w:r w:rsidRPr="00C762B8">
        <w:rPr>
          <w:b/>
          <w:szCs w:val="18"/>
        </w:rPr>
        <w:t xml:space="preserve">Formato 6d </w:t>
      </w:r>
      <w:r w:rsidRPr="00C762B8">
        <w:rPr>
          <w:szCs w:val="18"/>
        </w:rPr>
        <w:t>Estado Analítico del Ejercicio del Presupuesto de Egresos Detallado – LDF (Clasificación de Servicios Personales por Categoría)</w:t>
      </w:r>
    </w:p>
    <w:p w14:paraId="2BC5AA79" w14:textId="77777777" w:rsidR="00C762B8" w:rsidRDefault="00C762B8" w:rsidP="00C762B8">
      <w:pPr>
        <w:tabs>
          <w:tab w:val="left" w:pos="1530"/>
        </w:tabs>
        <w:spacing w:after="101" w:line="288" w:lineRule="auto"/>
        <w:ind w:left="1077"/>
        <w:jc w:val="both"/>
        <w:rPr>
          <w:rFonts w:ascii="Arial" w:eastAsia="Times New Roman" w:hAnsi="Arial" w:cs="Times New Roman"/>
          <w:sz w:val="18"/>
          <w:szCs w:val="18"/>
          <w:lang w:eastAsia="hi-IN"/>
        </w:rPr>
      </w:pPr>
      <w:r w:rsidRPr="00C762B8">
        <w:rPr>
          <w:rFonts w:ascii="Arial" w:eastAsia="Times New Roman" w:hAnsi="Arial" w:cs="Times New Roman"/>
          <w:sz w:val="18"/>
          <w:szCs w:val="18"/>
          <w:lang w:eastAsia="hi-IN"/>
        </w:rPr>
        <w:t xml:space="preserve">          </w:t>
      </w:r>
    </w:p>
    <w:p w14:paraId="30F8B191" w14:textId="77777777" w:rsidR="00C762B8" w:rsidRDefault="00C762B8" w:rsidP="00C762B8">
      <w:pPr>
        <w:tabs>
          <w:tab w:val="left" w:pos="1530"/>
        </w:tabs>
        <w:spacing w:after="101" w:line="288" w:lineRule="auto"/>
        <w:ind w:left="1077"/>
        <w:jc w:val="both"/>
        <w:rPr>
          <w:rFonts w:ascii="Arial" w:eastAsia="Times New Roman" w:hAnsi="Arial" w:cs="Times New Roman"/>
          <w:sz w:val="18"/>
          <w:szCs w:val="18"/>
          <w:lang w:eastAsia="hi-IN"/>
        </w:rPr>
      </w:pPr>
    </w:p>
    <w:p w14:paraId="5392CA8D" w14:textId="2A9D18A4" w:rsidR="00C762B8" w:rsidRDefault="00C762B8" w:rsidP="00C762B8">
      <w:pPr>
        <w:tabs>
          <w:tab w:val="left" w:pos="1530"/>
        </w:tabs>
        <w:spacing w:after="101" w:line="288" w:lineRule="auto"/>
        <w:ind w:left="1077"/>
        <w:jc w:val="both"/>
        <w:rPr>
          <w:rFonts w:ascii="Arial" w:eastAsia="Times New Roman" w:hAnsi="Arial" w:cs="Times New Roman"/>
          <w:sz w:val="18"/>
          <w:szCs w:val="18"/>
          <w:lang w:eastAsia="hi-IN"/>
        </w:rPr>
      </w:pPr>
      <w:r w:rsidRPr="00C762B8">
        <w:rPr>
          <w:rFonts w:ascii="Arial" w:eastAsia="Times New Roman" w:hAnsi="Arial" w:cs="Times New Roman"/>
          <w:sz w:val="18"/>
          <w:szCs w:val="18"/>
          <w:lang w:eastAsia="hi-IN"/>
        </w:rPr>
        <w:t>Adicionalmente se remite en medio magnético (CD) la siguiente información:</w:t>
      </w:r>
    </w:p>
    <w:p w14:paraId="67C70D4A" w14:textId="77777777" w:rsidR="00C762B8" w:rsidRPr="00C762B8" w:rsidRDefault="00C762B8" w:rsidP="00C762B8">
      <w:pPr>
        <w:tabs>
          <w:tab w:val="left" w:pos="1530"/>
        </w:tabs>
        <w:spacing w:after="101" w:line="288" w:lineRule="auto"/>
        <w:ind w:left="1077"/>
        <w:jc w:val="both"/>
        <w:rPr>
          <w:rFonts w:ascii="Arial" w:eastAsia="Times New Roman" w:hAnsi="Arial" w:cs="Times New Roman"/>
          <w:sz w:val="18"/>
          <w:szCs w:val="18"/>
          <w:lang w:eastAsia="hi-IN"/>
        </w:rPr>
      </w:pPr>
    </w:p>
    <w:p w14:paraId="41716228" w14:textId="4EF2C000" w:rsidR="00C762B8" w:rsidRPr="00C762B8" w:rsidRDefault="00C762B8" w:rsidP="00C762B8">
      <w:pPr>
        <w:pStyle w:val="Prrafodelista"/>
        <w:numPr>
          <w:ilvl w:val="0"/>
          <w:numId w:val="18"/>
        </w:numPr>
        <w:tabs>
          <w:tab w:val="left" w:pos="1276"/>
        </w:tabs>
        <w:spacing w:after="101" w:line="288" w:lineRule="auto"/>
        <w:ind w:left="1077"/>
        <w:jc w:val="both"/>
        <w:rPr>
          <w:rFonts w:ascii="Arial" w:eastAsia="Times New Roman" w:hAnsi="Arial" w:cs="Times New Roman"/>
          <w:sz w:val="18"/>
          <w:szCs w:val="18"/>
          <w:lang w:eastAsia="hi-IN"/>
        </w:rPr>
      </w:pPr>
      <w:r>
        <w:rPr>
          <w:rFonts w:ascii="Arial" w:eastAsia="Times New Roman" w:hAnsi="Arial" w:cs="Times New Roman"/>
          <w:sz w:val="18"/>
          <w:szCs w:val="18"/>
          <w:lang w:eastAsia="hi-IN"/>
        </w:rPr>
        <w:t xml:space="preserve"> </w:t>
      </w:r>
      <w:r w:rsidRPr="00C762B8">
        <w:rPr>
          <w:rFonts w:ascii="Arial" w:eastAsia="Times New Roman" w:hAnsi="Arial" w:cs="Times New Roman"/>
          <w:sz w:val="18"/>
          <w:szCs w:val="18"/>
          <w:lang w:eastAsia="hi-IN"/>
        </w:rPr>
        <w:t>Pronóstico de Ingresos calendarizado del ejercicio fiscal 2020</w:t>
      </w:r>
    </w:p>
    <w:p w14:paraId="35CF77B1" w14:textId="77777777" w:rsidR="00C762B8" w:rsidRPr="00C762B8" w:rsidRDefault="00C762B8" w:rsidP="00C762B8">
      <w:pPr>
        <w:pStyle w:val="Prrafodelista"/>
        <w:numPr>
          <w:ilvl w:val="0"/>
          <w:numId w:val="18"/>
        </w:numPr>
        <w:tabs>
          <w:tab w:val="left" w:pos="1530"/>
        </w:tabs>
        <w:spacing w:after="101" w:line="288" w:lineRule="auto"/>
        <w:ind w:left="1077"/>
        <w:jc w:val="both"/>
        <w:rPr>
          <w:rFonts w:ascii="Arial" w:eastAsia="Times New Roman" w:hAnsi="Arial" w:cs="Times New Roman"/>
          <w:sz w:val="18"/>
          <w:szCs w:val="18"/>
          <w:lang w:eastAsia="hi-IN"/>
        </w:rPr>
      </w:pPr>
      <w:r w:rsidRPr="00C762B8">
        <w:rPr>
          <w:rFonts w:ascii="Arial" w:eastAsia="Times New Roman" w:hAnsi="Arial" w:cs="Times New Roman"/>
          <w:sz w:val="18"/>
          <w:szCs w:val="18"/>
          <w:lang w:eastAsia="hi-IN"/>
        </w:rPr>
        <w:t>Presupuesto basado en Resultados (PBR) con la Metodología del Marco Lógico MML) y la Matriz de Indicadores       para Resultados (MIR), y calendario para el ejercicio fiscal 2020</w:t>
      </w:r>
    </w:p>
    <w:p w14:paraId="732F8F00" w14:textId="77777777" w:rsidR="00C762B8" w:rsidRPr="00C762B8" w:rsidRDefault="00C762B8" w:rsidP="00C762B8">
      <w:pPr>
        <w:pStyle w:val="Prrafodelista"/>
        <w:numPr>
          <w:ilvl w:val="0"/>
          <w:numId w:val="18"/>
        </w:numPr>
        <w:tabs>
          <w:tab w:val="left" w:pos="1530"/>
        </w:tabs>
        <w:spacing w:after="101" w:line="288" w:lineRule="auto"/>
        <w:ind w:left="1077"/>
        <w:jc w:val="both"/>
        <w:rPr>
          <w:rFonts w:ascii="Arial" w:eastAsia="Times New Roman" w:hAnsi="Arial" w:cs="Times New Roman"/>
          <w:sz w:val="18"/>
          <w:szCs w:val="18"/>
          <w:lang w:eastAsia="hi-IN"/>
        </w:rPr>
      </w:pPr>
      <w:r w:rsidRPr="00C762B8">
        <w:rPr>
          <w:rFonts w:ascii="Arial" w:eastAsia="Times New Roman" w:hAnsi="Arial" w:cs="Times New Roman"/>
          <w:sz w:val="18"/>
          <w:szCs w:val="18"/>
          <w:lang w:eastAsia="hi-IN"/>
        </w:rPr>
        <w:t>Organigrama, con nombre y puesto del servidor público</w:t>
      </w:r>
    </w:p>
    <w:p w14:paraId="028DDAB4" w14:textId="77777777" w:rsidR="00C762B8" w:rsidRPr="00C762B8" w:rsidRDefault="00C762B8" w:rsidP="00C762B8">
      <w:pPr>
        <w:pStyle w:val="Prrafodelista"/>
        <w:numPr>
          <w:ilvl w:val="0"/>
          <w:numId w:val="18"/>
        </w:numPr>
        <w:tabs>
          <w:tab w:val="left" w:pos="1530"/>
        </w:tabs>
        <w:spacing w:after="101" w:line="288" w:lineRule="auto"/>
        <w:ind w:left="1077"/>
        <w:jc w:val="both"/>
        <w:rPr>
          <w:rFonts w:ascii="Arial" w:eastAsia="Times New Roman" w:hAnsi="Arial" w:cs="Times New Roman"/>
          <w:sz w:val="18"/>
          <w:szCs w:val="18"/>
          <w:lang w:eastAsia="hi-IN"/>
        </w:rPr>
      </w:pPr>
      <w:r w:rsidRPr="00C762B8">
        <w:rPr>
          <w:rFonts w:ascii="Arial" w:eastAsia="Times New Roman" w:hAnsi="Arial" w:cs="Times New Roman"/>
          <w:sz w:val="18"/>
          <w:szCs w:val="18"/>
          <w:lang w:eastAsia="hi-IN"/>
        </w:rPr>
        <w:t>Plantilla de Personal y Tabulador de Sueldos</w:t>
      </w:r>
    </w:p>
    <w:p w14:paraId="170BEDDB" w14:textId="77777777" w:rsidR="00C762B8" w:rsidRPr="00C762B8" w:rsidRDefault="00C762B8" w:rsidP="00C762B8">
      <w:pPr>
        <w:pStyle w:val="Prrafodelista"/>
        <w:numPr>
          <w:ilvl w:val="0"/>
          <w:numId w:val="18"/>
        </w:numPr>
        <w:tabs>
          <w:tab w:val="left" w:pos="1530"/>
        </w:tabs>
        <w:spacing w:after="101" w:line="288" w:lineRule="auto"/>
        <w:ind w:left="1077"/>
        <w:jc w:val="both"/>
        <w:rPr>
          <w:rFonts w:ascii="Arial" w:eastAsia="Times New Roman" w:hAnsi="Arial" w:cs="Times New Roman"/>
          <w:sz w:val="18"/>
          <w:szCs w:val="18"/>
          <w:lang w:eastAsia="hi-IN"/>
        </w:rPr>
      </w:pPr>
      <w:r w:rsidRPr="00C762B8">
        <w:rPr>
          <w:rFonts w:ascii="Arial" w:eastAsia="Times New Roman" w:hAnsi="Arial" w:cs="Times New Roman"/>
          <w:sz w:val="18"/>
          <w:szCs w:val="18"/>
          <w:lang w:eastAsia="hi-IN"/>
        </w:rPr>
        <w:t>Manual de Organización</w:t>
      </w:r>
      <w:r w:rsidRPr="00C762B8">
        <w:rPr>
          <w:rFonts w:ascii="Arial" w:eastAsia="Times New Roman" w:hAnsi="Arial" w:cs="Times New Roman"/>
          <w:sz w:val="18"/>
          <w:szCs w:val="18"/>
          <w:lang w:eastAsia="hi-IN"/>
        </w:rPr>
        <w:tab/>
      </w:r>
    </w:p>
    <w:p w14:paraId="3FB0A275" w14:textId="77777777" w:rsidR="00C762B8" w:rsidRPr="00C762B8" w:rsidRDefault="00C762B8" w:rsidP="00C762B8">
      <w:pPr>
        <w:pStyle w:val="Prrafodelista"/>
        <w:numPr>
          <w:ilvl w:val="0"/>
          <w:numId w:val="18"/>
        </w:numPr>
        <w:tabs>
          <w:tab w:val="left" w:pos="1530"/>
        </w:tabs>
        <w:spacing w:after="101" w:line="288" w:lineRule="auto"/>
        <w:ind w:left="1077"/>
        <w:jc w:val="both"/>
        <w:rPr>
          <w:rFonts w:ascii="Arial" w:eastAsia="Times New Roman" w:hAnsi="Arial" w:cs="Times New Roman"/>
          <w:sz w:val="18"/>
          <w:szCs w:val="18"/>
          <w:lang w:eastAsia="hi-IN"/>
        </w:rPr>
      </w:pPr>
      <w:r w:rsidRPr="00C762B8">
        <w:rPr>
          <w:rFonts w:ascii="Arial" w:eastAsia="Times New Roman" w:hAnsi="Arial" w:cs="Times New Roman"/>
          <w:sz w:val="18"/>
          <w:szCs w:val="18"/>
          <w:lang w:eastAsia="hi-IN"/>
        </w:rPr>
        <w:t>Programa Operativo Anual</w:t>
      </w:r>
    </w:p>
    <w:p w14:paraId="2FF6B046" w14:textId="77777777" w:rsidR="00042519" w:rsidRPr="00246E58" w:rsidRDefault="00042519" w:rsidP="00042519">
      <w:pPr>
        <w:pStyle w:val="Texto"/>
        <w:tabs>
          <w:tab w:val="left" w:pos="1530"/>
        </w:tabs>
        <w:spacing w:line="240" w:lineRule="auto"/>
        <w:ind w:left="1429" w:firstLine="0"/>
        <w:rPr>
          <w:sz w:val="16"/>
          <w:szCs w:val="16"/>
        </w:rPr>
      </w:pPr>
    </w:p>
    <w:sectPr w:rsidR="00042519" w:rsidRPr="00246E58" w:rsidSect="008B6826">
      <w:headerReference w:type="even" r:id="rId8"/>
      <w:headerReference w:type="default" r:id="rId9"/>
      <w:footerReference w:type="even" r:id="rId10"/>
      <w:footerReference w:type="default" r:id="rId11"/>
      <w:pgSz w:w="15840" w:h="12240" w:orient="landscape"/>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F5E72" w14:textId="77777777" w:rsidR="00897D42" w:rsidRDefault="00897D42" w:rsidP="00EA5418">
      <w:pPr>
        <w:spacing w:after="0" w:line="240" w:lineRule="auto"/>
      </w:pPr>
      <w:r>
        <w:separator/>
      </w:r>
    </w:p>
  </w:endnote>
  <w:endnote w:type="continuationSeparator" w:id="0">
    <w:p w14:paraId="3EB8B5FA" w14:textId="77777777" w:rsidR="00897D42" w:rsidRDefault="00897D4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2F44E" w14:textId="77777777" w:rsidR="0013011C" w:rsidRPr="0013011C" w:rsidRDefault="00897D42" w:rsidP="0013011C">
    <w:pPr>
      <w:pStyle w:val="Piedepgina"/>
      <w:jc w:val="center"/>
      <w:rPr>
        <w:rFonts w:ascii="Soberana Sans Light" w:hAnsi="Soberana Sans Light"/>
      </w:rPr>
    </w:pPr>
    <w:r>
      <w:rPr>
        <w:rFonts w:ascii="Soberana Sans Light" w:hAnsi="Soberana Sans Light"/>
        <w:noProof/>
        <w:lang w:eastAsia="es-MX"/>
      </w:rPr>
      <w:pict w14:anchorId="20EE057A">
        <v:line id="12 Conector recto" o:spid="_x0000_s2050" style="position:absolute;left:0;text-align:left;flip:y;z-index:251667456;visibility:visible;mso-width-relative:margin" from="-51.55pt,-2.8pt" to="742.45pt,-1.5pt" strokecolor="#7d3c4a [3209]"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A516D8" w:rsidRPr="0013011C">
          <w:rPr>
            <w:rFonts w:ascii="Soberana Sans Light" w:hAnsi="Soberana Sans Light"/>
          </w:rPr>
          <w:fldChar w:fldCharType="begin"/>
        </w:r>
        <w:r w:rsidR="0013011C" w:rsidRPr="0013011C">
          <w:rPr>
            <w:rFonts w:ascii="Soberana Sans Light" w:hAnsi="Soberana Sans Light"/>
          </w:rPr>
          <w:instrText>PAGE   \* MERGEFORMAT</w:instrText>
        </w:r>
        <w:r w:rsidR="00A516D8" w:rsidRPr="0013011C">
          <w:rPr>
            <w:rFonts w:ascii="Soberana Sans Light" w:hAnsi="Soberana Sans Light"/>
          </w:rPr>
          <w:fldChar w:fldCharType="separate"/>
        </w:r>
        <w:r w:rsidR="00537B1A" w:rsidRPr="00537B1A">
          <w:rPr>
            <w:rFonts w:ascii="Soberana Sans Light" w:hAnsi="Soberana Sans Light"/>
            <w:noProof/>
            <w:lang w:val="es-ES"/>
          </w:rPr>
          <w:t>4</w:t>
        </w:r>
        <w:r w:rsidR="00A516D8" w:rsidRPr="0013011C">
          <w:rPr>
            <w:rFonts w:ascii="Soberana Sans Light" w:hAnsi="Soberana Sans Light"/>
          </w:rPr>
          <w:fldChar w:fldCharType="end"/>
        </w:r>
      </w:sdtContent>
    </w:sdt>
  </w:p>
  <w:p w14:paraId="273328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9C3BD" w14:textId="77777777" w:rsidR="008E3652" w:rsidRPr="008E3652" w:rsidRDefault="00897D42" w:rsidP="008E3652">
    <w:pPr>
      <w:pStyle w:val="Piedepgina"/>
      <w:jc w:val="center"/>
      <w:rPr>
        <w:rFonts w:ascii="Soberana Sans Light" w:hAnsi="Soberana Sans Light"/>
      </w:rPr>
    </w:pPr>
    <w:r>
      <w:rPr>
        <w:rFonts w:ascii="Soberana Sans Light" w:hAnsi="Soberana Sans Light"/>
        <w:noProof/>
        <w:lang w:eastAsia="es-MX"/>
      </w:rPr>
      <w:pict w14:anchorId="6654EB97">
        <v:line id="3 Conector recto" o:spid="_x0000_s2049" style="position:absolute;left:0;text-align:left;flip:y;z-index:251661312;visibility:visible;mso-width-relative:margin" from="-56.25pt,-.7pt" to="737.8pt,.6pt" strokecolor="#6c0f13 [1605]"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A516D8" w:rsidRPr="008E3652">
          <w:rPr>
            <w:rFonts w:ascii="Soberana Sans Light" w:hAnsi="Soberana Sans Light"/>
          </w:rPr>
          <w:fldChar w:fldCharType="begin"/>
        </w:r>
        <w:r w:rsidR="008E3652" w:rsidRPr="008E3652">
          <w:rPr>
            <w:rFonts w:ascii="Soberana Sans Light" w:hAnsi="Soberana Sans Light"/>
          </w:rPr>
          <w:instrText>PAGE   \* MERGEFORMAT</w:instrText>
        </w:r>
        <w:r w:rsidR="00A516D8" w:rsidRPr="008E3652">
          <w:rPr>
            <w:rFonts w:ascii="Soberana Sans Light" w:hAnsi="Soberana Sans Light"/>
          </w:rPr>
          <w:fldChar w:fldCharType="separate"/>
        </w:r>
        <w:r w:rsidR="00537B1A" w:rsidRPr="00537B1A">
          <w:rPr>
            <w:rFonts w:ascii="Soberana Sans Light" w:hAnsi="Soberana Sans Light"/>
            <w:noProof/>
            <w:lang w:val="es-ES"/>
          </w:rPr>
          <w:t>3</w:t>
        </w:r>
        <w:r w:rsidR="00A516D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DDC6B" w14:textId="77777777" w:rsidR="00897D42" w:rsidRDefault="00897D42" w:rsidP="00EA5418">
      <w:pPr>
        <w:spacing w:after="0" w:line="240" w:lineRule="auto"/>
      </w:pPr>
      <w:r>
        <w:separator/>
      </w:r>
    </w:p>
  </w:footnote>
  <w:footnote w:type="continuationSeparator" w:id="0">
    <w:p w14:paraId="1A4DFC47" w14:textId="77777777" w:rsidR="00897D42" w:rsidRDefault="00897D4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D436" w14:textId="77777777" w:rsidR="0013011C" w:rsidRDefault="00897D42">
    <w:pPr>
      <w:pStyle w:val="Encabezado"/>
    </w:pPr>
    <w:r>
      <w:rPr>
        <w:noProof/>
        <w:lang w:eastAsia="es-MX"/>
      </w:rPr>
      <w:pict w14:anchorId="6C5AC7DA">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62DEEAA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DBF61C"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D7D5EE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B18C86A" w14:textId="6AF3C24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20797E">
                      <w:rPr>
                        <w:rFonts w:ascii="Soberana Titular" w:hAnsi="Soberana Titular" w:cs="Arial"/>
                        <w:color w:val="808080" w:themeColor="background1" w:themeShade="80"/>
                        <w:sz w:val="42"/>
                        <w:szCs w:val="42"/>
                      </w:rPr>
                      <w:t>20</w:t>
                    </w:r>
                  </w:p>
                  <w:p w14:paraId="20CD47A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E428D8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71B1DECB">
        <v:line id="4 Conector recto" o:spid="_x0000_s2052" style="position:absolute;flip:y;z-index:251663360;visibility:visible;mso-width-relative:margin" from="-57.75pt,25.2pt" to="736.25pt,26.5pt" strokecolor="#7d3c4a [3209]"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5D78E" w14:textId="77777777" w:rsidR="008E3652" w:rsidRPr="0013011C" w:rsidRDefault="00897D42" w:rsidP="0013011C">
    <w:pPr>
      <w:pStyle w:val="Encabezado"/>
      <w:jc w:val="center"/>
      <w:rPr>
        <w:rFonts w:ascii="Soberana Sans Light" w:hAnsi="Soberana Sans Light"/>
      </w:rPr>
    </w:pPr>
    <w:r>
      <w:rPr>
        <w:rFonts w:ascii="Soberana Sans Light" w:hAnsi="Soberana Sans Light"/>
        <w:noProof/>
        <w:lang w:eastAsia="es-MX"/>
      </w:rPr>
      <w:pict w14:anchorId="4FBD0177">
        <v:line id="1 Conector recto" o:spid="_x0000_s2051" style="position:absolute;left:0;text-align:left;flip:y;z-index:251659264;visibility:visible;mso-width-relative:margin" from="-56.05pt,14.2pt" to="738pt,15.5pt" strokecolor="#6c0f13 [1605]"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3797"/>
    <w:multiLevelType w:val="hybridMultilevel"/>
    <w:tmpl w:val="59965ED4"/>
    <w:lvl w:ilvl="0" w:tplc="FC307EE6">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51039F8"/>
    <w:multiLevelType w:val="hybridMultilevel"/>
    <w:tmpl w:val="F86E23B4"/>
    <w:lvl w:ilvl="0" w:tplc="A43C0EA4">
      <w:start w:val="1"/>
      <w:numFmt w:val="upperRoman"/>
      <w:lvlText w:val="%1)"/>
      <w:lvlJc w:val="left"/>
      <w:pPr>
        <w:ind w:left="2160" w:hanging="72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7A736E"/>
    <w:multiLevelType w:val="hybridMultilevel"/>
    <w:tmpl w:val="332A2E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3A5961"/>
    <w:multiLevelType w:val="hybridMultilevel"/>
    <w:tmpl w:val="A45E42F8"/>
    <w:lvl w:ilvl="0" w:tplc="B98E028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4D969E5"/>
    <w:multiLevelType w:val="hybridMultilevel"/>
    <w:tmpl w:val="476683BC"/>
    <w:lvl w:ilvl="0" w:tplc="1090D70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23178CA"/>
    <w:multiLevelType w:val="hybridMultilevel"/>
    <w:tmpl w:val="2D0A66CA"/>
    <w:lvl w:ilvl="0" w:tplc="A95810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59D91D32"/>
    <w:multiLevelType w:val="hybridMultilevel"/>
    <w:tmpl w:val="C428B450"/>
    <w:lvl w:ilvl="0" w:tplc="1090D708">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BE70458"/>
    <w:multiLevelType w:val="hybridMultilevel"/>
    <w:tmpl w:val="CAD87ED8"/>
    <w:lvl w:ilvl="0" w:tplc="1090D708">
      <w:start w:val="1"/>
      <w:numFmt w:val="lowerLetter"/>
      <w:lvlText w:val="%1)"/>
      <w:lvlJc w:val="left"/>
      <w:pPr>
        <w:ind w:left="1440" w:hanging="360"/>
      </w:pPr>
      <w:rPr>
        <w:rFonts w:hint="default"/>
        <w:b/>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5" w15:restartNumberingAfterBreak="0">
    <w:nsid w:val="61F52FB6"/>
    <w:multiLevelType w:val="hybridMultilevel"/>
    <w:tmpl w:val="40B24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397A51"/>
    <w:multiLevelType w:val="hybridMultilevel"/>
    <w:tmpl w:val="AB9C07E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7"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7"/>
  </w:num>
  <w:num w:numId="4">
    <w:abstractNumId w:val="5"/>
  </w:num>
  <w:num w:numId="5">
    <w:abstractNumId w:val="4"/>
  </w:num>
  <w:num w:numId="6">
    <w:abstractNumId w:val="11"/>
  </w:num>
  <w:num w:numId="7">
    <w:abstractNumId w:val="17"/>
  </w:num>
  <w:num w:numId="8">
    <w:abstractNumId w:val="13"/>
  </w:num>
  <w:num w:numId="9">
    <w:abstractNumId w:val="8"/>
  </w:num>
  <w:num w:numId="10">
    <w:abstractNumId w:val="0"/>
  </w:num>
  <w:num w:numId="11">
    <w:abstractNumId w:val="6"/>
  </w:num>
  <w:num w:numId="12">
    <w:abstractNumId w:val="3"/>
  </w:num>
  <w:num w:numId="13">
    <w:abstractNumId w:val="9"/>
  </w:num>
  <w:num w:numId="14">
    <w:abstractNumId w:val="12"/>
  </w:num>
  <w:num w:numId="15">
    <w:abstractNumId w:val="15"/>
  </w:num>
  <w:num w:numId="16">
    <w:abstractNumId w:val="1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2519"/>
    <w:rsid w:val="000454EA"/>
    <w:rsid w:val="00056042"/>
    <w:rsid w:val="00067787"/>
    <w:rsid w:val="00076A56"/>
    <w:rsid w:val="000B3FD4"/>
    <w:rsid w:val="000F6D16"/>
    <w:rsid w:val="00101C5D"/>
    <w:rsid w:val="001137E3"/>
    <w:rsid w:val="0013011C"/>
    <w:rsid w:val="00146E12"/>
    <w:rsid w:val="001646D9"/>
    <w:rsid w:val="00183FBE"/>
    <w:rsid w:val="00196D0F"/>
    <w:rsid w:val="001A2431"/>
    <w:rsid w:val="001B1B72"/>
    <w:rsid w:val="001F7AA6"/>
    <w:rsid w:val="0020797E"/>
    <w:rsid w:val="002549E7"/>
    <w:rsid w:val="002865A7"/>
    <w:rsid w:val="002A6835"/>
    <w:rsid w:val="002A70B3"/>
    <w:rsid w:val="002D4C8A"/>
    <w:rsid w:val="002E06B4"/>
    <w:rsid w:val="002E5897"/>
    <w:rsid w:val="002F2773"/>
    <w:rsid w:val="00307635"/>
    <w:rsid w:val="0032095C"/>
    <w:rsid w:val="00322A09"/>
    <w:rsid w:val="00355821"/>
    <w:rsid w:val="003575A4"/>
    <w:rsid w:val="003610E0"/>
    <w:rsid w:val="00372F40"/>
    <w:rsid w:val="003D5DBF"/>
    <w:rsid w:val="003E7FD0"/>
    <w:rsid w:val="003F05C2"/>
    <w:rsid w:val="004137E3"/>
    <w:rsid w:val="0044253C"/>
    <w:rsid w:val="00486AE1"/>
    <w:rsid w:val="00497D8B"/>
    <w:rsid w:val="004D0129"/>
    <w:rsid w:val="004D41B8"/>
    <w:rsid w:val="00502D8E"/>
    <w:rsid w:val="005117F4"/>
    <w:rsid w:val="00522632"/>
    <w:rsid w:val="00531310"/>
    <w:rsid w:val="00534982"/>
    <w:rsid w:val="00537B1A"/>
    <w:rsid w:val="00540418"/>
    <w:rsid w:val="00582405"/>
    <w:rsid w:val="005852BC"/>
    <w:rsid w:val="005859FA"/>
    <w:rsid w:val="00597742"/>
    <w:rsid w:val="005E2EB5"/>
    <w:rsid w:val="005F7589"/>
    <w:rsid w:val="006048D2"/>
    <w:rsid w:val="00611E39"/>
    <w:rsid w:val="006B729B"/>
    <w:rsid w:val="006D291A"/>
    <w:rsid w:val="006E6B8E"/>
    <w:rsid w:val="006E77DD"/>
    <w:rsid w:val="00731430"/>
    <w:rsid w:val="00742E35"/>
    <w:rsid w:val="00746D9B"/>
    <w:rsid w:val="0079582C"/>
    <w:rsid w:val="007D6E9A"/>
    <w:rsid w:val="0082753C"/>
    <w:rsid w:val="0082761D"/>
    <w:rsid w:val="0082781F"/>
    <w:rsid w:val="00850E90"/>
    <w:rsid w:val="00897D42"/>
    <w:rsid w:val="00897F46"/>
    <w:rsid w:val="008A6E4D"/>
    <w:rsid w:val="008B0017"/>
    <w:rsid w:val="008B6826"/>
    <w:rsid w:val="008D4272"/>
    <w:rsid w:val="008E3652"/>
    <w:rsid w:val="009E16FC"/>
    <w:rsid w:val="009E5258"/>
    <w:rsid w:val="00A14B74"/>
    <w:rsid w:val="00A516D8"/>
    <w:rsid w:val="00A8165C"/>
    <w:rsid w:val="00AB13B7"/>
    <w:rsid w:val="00AD70F5"/>
    <w:rsid w:val="00AD791F"/>
    <w:rsid w:val="00AE642C"/>
    <w:rsid w:val="00B166A9"/>
    <w:rsid w:val="00B17423"/>
    <w:rsid w:val="00B372A2"/>
    <w:rsid w:val="00B42A02"/>
    <w:rsid w:val="00B43C7F"/>
    <w:rsid w:val="00B56B2B"/>
    <w:rsid w:val="00B716BE"/>
    <w:rsid w:val="00B849EE"/>
    <w:rsid w:val="00B96907"/>
    <w:rsid w:val="00BD6A5B"/>
    <w:rsid w:val="00BF28A4"/>
    <w:rsid w:val="00C33401"/>
    <w:rsid w:val="00C44F01"/>
    <w:rsid w:val="00C762B8"/>
    <w:rsid w:val="00C85A3B"/>
    <w:rsid w:val="00CA2D37"/>
    <w:rsid w:val="00CB42AC"/>
    <w:rsid w:val="00CC5CB6"/>
    <w:rsid w:val="00D02A82"/>
    <w:rsid w:val="00D055EC"/>
    <w:rsid w:val="00D404ED"/>
    <w:rsid w:val="00D51261"/>
    <w:rsid w:val="00D5675C"/>
    <w:rsid w:val="00D748D3"/>
    <w:rsid w:val="00D75A56"/>
    <w:rsid w:val="00D848D7"/>
    <w:rsid w:val="00DD230F"/>
    <w:rsid w:val="00E32708"/>
    <w:rsid w:val="00E45FD0"/>
    <w:rsid w:val="00E81959"/>
    <w:rsid w:val="00EA5418"/>
    <w:rsid w:val="00ED65D7"/>
    <w:rsid w:val="00F474E9"/>
    <w:rsid w:val="00F745E7"/>
    <w:rsid w:val="00F96944"/>
    <w:rsid w:val="00FA3FB9"/>
    <w:rsid w:val="00FB2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A3FF203"/>
  <w15:docId w15:val="{281253E7-9EAE-4F81-9AD6-1C68B336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516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702244150">
      <w:bodyDiv w:val="1"/>
      <w:marLeft w:val="0"/>
      <w:marRight w:val="0"/>
      <w:marTop w:val="0"/>
      <w:marBottom w:val="0"/>
      <w:divBdr>
        <w:top w:val="none" w:sz="0" w:space="0" w:color="auto"/>
        <w:left w:val="none" w:sz="0" w:space="0" w:color="auto"/>
        <w:bottom w:val="none" w:sz="0" w:space="0" w:color="auto"/>
        <w:right w:val="none" w:sz="0" w:space="0" w:color="auto"/>
      </w:divBdr>
    </w:div>
    <w:div w:id="1860704902">
      <w:bodyDiv w:val="1"/>
      <w:marLeft w:val="0"/>
      <w:marRight w:val="0"/>
      <w:marTop w:val="0"/>
      <w:marBottom w:val="0"/>
      <w:divBdr>
        <w:top w:val="none" w:sz="0" w:space="0" w:color="auto"/>
        <w:left w:val="none" w:sz="0" w:space="0" w:color="auto"/>
        <w:bottom w:val="none" w:sz="0" w:space="0" w:color="auto"/>
        <w:right w:val="none" w:sz="0" w:space="0" w:color="auto"/>
      </w:divBdr>
    </w:div>
    <w:div w:id="1950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3AA5D-A37F-4D8B-8294-EEF93875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1098</Words>
  <Characters>6043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36</cp:revision>
  <cp:lastPrinted>2020-04-03T22:41:00Z</cp:lastPrinted>
  <dcterms:created xsi:type="dcterms:W3CDTF">2014-09-01T14:30:00Z</dcterms:created>
  <dcterms:modified xsi:type="dcterms:W3CDTF">2020-04-03T22:43:00Z</dcterms:modified>
</cp:coreProperties>
</file>