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AC7" w:rsidRDefault="004A5F2C" w:rsidP="003367AD">
      <w:pPr>
        <w:jc w:val="center"/>
      </w:pPr>
      <w:r>
        <w:object w:dxaOrig="29447" w:dyaOrig="18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75pt;height:6in;mso-position-horizontal:absolute" o:ole="">
            <v:imagedata r:id="rId8" o:title=""/>
          </v:shape>
          <o:OLEObject Type="Embed" ProgID="Excel.Sheet.12" ShapeID="_x0000_i1025" DrawAspect="Content" ObjectID="_1623668991" r:id="rId9"/>
        </w:object>
      </w:r>
      <w:r w:rsidR="00160AC7">
        <w:br w:type="page"/>
      </w:r>
    </w:p>
    <w:p w:rsidR="004A4059" w:rsidRDefault="004A5F2C" w:rsidP="003D39F7">
      <w:pPr>
        <w:jc w:val="center"/>
      </w:pPr>
      <w:r>
        <w:object w:dxaOrig="23515" w:dyaOrig="16272">
          <v:shape id="_x0000_i1026" type="#_x0000_t75" style="width:681pt;height:471pt;mso-position-horizontal:absolute" o:ole="">
            <v:imagedata r:id="rId10" o:title=""/>
          </v:shape>
          <o:OLEObject Type="Embed" ProgID="Excel.Sheet.12" ShapeID="_x0000_i1026" DrawAspect="Content" ObjectID="_1623668992" r:id="rId11"/>
        </w:object>
      </w:r>
      <w:r w:rsidR="004A4059">
        <w:br w:type="page"/>
      </w:r>
    </w:p>
    <w:bookmarkStart w:id="0" w:name="_MON_1623664721"/>
    <w:bookmarkEnd w:id="0"/>
    <w:p w:rsidR="00A50FBF" w:rsidRDefault="00E26D56" w:rsidP="00A50FBF">
      <w:pPr>
        <w:jc w:val="center"/>
      </w:pPr>
      <w:r>
        <w:object w:dxaOrig="23431" w:dyaOrig="16992">
          <v:shape id="_x0000_i1027" type="#_x0000_t75" style="width:642pt;height:465.75pt" o:ole="">
            <v:imagedata r:id="rId12" o:title=""/>
          </v:shape>
          <o:OLEObject Type="Embed" ProgID="Excel.Sheet.12" ShapeID="_x0000_i1027" DrawAspect="Content" ObjectID="_1623668993" r:id="rId13"/>
        </w:object>
      </w:r>
      <w:r w:rsidR="00A50FBF">
        <w:br w:type="page"/>
      </w:r>
    </w:p>
    <w:p w:rsidR="00372F40" w:rsidRDefault="004A5F2C" w:rsidP="001A340E">
      <w:pPr>
        <w:jc w:val="center"/>
      </w:pPr>
      <w:r>
        <w:object w:dxaOrig="18207" w:dyaOrig="12011">
          <v:shape id="_x0000_i1028" type="#_x0000_t75" style="width:618pt;height:408pt;mso-position-horizontal:absolute" o:ole="">
            <v:imagedata r:id="rId14" o:title=""/>
          </v:shape>
          <o:OLEObject Type="Embed" ProgID="Excel.Sheet.12" ShapeID="_x0000_i1028" DrawAspect="Content" ObjectID="_1623668994" r:id="rId15"/>
        </w:object>
      </w:r>
      <w:r w:rsidR="001A340E">
        <w:br w:type="page"/>
      </w:r>
    </w:p>
    <w:p w:rsidR="00A50FBF" w:rsidRDefault="004A5F2C" w:rsidP="00A50FBF">
      <w:pPr>
        <w:tabs>
          <w:tab w:val="left" w:pos="2430"/>
        </w:tabs>
        <w:jc w:val="center"/>
      </w:pPr>
      <w:r>
        <w:object w:dxaOrig="15666" w:dyaOrig="13367">
          <v:shape id="_x0000_i1029" type="#_x0000_t75" style="width:540.75pt;height:462pt;mso-position-horizontal:absolute" o:ole="">
            <v:imagedata r:id="rId16" o:title=""/>
          </v:shape>
          <o:OLEObject Type="Embed" ProgID="Excel.Sheet.12" ShapeID="_x0000_i1029" DrawAspect="Content" ObjectID="_1623668995" r:id="rId17"/>
        </w:object>
      </w:r>
      <w:r w:rsidR="00A50FBF">
        <w:br w:type="page"/>
      </w:r>
    </w:p>
    <w:p w:rsidR="00EC4810" w:rsidRDefault="004A5F2C" w:rsidP="00EC4810">
      <w:pPr>
        <w:jc w:val="center"/>
      </w:pPr>
      <w:r>
        <w:object w:dxaOrig="21778" w:dyaOrig="17952">
          <v:shape id="_x0000_i1030" type="#_x0000_t75" style="width:576.75pt;height:475.5pt;mso-position-horizontal:absolute" o:ole="">
            <v:imagedata r:id="rId18" o:title=""/>
          </v:shape>
          <o:OLEObject Type="Embed" ProgID="Excel.Sheet.12" ShapeID="_x0000_i1030" DrawAspect="Content" ObjectID="_1623668996" r:id="rId19"/>
        </w:object>
      </w:r>
      <w:r w:rsidR="00EC4810">
        <w:br w:type="page"/>
      </w:r>
    </w:p>
    <w:p w:rsidR="000B30A9" w:rsidRDefault="004A5F2C" w:rsidP="000B30A9">
      <w:pPr>
        <w:jc w:val="center"/>
      </w:pPr>
      <w:r>
        <w:object w:dxaOrig="25069" w:dyaOrig="15585">
          <v:shape id="_x0000_i1031" type="#_x0000_t75" style="width:680.25pt;height:423pt;mso-position-horizontal:absolute" o:ole="">
            <v:imagedata r:id="rId20" o:title=""/>
          </v:shape>
          <o:OLEObject Type="Embed" ProgID="Excel.Sheet.12" ShapeID="_x0000_i1031" DrawAspect="Content" ObjectID="_1623668997" r:id="rId21"/>
        </w:object>
      </w:r>
      <w:r w:rsidR="000B30A9">
        <w:br w:type="page"/>
      </w:r>
    </w:p>
    <w:bookmarkStart w:id="1" w:name="_MON_1615728351"/>
    <w:bookmarkEnd w:id="1"/>
    <w:p w:rsidR="00721501" w:rsidRDefault="00B40B47" w:rsidP="00A05A44">
      <w:pPr>
        <w:jc w:val="center"/>
        <w:rPr>
          <w:rFonts w:ascii="Soberana Sans Light" w:hAnsi="Soberana Sans Light"/>
        </w:rPr>
      </w:pPr>
      <w:r>
        <w:rPr>
          <w:rFonts w:ascii="Soberana Sans Light" w:hAnsi="Soberana Sans Light"/>
        </w:rPr>
        <w:object w:dxaOrig="13530" w:dyaOrig="7207">
          <v:shape id="_x0000_i1032" type="#_x0000_t75" style="width:618.75pt;height:330pt" o:ole="">
            <v:imagedata r:id="rId22" o:title=""/>
          </v:shape>
          <o:OLEObject Type="Embed" ProgID="Excel.Sheet.8" ShapeID="_x0000_i1032" DrawAspect="Content" ObjectID="_1623668998" r:id="rId23"/>
        </w:object>
      </w:r>
      <w:r w:rsidR="00721501">
        <w:rPr>
          <w:rFonts w:ascii="Soberana Sans Light" w:hAnsi="Soberana Sans Light"/>
        </w:rPr>
        <w:br w:type="page"/>
      </w:r>
    </w:p>
    <w:p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rsidR="00721501" w:rsidRPr="007E42D2" w:rsidRDefault="00721501" w:rsidP="00721501">
      <w:pPr>
        <w:pStyle w:val="Texto"/>
        <w:spacing w:after="0" w:line="276" w:lineRule="auto"/>
        <w:rPr>
          <w:b/>
          <w:szCs w:val="18"/>
          <w:lang w:val="es-MX"/>
        </w:rPr>
      </w:pPr>
      <w:r w:rsidRPr="007E42D2">
        <w:rPr>
          <w:b/>
          <w:szCs w:val="18"/>
          <w:lang w:val="es-MX"/>
        </w:rPr>
        <w:t>Activo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632423" w:themeFill="accent2" w:themeFillShade="80"/>
          </w:tcPr>
          <w:p w:rsidR="00721501" w:rsidRPr="007E42D2" w:rsidRDefault="006D3398"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E351E">
              <w:rPr>
                <w:b/>
                <w:color w:val="FFFFFF" w:themeColor="background1"/>
                <w:szCs w:val="18"/>
                <w:lang w:val="es-MX"/>
              </w:rPr>
              <w:t>30 Jun.</w:t>
            </w:r>
            <w:r w:rsidR="009220FE">
              <w:rPr>
                <w:b/>
                <w:color w:val="FFFFFF" w:themeColor="background1"/>
                <w:szCs w:val="18"/>
                <w:lang w:val="es-MX"/>
              </w:rPr>
              <w:t xml:space="preserve"> 2019</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rsidR="00721501" w:rsidRPr="007E42D2" w:rsidRDefault="00B40B47" w:rsidP="00B40B47">
            <w:pPr>
              <w:pStyle w:val="Texto"/>
              <w:spacing w:after="0" w:line="276" w:lineRule="auto"/>
              <w:ind w:firstLine="0"/>
              <w:jc w:val="right"/>
              <w:rPr>
                <w:szCs w:val="18"/>
                <w:lang w:val="es-MX"/>
              </w:rPr>
            </w:pPr>
            <w:r>
              <w:rPr>
                <w:szCs w:val="18"/>
                <w:lang w:val="es-MX"/>
              </w:rPr>
              <w:t>3,347,032.27</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rsidR="001F3DD1" w:rsidRPr="007E42D2" w:rsidRDefault="00B40B47" w:rsidP="00C76024">
            <w:pPr>
              <w:pStyle w:val="Texto"/>
              <w:spacing w:after="0" w:line="276" w:lineRule="auto"/>
              <w:ind w:firstLine="0"/>
              <w:jc w:val="right"/>
              <w:rPr>
                <w:szCs w:val="18"/>
                <w:lang w:val="es-MX"/>
              </w:rPr>
            </w:pPr>
            <w:r>
              <w:rPr>
                <w:szCs w:val="18"/>
                <w:lang w:val="es-MX"/>
              </w:rPr>
              <w:t>2,106,777.56</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rsidR="00721501" w:rsidRPr="007E42D2" w:rsidRDefault="00B40B47" w:rsidP="00B40B47">
            <w:pPr>
              <w:pStyle w:val="Texto"/>
              <w:spacing w:after="0" w:line="276" w:lineRule="auto"/>
              <w:ind w:firstLine="0"/>
              <w:jc w:val="right"/>
              <w:rPr>
                <w:szCs w:val="18"/>
                <w:lang w:val="es-MX"/>
              </w:rPr>
            </w:pPr>
            <w:r>
              <w:rPr>
                <w:szCs w:val="18"/>
                <w:lang w:val="es-MX"/>
              </w:rPr>
              <w:t>1,742,476.77</w:t>
            </w:r>
          </w:p>
        </w:tc>
      </w:tr>
      <w:tr w:rsidR="00721501" w:rsidRPr="007E42D2" w:rsidTr="00721501">
        <w:trPr>
          <w:trHeight w:val="60"/>
          <w:jc w:val="center"/>
        </w:trPr>
        <w:tc>
          <w:tcPr>
            <w:tcW w:w="2963" w:type="dxa"/>
            <w:shd w:val="clear" w:color="auto" w:fill="auto"/>
          </w:tcPr>
          <w:p w:rsidR="00721501" w:rsidRPr="000C457F" w:rsidRDefault="00E81F5F" w:rsidP="00B40B47">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B40B47" w:rsidRPr="000C457F">
              <w:rPr>
                <w:b/>
                <w:noProof/>
                <w:szCs w:val="18"/>
                <w:lang w:val="es-MX"/>
              </w:rPr>
              <w:t>$</w:t>
            </w:r>
            <w:r w:rsidR="00B40B47">
              <w:rPr>
                <w:b/>
                <w:noProof/>
                <w:szCs w:val="18"/>
                <w:lang w:val="es-MX"/>
              </w:rPr>
              <w:t>7,196,286.60</w:t>
            </w:r>
            <w:r w:rsidRPr="000C457F">
              <w:rPr>
                <w:b/>
                <w:szCs w:val="18"/>
                <w:lang w:val="es-MX"/>
              </w:rPr>
              <w:fldChar w:fldCharType="end"/>
            </w:r>
          </w:p>
        </w:tc>
      </w:tr>
    </w:tbl>
    <w:p w:rsidR="00721501" w:rsidRPr="00A76237" w:rsidRDefault="00A76237" w:rsidP="00A76237">
      <w:pPr>
        <w:autoSpaceDE w:val="0"/>
        <w:autoSpaceDN w:val="0"/>
        <w:adjustRightInd w:val="0"/>
        <w:spacing w:before="80"/>
        <w:ind w:left="993"/>
        <w:jc w:val="both"/>
        <w:rPr>
          <w:rFonts w:ascii="Arial" w:hAnsi="Arial" w:cs="Arial"/>
          <w:sz w:val="18"/>
          <w:szCs w:val="18"/>
        </w:rPr>
      </w:pPr>
      <w:r>
        <w:rPr>
          <w:rFonts w:ascii="Arial" w:hAnsi="Arial" w:cs="Arial"/>
          <w:sz w:val="18"/>
          <w:szCs w:val="18"/>
        </w:rPr>
        <w:t>Cabe hacer mención que se administra un Fondo Fijo de $ 20,000.00 en Efectivo.</w:t>
      </w:r>
    </w:p>
    <w:p w:rsidR="00A76237" w:rsidRPr="007E42D2" w:rsidRDefault="00A76237" w:rsidP="00721501">
      <w:pPr>
        <w:pStyle w:val="ROMANOS"/>
        <w:spacing w:after="0" w:line="276" w:lineRule="auto"/>
        <w:rPr>
          <w:lang w:val="es-MX"/>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rsidTr="00AD44D4">
        <w:trPr>
          <w:trHeight w:val="60"/>
          <w:jc w:val="center"/>
        </w:trPr>
        <w:tc>
          <w:tcPr>
            <w:tcW w:w="5435"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EF7F06"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E351E">
              <w:rPr>
                <w:b/>
                <w:color w:val="FFFFFF" w:themeColor="background1"/>
                <w:szCs w:val="18"/>
                <w:lang w:val="es-MX"/>
              </w:rPr>
              <w:t>30 Jun.</w:t>
            </w:r>
            <w:r w:rsidR="009220FE">
              <w:rPr>
                <w:b/>
                <w:color w:val="FFFFFF" w:themeColor="background1"/>
                <w:szCs w:val="18"/>
                <w:lang w:val="es-MX"/>
              </w:rPr>
              <w:t xml:space="preserve"> 2019</w:t>
            </w:r>
          </w:p>
        </w:tc>
      </w:tr>
      <w:tr w:rsidR="00160612" w:rsidRPr="00EF7F06" w:rsidTr="00EF7F06">
        <w:trPr>
          <w:trHeight w:val="60"/>
          <w:jc w:val="center"/>
        </w:trPr>
        <w:tc>
          <w:tcPr>
            <w:tcW w:w="5435" w:type="dxa"/>
            <w:shd w:val="clear" w:color="auto" w:fill="auto"/>
          </w:tcPr>
          <w:p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rsidR="00160612" w:rsidRDefault="00DF02FB" w:rsidP="00EF7F06">
            <w:pPr>
              <w:jc w:val="right"/>
              <w:rPr>
                <w:rFonts w:ascii="Arial" w:hAnsi="Arial" w:cs="Arial"/>
                <w:sz w:val="18"/>
                <w:szCs w:val="16"/>
              </w:rPr>
            </w:pPr>
            <w:r>
              <w:rPr>
                <w:rFonts w:ascii="Arial" w:hAnsi="Arial" w:cs="Arial"/>
                <w:sz w:val="18"/>
                <w:szCs w:val="16"/>
              </w:rPr>
              <w:t>1,500.00</w:t>
            </w:r>
          </w:p>
        </w:tc>
      </w:tr>
      <w:tr w:rsidR="00EF7F06" w:rsidRPr="00EF7F06" w:rsidTr="00EF7F06">
        <w:trPr>
          <w:trHeight w:val="60"/>
          <w:jc w:val="center"/>
        </w:trPr>
        <w:tc>
          <w:tcPr>
            <w:tcW w:w="5435" w:type="dxa"/>
            <w:shd w:val="clear" w:color="auto" w:fill="auto"/>
          </w:tcPr>
          <w:p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rsidR="00EF7F06" w:rsidRPr="00EF7F06" w:rsidRDefault="00B40B47" w:rsidP="000C457F">
            <w:pPr>
              <w:jc w:val="right"/>
              <w:rPr>
                <w:rFonts w:ascii="Arial" w:hAnsi="Arial" w:cs="Arial"/>
                <w:sz w:val="18"/>
                <w:szCs w:val="16"/>
              </w:rPr>
            </w:pPr>
            <w:r>
              <w:rPr>
                <w:rFonts w:ascii="Arial" w:hAnsi="Arial" w:cs="Arial"/>
                <w:sz w:val="18"/>
                <w:szCs w:val="16"/>
              </w:rPr>
              <w:t>184,415.57</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rsidR="00EF7F06" w:rsidRDefault="00B40B47" w:rsidP="005F042F">
            <w:pPr>
              <w:jc w:val="right"/>
              <w:rPr>
                <w:rFonts w:ascii="Arial" w:hAnsi="Arial" w:cs="Arial"/>
                <w:sz w:val="18"/>
                <w:szCs w:val="16"/>
              </w:rPr>
            </w:pPr>
            <w:r>
              <w:rPr>
                <w:rFonts w:ascii="Arial" w:hAnsi="Arial" w:cs="Arial"/>
                <w:sz w:val="18"/>
                <w:szCs w:val="16"/>
              </w:rPr>
              <w:t>3,335.92</w:t>
            </w:r>
          </w:p>
        </w:tc>
      </w:tr>
      <w:tr w:rsidR="00EF7F06" w:rsidRPr="000C457F" w:rsidTr="00EF7F06">
        <w:trPr>
          <w:trHeight w:val="60"/>
          <w:jc w:val="center"/>
        </w:trPr>
        <w:tc>
          <w:tcPr>
            <w:tcW w:w="5435" w:type="dxa"/>
            <w:shd w:val="clear" w:color="auto" w:fill="auto"/>
          </w:tcPr>
          <w:p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B40B47" w:rsidRPr="000C457F">
              <w:rPr>
                <w:rFonts w:ascii="Arial" w:hAnsi="Arial" w:cs="Arial"/>
                <w:b/>
                <w:noProof/>
                <w:sz w:val="18"/>
                <w:szCs w:val="16"/>
              </w:rPr>
              <w:t>$</w:t>
            </w:r>
            <w:r w:rsidR="00B40B47">
              <w:rPr>
                <w:rFonts w:ascii="Arial" w:hAnsi="Arial" w:cs="Arial"/>
                <w:b/>
                <w:noProof/>
                <w:sz w:val="18"/>
                <w:szCs w:val="16"/>
              </w:rPr>
              <w:t xml:space="preserve">   189,251.49</w:t>
            </w:r>
            <w:r w:rsidRPr="000C457F">
              <w:rPr>
                <w:rFonts w:ascii="Arial" w:hAnsi="Arial" w:cs="Arial"/>
                <w:b/>
                <w:sz w:val="18"/>
                <w:szCs w:val="16"/>
              </w:rPr>
              <w:fldChar w:fldCharType="end"/>
            </w:r>
          </w:p>
        </w:tc>
      </w:tr>
    </w:tbl>
    <w:p w:rsidR="00721501" w:rsidRPr="000C457F" w:rsidRDefault="00721501" w:rsidP="00721501">
      <w:pPr>
        <w:pStyle w:val="ROMANOS"/>
        <w:spacing w:after="0" w:line="276" w:lineRule="auto"/>
        <w:rPr>
          <w:b/>
          <w:lang w:val="es-MX"/>
        </w:rPr>
      </w:pPr>
    </w:p>
    <w:p w:rsidR="00721501" w:rsidRDefault="00721501" w:rsidP="00721501">
      <w:pPr>
        <w:rPr>
          <w:rFonts w:ascii="Arial" w:eastAsia="Times New Roman" w:hAnsi="Arial" w:cs="Arial"/>
          <w:b/>
          <w:sz w:val="18"/>
          <w:szCs w:val="18"/>
          <w:lang w:eastAsia="es-ES"/>
        </w:rPr>
      </w:pPr>
      <w:r>
        <w:rPr>
          <w:b/>
          <w:szCs w:val="18"/>
        </w:rPr>
        <w:br w:type="page"/>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lastRenderedPageBreak/>
        <w:t>Bienes Muebles</w:t>
      </w:r>
    </w:p>
    <w:p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124B2A">
        <w:rPr>
          <w:rFonts w:ascii="Arial" w:hAnsi="Arial" w:cs="Arial"/>
          <w:sz w:val="18"/>
          <w:szCs w:val="18"/>
        </w:rPr>
        <w:t>3</w:t>
      </w:r>
      <w:r w:rsidR="00B40B47">
        <w:rPr>
          <w:rFonts w:ascii="Arial" w:hAnsi="Arial" w:cs="Arial"/>
          <w:sz w:val="18"/>
          <w:szCs w:val="18"/>
        </w:rPr>
        <w:t>0</w:t>
      </w:r>
      <w:r w:rsidR="00A77897">
        <w:rPr>
          <w:rFonts w:ascii="Arial" w:hAnsi="Arial" w:cs="Arial"/>
          <w:sz w:val="18"/>
          <w:szCs w:val="18"/>
        </w:rPr>
        <w:t xml:space="preserve"> de </w:t>
      </w:r>
      <w:r w:rsidR="00B40B47">
        <w:rPr>
          <w:rFonts w:ascii="Arial" w:hAnsi="Arial" w:cs="Arial"/>
          <w:sz w:val="18"/>
          <w:szCs w:val="18"/>
        </w:rPr>
        <w:t>Junio</w:t>
      </w:r>
      <w:r w:rsidR="00721501" w:rsidRPr="007E42D2">
        <w:rPr>
          <w:rFonts w:ascii="Arial" w:hAnsi="Arial" w:cs="Arial"/>
          <w:sz w:val="18"/>
          <w:szCs w:val="18"/>
        </w:rPr>
        <w:t xml:space="preserve"> de 201</w:t>
      </w:r>
      <w:r w:rsidR="00DF02FB">
        <w:rPr>
          <w:rFonts w:ascii="Arial" w:hAnsi="Arial" w:cs="Arial"/>
          <w:sz w:val="18"/>
          <w:szCs w:val="18"/>
        </w:rPr>
        <w:t>9:</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rsidTr="00AD44D4">
        <w:trPr>
          <w:trHeight w:val="60"/>
          <w:jc w:val="center"/>
        </w:trPr>
        <w:tc>
          <w:tcPr>
            <w:tcW w:w="4374"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E351E">
              <w:rPr>
                <w:b/>
                <w:color w:val="FFFFFF" w:themeColor="background1"/>
                <w:szCs w:val="18"/>
                <w:lang w:val="es-MX"/>
              </w:rPr>
              <w:t>30 Jun.</w:t>
            </w:r>
            <w:r w:rsidR="009220FE">
              <w:rPr>
                <w:b/>
                <w:color w:val="FFFFFF" w:themeColor="background1"/>
                <w:szCs w:val="18"/>
                <w:lang w:val="es-MX"/>
              </w:rPr>
              <w:t xml:space="preserve"> 2019</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4,310,384.48</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rsidTr="00721501">
        <w:trPr>
          <w:trHeight w:val="60"/>
          <w:jc w:val="center"/>
        </w:trPr>
        <w:tc>
          <w:tcPr>
            <w:tcW w:w="4374" w:type="dxa"/>
            <w:shd w:val="clear" w:color="auto" w:fill="auto"/>
          </w:tcPr>
          <w:p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AF4D30" w:rsidRPr="000C457F">
              <w:rPr>
                <w:b/>
                <w:noProof/>
                <w:szCs w:val="18"/>
                <w:lang w:val="es-MX"/>
              </w:rPr>
              <w:t>$   16,763,880.22</w:t>
            </w:r>
            <w:r w:rsidRPr="000C457F">
              <w:rPr>
                <w:b/>
                <w:szCs w:val="18"/>
                <w:lang w:val="es-MX"/>
              </w:rPr>
              <w:fldChar w:fldCharType="end"/>
            </w:r>
          </w:p>
        </w:tc>
      </w:tr>
    </w:tbl>
    <w:p w:rsidR="00721501" w:rsidRDefault="00721501" w:rsidP="00721501">
      <w:pPr>
        <w:autoSpaceDE w:val="0"/>
        <w:autoSpaceDN w:val="0"/>
        <w:adjustRightInd w:val="0"/>
        <w:spacing w:before="80"/>
        <w:ind w:left="709"/>
        <w:jc w:val="both"/>
        <w:rPr>
          <w:rFonts w:ascii="Arial" w:hAnsi="Arial" w:cs="Arial"/>
          <w:sz w:val="18"/>
          <w:szCs w:val="18"/>
        </w:rPr>
      </w:pPr>
    </w:p>
    <w:p w:rsidR="005F042F" w:rsidRDefault="005F042F" w:rsidP="00721501">
      <w:pPr>
        <w:autoSpaceDE w:val="0"/>
        <w:autoSpaceDN w:val="0"/>
        <w:adjustRightInd w:val="0"/>
        <w:spacing w:before="80"/>
        <w:ind w:left="709"/>
        <w:jc w:val="both"/>
        <w:rPr>
          <w:rFonts w:ascii="Arial" w:hAnsi="Arial" w:cs="Arial"/>
          <w:sz w:val="18"/>
          <w:szCs w:val="18"/>
        </w:rPr>
      </w:pPr>
    </w:p>
    <w:p w:rsidR="005F042F" w:rsidRPr="007E42D2" w:rsidRDefault="005F042F"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E351E">
              <w:rPr>
                <w:b/>
                <w:color w:val="FFFFFF" w:themeColor="background1"/>
                <w:szCs w:val="18"/>
                <w:lang w:val="es-MX"/>
              </w:rPr>
              <w:t>30 Jun.</w:t>
            </w:r>
            <w:r w:rsidR="009220FE">
              <w:rPr>
                <w:b/>
                <w:color w:val="FFFFFF" w:themeColor="background1"/>
                <w:szCs w:val="18"/>
                <w:lang w:val="es-MX"/>
              </w:rPr>
              <w:t xml:space="preserve"> 2019</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rsidR="00721501" w:rsidRDefault="00721501" w:rsidP="00721501">
      <w:pPr>
        <w:rPr>
          <w:rFonts w:ascii="Arial" w:hAnsi="Arial" w:cs="Arial"/>
          <w:b/>
          <w:sz w:val="18"/>
          <w:szCs w:val="18"/>
        </w:rPr>
      </w:pPr>
      <w:r>
        <w:rPr>
          <w:rFonts w:ascii="Arial" w:hAnsi="Arial" w:cs="Arial"/>
          <w:b/>
          <w:sz w:val="18"/>
          <w:szCs w:val="18"/>
        </w:rPr>
        <w:br w:type="page"/>
      </w:r>
    </w:p>
    <w:p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rsidTr="00AD44D4">
        <w:trPr>
          <w:trHeight w:val="60"/>
          <w:jc w:val="center"/>
        </w:trPr>
        <w:tc>
          <w:tcPr>
            <w:tcW w:w="4622"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632423" w:themeFill="accent2" w:themeFillShade="80"/>
          </w:tcPr>
          <w:p w:rsidR="00721501" w:rsidRPr="007E42D2" w:rsidRDefault="00DF45C5"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BE351E">
              <w:rPr>
                <w:b/>
                <w:color w:val="FFFFFF" w:themeColor="background1"/>
                <w:szCs w:val="18"/>
                <w:lang w:val="es-MX"/>
              </w:rPr>
              <w:t>30 Jun.</w:t>
            </w:r>
            <w:r w:rsidR="009220FE">
              <w:rPr>
                <w:b/>
                <w:color w:val="FFFFFF" w:themeColor="background1"/>
                <w:szCs w:val="18"/>
                <w:lang w:val="es-MX"/>
              </w:rPr>
              <w:t xml:space="preserve"> 2019</w:t>
            </w:r>
          </w:p>
        </w:tc>
      </w:tr>
      <w:tr w:rsidR="00721501" w:rsidRPr="007E42D2" w:rsidTr="00E101CB">
        <w:trPr>
          <w:trHeight w:val="60"/>
          <w:jc w:val="center"/>
        </w:trPr>
        <w:tc>
          <w:tcPr>
            <w:tcW w:w="4622" w:type="dxa"/>
            <w:shd w:val="clear" w:color="auto" w:fill="auto"/>
          </w:tcPr>
          <w:p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rsidR="00721501" w:rsidRPr="007E42D2" w:rsidRDefault="00B40B47" w:rsidP="00CD7583">
            <w:pPr>
              <w:spacing w:line="276" w:lineRule="auto"/>
              <w:jc w:val="right"/>
              <w:rPr>
                <w:rFonts w:ascii="Arial" w:hAnsi="Arial" w:cs="Arial"/>
                <w:sz w:val="18"/>
                <w:szCs w:val="18"/>
              </w:rPr>
            </w:pPr>
            <w:r>
              <w:rPr>
                <w:rFonts w:ascii="Arial" w:hAnsi="Arial" w:cs="Arial"/>
                <w:sz w:val="18"/>
                <w:szCs w:val="18"/>
              </w:rPr>
              <w:t>101,738.41</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rsidR="00721501" w:rsidRPr="007E42D2" w:rsidRDefault="00B40B47" w:rsidP="00721501">
            <w:pPr>
              <w:spacing w:line="276" w:lineRule="auto"/>
              <w:jc w:val="right"/>
              <w:rPr>
                <w:rFonts w:ascii="Arial" w:hAnsi="Arial" w:cs="Arial"/>
                <w:sz w:val="18"/>
                <w:szCs w:val="18"/>
              </w:rPr>
            </w:pPr>
            <w:r>
              <w:rPr>
                <w:rFonts w:ascii="Arial" w:hAnsi="Arial" w:cs="Arial"/>
                <w:sz w:val="18"/>
                <w:szCs w:val="18"/>
              </w:rPr>
              <w:t>28,259.10</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rsidR="00721501" w:rsidRPr="007E42D2" w:rsidRDefault="00B40B47" w:rsidP="00A959E1">
            <w:pPr>
              <w:spacing w:line="276" w:lineRule="auto"/>
              <w:jc w:val="right"/>
              <w:rPr>
                <w:rFonts w:ascii="Arial" w:hAnsi="Arial" w:cs="Arial"/>
                <w:sz w:val="18"/>
                <w:szCs w:val="18"/>
              </w:rPr>
            </w:pPr>
            <w:r>
              <w:rPr>
                <w:rFonts w:ascii="Arial" w:hAnsi="Arial" w:cs="Arial"/>
                <w:sz w:val="18"/>
                <w:szCs w:val="18"/>
              </w:rPr>
              <w:t>602,330.01</w:t>
            </w:r>
          </w:p>
        </w:tc>
      </w:tr>
      <w:tr w:rsidR="00B005BA" w:rsidRPr="007E42D2" w:rsidTr="00E101CB">
        <w:trPr>
          <w:trHeight w:val="60"/>
          <w:jc w:val="center"/>
        </w:trPr>
        <w:tc>
          <w:tcPr>
            <w:tcW w:w="4622" w:type="dxa"/>
            <w:shd w:val="clear" w:color="auto" w:fill="auto"/>
          </w:tcPr>
          <w:p w:rsidR="00B005BA" w:rsidRDefault="00B005BA" w:rsidP="00B005BA">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rsidR="00B005BA" w:rsidRDefault="00B005BA" w:rsidP="00B005BA">
            <w:pPr>
              <w:jc w:val="right"/>
              <w:rPr>
                <w:rFonts w:ascii="Arial" w:hAnsi="Arial" w:cs="Arial"/>
                <w:sz w:val="18"/>
                <w:szCs w:val="18"/>
              </w:rPr>
            </w:pPr>
            <w:r>
              <w:rPr>
                <w:rFonts w:ascii="Arial" w:hAnsi="Arial" w:cs="Arial"/>
                <w:sz w:val="18"/>
                <w:szCs w:val="18"/>
              </w:rPr>
              <w:t>3,402.44</w:t>
            </w:r>
          </w:p>
        </w:tc>
      </w:tr>
      <w:tr w:rsidR="00721501" w:rsidRPr="007E42D2" w:rsidTr="00E101CB">
        <w:trPr>
          <w:trHeight w:val="60"/>
          <w:jc w:val="center"/>
        </w:trPr>
        <w:tc>
          <w:tcPr>
            <w:tcW w:w="4622" w:type="dxa"/>
            <w:shd w:val="clear" w:color="auto" w:fill="auto"/>
          </w:tcPr>
          <w:p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B005BA" w:rsidRPr="001F1885">
              <w:rPr>
                <w:b/>
                <w:noProof/>
                <w:szCs w:val="18"/>
                <w:lang w:val="es-MX"/>
              </w:rPr>
              <w:t>$</w:t>
            </w:r>
            <w:r w:rsidR="00B005BA">
              <w:rPr>
                <w:b/>
                <w:noProof/>
                <w:szCs w:val="18"/>
                <w:lang w:val="es-MX"/>
              </w:rPr>
              <w:t xml:space="preserve">   735,729.96</w:t>
            </w:r>
            <w:r w:rsidRPr="001F1885">
              <w:rPr>
                <w:b/>
                <w:szCs w:val="18"/>
                <w:lang w:val="es-MX"/>
              </w:rPr>
              <w:fldChar w:fldCharType="end"/>
            </w:r>
          </w:p>
        </w:tc>
      </w:tr>
    </w:tbl>
    <w:p w:rsidR="00721501"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DF45C5" w:rsidP="00DE22D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E351E">
              <w:rPr>
                <w:b/>
                <w:color w:val="FFFFFF" w:themeColor="background1"/>
                <w:szCs w:val="18"/>
                <w:lang w:val="es-MX"/>
              </w:rPr>
              <w:t>30 Jun.</w:t>
            </w:r>
            <w:r w:rsidR="009220FE">
              <w:rPr>
                <w:b/>
                <w:color w:val="FFFFFF" w:themeColor="background1"/>
                <w:szCs w:val="18"/>
                <w:lang w:val="es-MX"/>
              </w:rPr>
              <w:t xml:space="preserve"> 2019</w:t>
            </w:r>
          </w:p>
        </w:tc>
      </w:tr>
      <w:tr w:rsidR="00721501" w:rsidRPr="007E42D2" w:rsidTr="00721501">
        <w:trPr>
          <w:trHeight w:val="60"/>
          <w:jc w:val="center"/>
        </w:trPr>
        <w:tc>
          <w:tcPr>
            <w:tcW w:w="2963" w:type="dxa"/>
            <w:shd w:val="clear" w:color="auto" w:fill="auto"/>
          </w:tcPr>
          <w:p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0.41</w:t>
            </w:r>
          </w:p>
        </w:tc>
      </w:tr>
      <w:tr w:rsidR="00721501" w:rsidRPr="007E42D2" w:rsidTr="00721501">
        <w:trPr>
          <w:trHeight w:val="225"/>
          <w:jc w:val="center"/>
        </w:trPr>
        <w:tc>
          <w:tcPr>
            <w:tcW w:w="2963" w:type="dxa"/>
            <w:shd w:val="clear" w:color="auto" w:fill="auto"/>
          </w:tcPr>
          <w:p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rsidR="00721501" w:rsidRPr="007E42D2" w:rsidRDefault="00DF02FB" w:rsidP="003B593D">
            <w:pPr>
              <w:spacing w:line="276" w:lineRule="auto"/>
              <w:jc w:val="right"/>
              <w:rPr>
                <w:rFonts w:ascii="Arial" w:hAnsi="Arial" w:cs="Arial"/>
                <w:sz w:val="18"/>
                <w:szCs w:val="18"/>
              </w:rPr>
            </w:pPr>
            <w:r>
              <w:rPr>
                <w:rFonts w:ascii="Arial" w:hAnsi="Arial" w:cs="Arial"/>
                <w:sz w:val="18"/>
                <w:szCs w:val="18"/>
              </w:rPr>
              <w:t>7,147.99</w:t>
            </w:r>
          </w:p>
        </w:tc>
      </w:tr>
      <w:tr w:rsidR="00721501" w:rsidRPr="007E42D2" w:rsidTr="00721501">
        <w:trPr>
          <w:trHeight w:val="60"/>
          <w:jc w:val="center"/>
        </w:trPr>
        <w:tc>
          <w:tcPr>
            <w:tcW w:w="2963" w:type="dxa"/>
            <w:shd w:val="clear" w:color="auto" w:fill="auto"/>
          </w:tcPr>
          <w:p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rsidR="00721501" w:rsidRPr="001F1885" w:rsidRDefault="00E47902" w:rsidP="00721501">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DF02FB" w:rsidRPr="001F1885">
              <w:rPr>
                <w:rFonts w:ascii="Arial" w:hAnsi="Arial" w:cs="Arial"/>
                <w:b/>
                <w:noProof/>
                <w:sz w:val="18"/>
                <w:szCs w:val="18"/>
              </w:rPr>
              <w:t>$</w:t>
            </w:r>
            <w:r w:rsidR="00DF02FB">
              <w:rPr>
                <w:rFonts w:ascii="Arial" w:hAnsi="Arial" w:cs="Arial"/>
                <w:b/>
                <w:noProof/>
                <w:sz w:val="18"/>
                <w:szCs w:val="18"/>
              </w:rPr>
              <w:t xml:space="preserve">   7,148.40</w:t>
            </w:r>
            <w:r w:rsidRPr="001F1885">
              <w:rPr>
                <w:rFonts w:ascii="Arial" w:hAnsi="Arial" w:cs="Arial"/>
                <w:b/>
                <w:sz w:val="18"/>
                <w:szCs w:val="18"/>
              </w:rPr>
              <w:fldChar w:fldCharType="end"/>
            </w:r>
          </w:p>
        </w:tc>
      </w:tr>
    </w:tbl>
    <w:p w:rsidR="00B00D7A" w:rsidRDefault="00B00D7A" w:rsidP="00B00D7A">
      <w:pPr>
        <w:rPr>
          <w:rFonts w:ascii="Arial" w:hAnsi="Arial" w:cs="Arial"/>
          <w:sz w:val="18"/>
          <w:szCs w:val="18"/>
        </w:rPr>
      </w:pPr>
      <w:r>
        <w:rPr>
          <w:rFonts w:ascii="Arial" w:hAnsi="Arial" w:cs="Arial"/>
          <w:sz w:val="18"/>
          <w:szCs w:val="18"/>
        </w:rPr>
        <w:br w:type="page"/>
      </w:r>
    </w:p>
    <w:p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rsidTr="00AD44D4">
        <w:trPr>
          <w:trHeight w:val="60"/>
          <w:jc w:val="center"/>
        </w:trPr>
        <w:tc>
          <w:tcPr>
            <w:tcW w:w="5365" w:type="dxa"/>
            <w:shd w:val="clear" w:color="auto" w:fill="632423" w:themeFill="accent2" w:themeFillShade="80"/>
          </w:tcPr>
          <w:p w:rsidR="008923E7" w:rsidRPr="007E42D2" w:rsidRDefault="008923E7"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Participaciones y Aportaciones</w:t>
            </w:r>
          </w:p>
        </w:tc>
        <w:tc>
          <w:tcPr>
            <w:tcW w:w="2209" w:type="dxa"/>
            <w:shd w:val="clear" w:color="auto" w:fill="632423" w:themeFill="accent2" w:themeFillShade="80"/>
          </w:tcPr>
          <w:p w:rsidR="008923E7" w:rsidRPr="007E42D2" w:rsidRDefault="008923E7"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E351E">
              <w:rPr>
                <w:b/>
                <w:color w:val="FFFFFF" w:themeColor="background1"/>
                <w:szCs w:val="18"/>
                <w:lang w:val="es-MX"/>
              </w:rPr>
              <w:t>30 Jun.</w:t>
            </w:r>
            <w:r w:rsidR="009220FE">
              <w:rPr>
                <w:b/>
                <w:color w:val="FFFFFF" w:themeColor="background1"/>
                <w:szCs w:val="18"/>
                <w:lang w:val="es-MX"/>
              </w:rPr>
              <w:t xml:space="preserve"> 2019</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rsidR="008923E7" w:rsidRPr="007E42D2" w:rsidRDefault="00B005BA" w:rsidP="009F1D5A">
            <w:pPr>
              <w:spacing w:line="276" w:lineRule="auto"/>
              <w:jc w:val="right"/>
              <w:rPr>
                <w:rFonts w:ascii="Arial" w:hAnsi="Arial" w:cs="Arial"/>
                <w:sz w:val="18"/>
                <w:szCs w:val="18"/>
              </w:rPr>
            </w:pPr>
            <w:r>
              <w:rPr>
                <w:rFonts w:ascii="Arial" w:hAnsi="Arial" w:cs="Arial"/>
                <w:sz w:val="18"/>
                <w:szCs w:val="18"/>
              </w:rPr>
              <w:t>20,699,602.00</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rsidR="008923E7" w:rsidRPr="007E42D2" w:rsidRDefault="00B005BA" w:rsidP="00A93FD2">
            <w:pPr>
              <w:spacing w:line="276" w:lineRule="auto"/>
              <w:jc w:val="right"/>
              <w:rPr>
                <w:rFonts w:ascii="Arial" w:hAnsi="Arial" w:cs="Arial"/>
                <w:sz w:val="18"/>
                <w:szCs w:val="18"/>
              </w:rPr>
            </w:pPr>
            <w:r>
              <w:rPr>
                <w:rFonts w:ascii="Arial" w:hAnsi="Arial" w:cs="Arial"/>
                <w:sz w:val="18"/>
                <w:szCs w:val="18"/>
              </w:rPr>
              <w:t>5,058,763.61</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(Ingresos Fiscales)</w:t>
            </w:r>
          </w:p>
        </w:tc>
        <w:tc>
          <w:tcPr>
            <w:tcW w:w="2209" w:type="dxa"/>
            <w:shd w:val="clear" w:color="auto" w:fill="auto"/>
            <w:vAlign w:val="bottom"/>
          </w:tcPr>
          <w:p w:rsidR="008923E7" w:rsidRPr="007E42D2" w:rsidRDefault="00B005BA" w:rsidP="00FC4DCD">
            <w:pPr>
              <w:spacing w:line="276" w:lineRule="auto"/>
              <w:jc w:val="right"/>
              <w:rPr>
                <w:rFonts w:ascii="Arial" w:hAnsi="Arial" w:cs="Arial"/>
                <w:sz w:val="18"/>
                <w:szCs w:val="18"/>
              </w:rPr>
            </w:pPr>
            <w:r>
              <w:rPr>
                <w:rFonts w:ascii="Arial" w:hAnsi="Arial" w:cs="Arial"/>
                <w:sz w:val="18"/>
                <w:szCs w:val="18"/>
              </w:rPr>
              <w:t>7,950,994.70</w:t>
            </w:r>
          </w:p>
        </w:tc>
      </w:tr>
      <w:tr w:rsidR="00FA11DA" w:rsidRPr="007E42D2" w:rsidTr="008923E7">
        <w:trPr>
          <w:trHeight w:val="60"/>
          <w:jc w:val="center"/>
        </w:trPr>
        <w:tc>
          <w:tcPr>
            <w:tcW w:w="5365" w:type="dxa"/>
            <w:shd w:val="clear" w:color="auto" w:fill="auto"/>
          </w:tcPr>
          <w:p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rsidR="00FA11DA" w:rsidRDefault="00B005BA" w:rsidP="00CD7583">
            <w:pPr>
              <w:pStyle w:val="Texto"/>
              <w:spacing w:after="0" w:line="276" w:lineRule="auto"/>
              <w:ind w:firstLine="0"/>
              <w:jc w:val="right"/>
              <w:rPr>
                <w:szCs w:val="18"/>
                <w:lang w:val="es-MX"/>
              </w:rPr>
            </w:pPr>
            <w:r>
              <w:rPr>
                <w:szCs w:val="18"/>
                <w:lang w:val="es-MX"/>
              </w:rPr>
              <w:t>1,053.51</w:t>
            </w:r>
          </w:p>
        </w:tc>
      </w:tr>
      <w:tr w:rsidR="008923E7" w:rsidRPr="007E42D2" w:rsidTr="008923E7">
        <w:trPr>
          <w:trHeight w:val="60"/>
          <w:jc w:val="center"/>
        </w:trPr>
        <w:tc>
          <w:tcPr>
            <w:tcW w:w="5365" w:type="dxa"/>
            <w:shd w:val="clear" w:color="auto" w:fill="auto"/>
          </w:tcPr>
          <w:p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B005BA" w:rsidRPr="001F1885">
              <w:rPr>
                <w:b/>
                <w:noProof/>
                <w:szCs w:val="18"/>
                <w:lang w:val="es-MX"/>
              </w:rPr>
              <w:t>$</w:t>
            </w:r>
            <w:r w:rsidR="00B005BA">
              <w:rPr>
                <w:b/>
                <w:noProof/>
                <w:szCs w:val="18"/>
                <w:lang w:val="es-MX"/>
              </w:rPr>
              <w:t xml:space="preserve">   33,710,413.82</w:t>
            </w:r>
            <w:r w:rsidRPr="001F1885">
              <w:rPr>
                <w:b/>
                <w:szCs w:val="18"/>
                <w:lang w:val="es-MX"/>
              </w:rPr>
              <w:fldChar w:fldCharType="end"/>
            </w:r>
          </w:p>
        </w:tc>
      </w:tr>
    </w:tbl>
    <w:p w:rsidR="00FA11DA" w:rsidRPr="00FA11DA" w:rsidRDefault="00FA11DA" w:rsidP="00FA11DA">
      <w:pPr>
        <w:pStyle w:val="Texto"/>
        <w:spacing w:line="276" w:lineRule="auto"/>
        <w:rPr>
          <w:szCs w:val="18"/>
        </w:rPr>
      </w:pPr>
    </w:p>
    <w:p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rsidTr="00AD44D4">
        <w:trPr>
          <w:trHeight w:val="60"/>
          <w:jc w:val="center"/>
        </w:trPr>
        <w:tc>
          <w:tcPr>
            <w:tcW w:w="5365" w:type="dxa"/>
            <w:shd w:val="clear" w:color="auto" w:fill="632423" w:themeFill="accent2" w:themeFillShade="80"/>
          </w:tcPr>
          <w:p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632423" w:themeFill="accent2" w:themeFillShade="80"/>
          </w:tcPr>
          <w:p w:rsidR="00FA11DA" w:rsidRPr="007E42D2" w:rsidRDefault="00FA11DA"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BE351E">
              <w:rPr>
                <w:b/>
                <w:color w:val="FFFFFF" w:themeColor="background1"/>
                <w:szCs w:val="18"/>
                <w:lang w:val="es-MX"/>
              </w:rPr>
              <w:t>30 Jun.</w:t>
            </w:r>
            <w:r w:rsidR="009220FE">
              <w:rPr>
                <w:b/>
                <w:color w:val="FFFFFF" w:themeColor="background1"/>
                <w:szCs w:val="18"/>
                <w:lang w:val="es-MX"/>
              </w:rPr>
              <w:t xml:space="preserve"> 2019</w:t>
            </w:r>
          </w:p>
        </w:tc>
      </w:tr>
      <w:tr w:rsidR="00FA11DA" w:rsidRPr="007E42D2" w:rsidTr="00FC4DCD">
        <w:trPr>
          <w:trHeight w:val="60"/>
          <w:jc w:val="center"/>
        </w:trPr>
        <w:tc>
          <w:tcPr>
            <w:tcW w:w="5365" w:type="dxa"/>
            <w:shd w:val="clear" w:color="auto" w:fill="auto"/>
          </w:tcPr>
          <w:p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rsidR="00FA11DA" w:rsidRPr="007E42D2" w:rsidRDefault="00B005BA" w:rsidP="00116D97">
            <w:pPr>
              <w:spacing w:line="276" w:lineRule="auto"/>
              <w:jc w:val="right"/>
              <w:rPr>
                <w:rFonts w:ascii="Arial" w:hAnsi="Arial" w:cs="Arial"/>
                <w:sz w:val="18"/>
                <w:szCs w:val="18"/>
              </w:rPr>
            </w:pPr>
            <w:r>
              <w:rPr>
                <w:rFonts w:ascii="Arial" w:hAnsi="Arial" w:cs="Arial"/>
                <w:sz w:val="18"/>
                <w:szCs w:val="18"/>
              </w:rPr>
              <w:t>18’229,395.89</w:t>
            </w:r>
          </w:p>
        </w:tc>
      </w:tr>
      <w:tr w:rsidR="00FA11DA" w:rsidRPr="007E42D2" w:rsidTr="00FC4DCD">
        <w:trPr>
          <w:trHeight w:val="60"/>
          <w:jc w:val="center"/>
        </w:trPr>
        <w:tc>
          <w:tcPr>
            <w:tcW w:w="5365" w:type="dxa"/>
            <w:shd w:val="clear" w:color="auto" w:fill="auto"/>
          </w:tcPr>
          <w:p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rsidR="00FA11DA" w:rsidRPr="007E42D2" w:rsidRDefault="00B005BA" w:rsidP="00CD7583">
            <w:pPr>
              <w:spacing w:line="276" w:lineRule="auto"/>
              <w:jc w:val="right"/>
              <w:rPr>
                <w:rFonts w:ascii="Arial" w:hAnsi="Arial" w:cs="Arial"/>
                <w:sz w:val="18"/>
                <w:szCs w:val="18"/>
              </w:rPr>
            </w:pPr>
            <w:r>
              <w:rPr>
                <w:rFonts w:ascii="Arial" w:hAnsi="Arial" w:cs="Arial"/>
                <w:sz w:val="18"/>
                <w:szCs w:val="18"/>
              </w:rPr>
              <w:t>14,008,346.40</w:t>
            </w:r>
          </w:p>
        </w:tc>
      </w:tr>
      <w:tr w:rsidR="00271F23" w:rsidRPr="007E42D2" w:rsidTr="00FC4DCD">
        <w:trPr>
          <w:trHeight w:val="60"/>
          <w:jc w:val="center"/>
        </w:trPr>
        <w:tc>
          <w:tcPr>
            <w:tcW w:w="5365" w:type="dxa"/>
            <w:shd w:val="clear" w:color="auto" w:fill="auto"/>
          </w:tcPr>
          <w:p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rsidR="00271F23" w:rsidRPr="007E42D2" w:rsidRDefault="00B005BA" w:rsidP="009F1D5A">
            <w:pPr>
              <w:spacing w:line="276" w:lineRule="auto"/>
              <w:jc w:val="right"/>
              <w:rPr>
                <w:rFonts w:ascii="Arial" w:hAnsi="Arial" w:cs="Arial"/>
                <w:sz w:val="18"/>
                <w:szCs w:val="18"/>
              </w:rPr>
            </w:pPr>
            <w:r>
              <w:rPr>
                <w:rFonts w:ascii="Arial" w:hAnsi="Arial" w:cs="Arial"/>
                <w:sz w:val="18"/>
                <w:szCs w:val="18"/>
              </w:rPr>
              <w:t>1,290,029.21</w:t>
            </w:r>
          </w:p>
        </w:tc>
      </w:tr>
      <w:tr w:rsidR="00261730" w:rsidRPr="007E42D2" w:rsidTr="00FC4DCD">
        <w:trPr>
          <w:trHeight w:val="60"/>
          <w:jc w:val="center"/>
        </w:trPr>
        <w:tc>
          <w:tcPr>
            <w:tcW w:w="5365" w:type="dxa"/>
            <w:shd w:val="clear" w:color="auto" w:fill="auto"/>
          </w:tcPr>
          <w:p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rsidR="00261730" w:rsidRDefault="00B005BA" w:rsidP="00FC4DCD">
            <w:pPr>
              <w:pStyle w:val="Texto"/>
              <w:spacing w:after="0" w:line="276" w:lineRule="auto"/>
              <w:ind w:firstLine="0"/>
              <w:jc w:val="right"/>
              <w:rPr>
                <w:szCs w:val="18"/>
                <w:lang w:val="es-MX"/>
              </w:rPr>
            </w:pPr>
            <w:r>
              <w:rPr>
                <w:szCs w:val="18"/>
                <w:lang w:val="es-MX"/>
              </w:rPr>
              <w:t>2,931,020.28</w:t>
            </w:r>
          </w:p>
        </w:tc>
      </w:tr>
      <w:tr w:rsidR="00261730" w:rsidRPr="007E42D2" w:rsidTr="00FC4DCD">
        <w:trPr>
          <w:trHeight w:val="60"/>
          <w:jc w:val="center"/>
        </w:trPr>
        <w:tc>
          <w:tcPr>
            <w:tcW w:w="5365" w:type="dxa"/>
            <w:shd w:val="clear" w:color="auto" w:fill="auto"/>
          </w:tcPr>
          <w:p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rsidR="00261730" w:rsidRPr="00261730" w:rsidRDefault="00B005BA" w:rsidP="00A51AF2">
            <w:pPr>
              <w:pStyle w:val="Texto"/>
              <w:spacing w:after="0" w:line="276" w:lineRule="auto"/>
              <w:ind w:firstLine="0"/>
              <w:jc w:val="right"/>
              <w:rPr>
                <w:szCs w:val="18"/>
                <w:lang w:val="es-MX"/>
              </w:rPr>
            </w:pPr>
            <w:r>
              <w:rPr>
                <w:szCs w:val="18"/>
                <w:lang w:val="es-MX"/>
              </w:rPr>
              <w:t>8,826,840.00</w:t>
            </w:r>
          </w:p>
        </w:tc>
      </w:tr>
      <w:tr w:rsidR="00EA1523" w:rsidRPr="007E42D2" w:rsidTr="00FC4DCD">
        <w:trPr>
          <w:trHeight w:val="60"/>
          <w:jc w:val="center"/>
        </w:trPr>
        <w:tc>
          <w:tcPr>
            <w:tcW w:w="5365" w:type="dxa"/>
            <w:shd w:val="clear" w:color="auto" w:fill="auto"/>
          </w:tcPr>
          <w:p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B005BA" w:rsidRPr="001F1885">
              <w:rPr>
                <w:b/>
                <w:noProof/>
                <w:szCs w:val="18"/>
                <w:lang w:val="es-MX"/>
              </w:rPr>
              <w:t>$</w:t>
            </w:r>
            <w:r w:rsidR="00B005BA">
              <w:rPr>
                <w:b/>
                <w:noProof/>
                <w:szCs w:val="18"/>
                <w:lang w:val="es-MX"/>
              </w:rPr>
              <w:t xml:space="preserve">   27,056,235.89</w:t>
            </w:r>
            <w:r w:rsidRPr="001F1885">
              <w:rPr>
                <w:b/>
                <w:szCs w:val="18"/>
                <w:lang w:val="es-MX"/>
              </w:rPr>
              <w:fldChar w:fldCharType="end"/>
            </w:r>
            <w:r w:rsidR="00EA1523" w:rsidRPr="001F1885">
              <w:rPr>
                <w:b/>
                <w:szCs w:val="18"/>
                <w:lang w:val="es-MX"/>
              </w:rPr>
              <w:t xml:space="preserve"> </w:t>
            </w:r>
          </w:p>
        </w:tc>
      </w:tr>
    </w:tbl>
    <w:p w:rsidR="00FA11DA" w:rsidRPr="007E42D2" w:rsidRDefault="00FA11DA" w:rsidP="008923E7">
      <w:pPr>
        <w:autoSpaceDE w:val="0"/>
        <w:autoSpaceDN w:val="0"/>
        <w:adjustRightInd w:val="0"/>
        <w:spacing w:before="80"/>
        <w:ind w:left="709"/>
        <w:jc w:val="center"/>
        <w:rPr>
          <w:rFonts w:ascii="Arial" w:eastAsia="Times New Roman" w:hAnsi="Arial" w:cs="Arial"/>
          <w:sz w:val="18"/>
          <w:szCs w:val="18"/>
          <w:lang w:val="es-ES" w:eastAsia="es-ES"/>
        </w:rPr>
      </w:pPr>
    </w:p>
    <w:p w:rsidR="00721501" w:rsidRPr="007E42D2" w:rsidRDefault="00721501" w:rsidP="00721501">
      <w:pPr>
        <w:pStyle w:val="INCISO"/>
        <w:spacing w:after="0" w:line="276" w:lineRule="auto"/>
        <w:ind w:left="360"/>
        <w:rPr>
          <w:b/>
        </w:rPr>
      </w:pPr>
      <w:r w:rsidRPr="007E42D2">
        <w:rPr>
          <w:b/>
          <w:smallCaps/>
        </w:rPr>
        <w:t>III)</w:t>
      </w:r>
      <w:r w:rsidRPr="007E42D2">
        <w:rPr>
          <w:b/>
          <w:smallCaps/>
        </w:rPr>
        <w:tab/>
      </w:r>
      <w:r w:rsidRPr="007E42D2">
        <w:rPr>
          <w:b/>
          <w:smallCaps/>
        </w:rPr>
        <w:tab/>
      </w:r>
      <w:r w:rsidRPr="007E42D2">
        <w:rPr>
          <w:b/>
        </w:rPr>
        <w:t>Notas al Estado de Variación en la Hacienda Pública</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rsidR="00721501" w:rsidRPr="007E42D2" w:rsidRDefault="00721501" w:rsidP="00721501">
      <w:pPr>
        <w:pStyle w:val="Texto"/>
        <w:spacing w:after="80" w:line="276" w:lineRule="auto"/>
        <w:ind w:left="709" w:firstLine="0"/>
        <w:rPr>
          <w:szCs w:val="18"/>
        </w:rPr>
      </w:pPr>
      <w:r w:rsidRPr="007E42D2">
        <w:rPr>
          <w:szCs w:val="18"/>
        </w:rPr>
        <w:t xml:space="preserve">En el periodo presentado el valor nominal </w:t>
      </w:r>
      <w:r w:rsidR="00330DBA">
        <w:rPr>
          <w:szCs w:val="18"/>
        </w:rPr>
        <w:t>no tiene variaciones el patrimonio contribuido</w:t>
      </w:r>
      <w:r w:rsidRPr="007E42D2">
        <w:rPr>
          <w:szCs w:val="18"/>
        </w:rPr>
        <w:t>.</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rsidR="00A51AF2" w:rsidRDefault="00330DBA" w:rsidP="00DD1EA6">
      <w:pPr>
        <w:pStyle w:val="Texto"/>
        <w:spacing w:after="80" w:line="276" w:lineRule="auto"/>
        <w:ind w:left="709" w:firstLine="0"/>
        <w:rPr>
          <w:szCs w:val="18"/>
        </w:rPr>
      </w:pPr>
      <w:r>
        <w:rPr>
          <w:szCs w:val="18"/>
        </w:rPr>
        <w:t>En el patrimonio generado</w:t>
      </w:r>
      <w:r w:rsidR="008F0670">
        <w:rPr>
          <w:szCs w:val="18"/>
        </w:rPr>
        <w:t xml:space="preserve"> se </w:t>
      </w:r>
      <w:r w:rsidR="00985CFA">
        <w:rPr>
          <w:szCs w:val="18"/>
        </w:rPr>
        <w:t xml:space="preserve">reintegraron a la Tesorería de la Federación $ </w:t>
      </w:r>
      <w:r w:rsidR="00E74952">
        <w:rPr>
          <w:szCs w:val="18"/>
        </w:rPr>
        <w:t>4,087.00</w:t>
      </w:r>
      <w:r w:rsidR="00985CFA">
        <w:rPr>
          <w:szCs w:val="18"/>
        </w:rPr>
        <w:t xml:space="preserve"> (</w:t>
      </w:r>
      <w:r w:rsidR="00E74952">
        <w:rPr>
          <w:szCs w:val="18"/>
        </w:rPr>
        <w:t>CUATRO MIL OCHENTA Y SIETE</w:t>
      </w:r>
      <w:r w:rsidR="00DC0A26">
        <w:rPr>
          <w:szCs w:val="18"/>
        </w:rPr>
        <w:t xml:space="preserve"> PESOS</w:t>
      </w:r>
      <w:r w:rsidR="00985CFA">
        <w:rPr>
          <w:szCs w:val="18"/>
        </w:rPr>
        <w:t xml:space="preserve">, </w:t>
      </w:r>
      <w:r w:rsidR="00E74952">
        <w:rPr>
          <w:szCs w:val="18"/>
        </w:rPr>
        <w:t>00</w:t>
      </w:r>
      <w:r w:rsidR="00985CFA">
        <w:rPr>
          <w:szCs w:val="18"/>
        </w:rPr>
        <w:t xml:space="preserve">/100 M.N.) por intereses generados por los recursos presupuestales del Ramo </w:t>
      </w:r>
      <w:r w:rsidR="00DC0A26">
        <w:rPr>
          <w:szCs w:val="18"/>
        </w:rPr>
        <w:t>33 FAETA Educación para Adultos</w:t>
      </w:r>
      <w:r w:rsidR="00985CFA">
        <w:rPr>
          <w:szCs w:val="18"/>
        </w:rPr>
        <w:t xml:space="preserve"> del Ejercicio 201</w:t>
      </w:r>
      <w:r w:rsidR="00E74952">
        <w:rPr>
          <w:szCs w:val="18"/>
        </w:rPr>
        <w:t>5;</w:t>
      </w:r>
      <w:r w:rsidR="00E72ED4">
        <w:rPr>
          <w:szCs w:val="18"/>
        </w:rPr>
        <w:t xml:space="preserve"> $</w:t>
      </w:r>
      <w:r w:rsidR="00DC0A26">
        <w:rPr>
          <w:szCs w:val="18"/>
        </w:rPr>
        <w:t xml:space="preserve"> </w:t>
      </w:r>
      <w:r w:rsidR="00E74952">
        <w:rPr>
          <w:szCs w:val="18"/>
        </w:rPr>
        <w:t>1,839</w:t>
      </w:r>
      <w:r w:rsidR="00E72ED4">
        <w:rPr>
          <w:szCs w:val="18"/>
        </w:rPr>
        <w:t>.00 (</w:t>
      </w:r>
      <w:r w:rsidR="00E74952">
        <w:rPr>
          <w:szCs w:val="18"/>
        </w:rPr>
        <w:t>MIL OCHOCIENTOS TREINTA Y NUEVE</w:t>
      </w:r>
      <w:r w:rsidR="00E72ED4">
        <w:rPr>
          <w:szCs w:val="18"/>
        </w:rPr>
        <w:t xml:space="preserve"> PESOS, 00/100 M.N.) por intereses generados por los recursos presupuestales del Ramo </w:t>
      </w:r>
      <w:r w:rsidR="00DC0A26">
        <w:rPr>
          <w:szCs w:val="18"/>
        </w:rPr>
        <w:t>11</w:t>
      </w:r>
      <w:r w:rsidR="00E72ED4">
        <w:rPr>
          <w:szCs w:val="18"/>
        </w:rPr>
        <w:t xml:space="preserve"> del Ejercicio 201</w:t>
      </w:r>
      <w:r w:rsidR="00E74952">
        <w:rPr>
          <w:szCs w:val="18"/>
        </w:rPr>
        <w:t>5; $ 1,467.00 (MIL CUATROCIENTOS SESENTA Y SIETE PESOS, 00/100 M.N.) por intereses generados por los recursos presupuestales del Ramo 33 FAETA Educación para Adultos del Ejercicio 2016; $ 1,440.97 (MIL CUATROCIENTOS CUARENTA PESOS, 97/100 M.N.) por intereses generados por los recursos presupuestales del Ramo 33 FAETA Educación para Adultos del Ejercicio 2018</w:t>
      </w:r>
      <w:r w:rsidR="00930D02">
        <w:rPr>
          <w:szCs w:val="18"/>
        </w:rPr>
        <w:t xml:space="preserve"> y</w:t>
      </w:r>
      <w:r w:rsidR="00E74952">
        <w:rPr>
          <w:szCs w:val="18"/>
        </w:rPr>
        <w:t xml:space="preserve"> $ 1,</w:t>
      </w:r>
      <w:r w:rsidR="00930D02">
        <w:rPr>
          <w:szCs w:val="18"/>
        </w:rPr>
        <w:t>144</w:t>
      </w:r>
      <w:r w:rsidR="00E74952">
        <w:rPr>
          <w:szCs w:val="18"/>
        </w:rPr>
        <w:t>.</w:t>
      </w:r>
      <w:r w:rsidR="00930D02">
        <w:rPr>
          <w:szCs w:val="18"/>
        </w:rPr>
        <w:t>5</w:t>
      </w:r>
      <w:r w:rsidR="00E74952">
        <w:rPr>
          <w:szCs w:val="18"/>
        </w:rPr>
        <w:t xml:space="preserve">7 (MIL </w:t>
      </w:r>
      <w:r w:rsidR="00930D02">
        <w:rPr>
          <w:szCs w:val="18"/>
        </w:rPr>
        <w:t>CIENTO CUARENTA Y CUATRO</w:t>
      </w:r>
      <w:r w:rsidR="00E74952">
        <w:rPr>
          <w:szCs w:val="18"/>
        </w:rPr>
        <w:t xml:space="preserve"> PESOS, </w:t>
      </w:r>
      <w:r w:rsidR="00930D02">
        <w:rPr>
          <w:szCs w:val="18"/>
        </w:rPr>
        <w:t>5</w:t>
      </w:r>
      <w:r w:rsidR="00E74952">
        <w:rPr>
          <w:szCs w:val="18"/>
        </w:rPr>
        <w:t xml:space="preserve">7/100 M.N.) por intereses generados por los recursos presupuestales del Ramo </w:t>
      </w:r>
      <w:r w:rsidR="00930D02">
        <w:rPr>
          <w:szCs w:val="18"/>
        </w:rPr>
        <w:t>11</w:t>
      </w:r>
      <w:r w:rsidR="00E74952">
        <w:rPr>
          <w:szCs w:val="18"/>
        </w:rPr>
        <w:t xml:space="preserve"> </w:t>
      </w:r>
      <w:r w:rsidR="00930D02">
        <w:rPr>
          <w:szCs w:val="18"/>
        </w:rPr>
        <w:t xml:space="preserve">del </w:t>
      </w:r>
      <w:r w:rsidR="00E74952">
        <w:rPr>
          <w:szCs w:val="18"/>
        </w:rPr>
        <w:t>Ejercicio 2018</w:t>
      </w:r>
      <w:r w:rsidR="00930D02">
        <w:rPr>
          <w:szCs w:val="18"/>
        </w:rPr>
        <w:t>.</w:t>
      </w:r>
      <w:r w:rsidR="00F724E9">
        <w:rPr>
          <w:szCs w:val="18"/>
        </w:rPr>
        <w:t xml:space="preserve"> </w:t>
      </w:r>
      <w:r w:rsidR="00930D02">
        <w:rPr>
          <w:szCs w:val="18"/>
        </w:rPr>
        <w:t>A</w:t>
      </w:r>
      <w:r w:rsidR="00F724E9">
        <w:rPr>
          <w:szCs w:val="18"/>
        </w:rPr>
        <w:t xml:space="preserve">demás se </w:t>
      </w:r>
      <w:r w:rsidR="00DC0A26">
        <w:rPr>
          <w:szCs w:val="18"/>
        </w:rPr>
        <w:t>registraron</w:t>
      </w:r>
      <w:r w:rsidR="00F724E9">
        <w:rPr>
          <w:szCs w:val="18"/>
        </w:rPr>
        <w:t xml:space="preserve"> $ </w:t>
      </w:r>
      <w:r w:rsidR="00930D02">
        <w:rPr>
          <w:szCs w:val="18"/>
        </w:rPr>
        <w:t>472.00</w:t>
      </w:r>
      <w:r w:rsidR="00F724E9">
        <w:rPr>
          <w:szCs w:val="18"/>
        </w:rPr>
        <w:t xml:space="preserve"> (</w:t>
      </w:r>
      <w:r w:rsidR="00930D02">
        <w:rPr>
          <w:szCs w:val="18"/>
        </w:rPr>
        <w:t>CUATROCIENTOS SETENTA Y DOS</w:t>
      </w:r>
      <w:r w:rsidR="00F724E9">
        <w:rPr>
          <w:szCs w:val="18"/>
        </w:rPr>
        <w:t xml:space="preserve"> PESOS, </w:t>
      </w:r>
      <w:r w:rsidR="00930D02">
        <w:rPr>
          <w:szCs w:val="18"/>
        </w:rPr>
        <w:t>00</w:t>
      </w:r>
      <w:r w:rsidR="00F724E9">
        <w:rPr>
          <w:szCs w:val="18"/>
        </w:rPr>
        <w:t xml:space="preserve">/100 M.N.) </w:t>
      </w:r>
      <w:r w:rsidR="00DC0A26">
        <w:rPr>
          <w:szCs w:val="18"/>
        </w:rPr>
        <w:t>por concepto de productos financieros generados durante el mes de Diciembre de 20</w:t>
      </w:r>
      <w:r w:rsidR="00930D02">
        <w:rPr>
          <w:szCs w:val="18"/>
        </w:rPr>
        <w:t>18</w:t>
      </w:r>
      <w:r w:rsidR="00D82D4E">
        <w:rPr>
          <w:szCs w:val="18"/>
        </w:rPr>
        <w:t>.</w:t>
      </w:r>
      <w:r w:rsidR="000C4A57">
        <w:rPr>
          <w:szCs w:val="18"/>
        </w:rPr>
        <w:t xml:space="preserve"> También se reclasificaron $ 1.42 (UN PESO, 42/00 M.N.) de productos financieros para pago a TESOFE y se registraron $12.58 (DOCE PESOS, 58/100 M.N.)</w:t>
      </w:r>
      <w:r w:rsidR="00472EE3">
        <w:rPr>
          <w:szCs w:val="18"/>
        </w:rPr>
        <w:t xml:space="preserve"> por depósito no reportado en Bancos durante el ejercicio 2018.</w:t>
      </w:r>
      <w:r w:rsidR="00A51AF2">
        <w:rPr>
          <w:szCs w:val="18"/>
        </w:rPr>
        <w:br w:type="page"/>
      </w:r>
    </w:p>
    <w:p w:rsidR="00721501" w:rsidRPr="007E42D2" w:rsidRDefault="00721501" w:rsidP="00721501">
      <w:pPr>
        <w:pStyle w:val="INCISO"/>
        <w:spacing w:after="0" w:line="276" w:lineRule="auto"/>
        <w:ind w:left="360"/>
        <w:rPr>
          <w:b/>
        </w:rPr>
      </w:pPr>
      <w:r w:rsidRPr="007E42D2">
        <w:rPr>
          <w:b/>
          <w:smallCaps/>
        </w:rPr>
        <w:lastRenderedPageBreak/>
        <w:t>IV)</w:t>
      </w:r>
      <w:r w:rsidRPr="007E42D2">
        <w:rPr>
          <w:b/>
          <w:smallCaps/>
        </w:rPr>
        <w:tab/>
      </w:r>
      <w:r w:rsidRPr="007E42D2">
        <w:rPr>
          <w:b/>
          <w:smallCaps/>
        </w:rPr>
        <w:tab/>
      </w:r>
      <w:r w:rsidRPr="007E42D2">
        <w:rPr>
          <w:b/>
        </w:rPr>
        <w:t>Notas al Estado de Flujos de Efectivo</w:t>
      </w:r>
    </w:p>
    <w:p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gridCol w:w="2209"/>
      </w:tblGrid>
      <w:tr w:rsidR="001403EB" w:rsidRPr="007E42D2" w:rsidTr="00AD44D4">
        <w:trPr>
          <w:trHeight w:val="60"/>
          <w:jc w:val="center"/>
        </w:trPr>
        <w:tc>
          <w:tcPr>
            <w:tcW w:w="5365" w:type="dxa"/>
            <w:shd w:val="clear" w:color="auto" w:fill="632423" w:themeFill="accent2" w:themeFillShade="80"/>
          </w:tcPr>
          <w:p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632423" w:themeFill="accent2" w:themeFillShade="80"/>
          </w:tcPr>
          <w:p w:rsidR="001403EB" w:rsidRDefault="006D2FDA" w:rsidP="00472EE3">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2579AD">
              <w:rPr>
                <w:b/>
                <w:color w:val="FFFFFF" w:themeColor="background1"/>
                <w:szCs w:val="18"/>
                <w:lang w:val="es-MX"/>
              </w:rPr>
              <w:t>3</w:t>
            </w:r>
            <w:r w:rsidR="00472EE3">
              <w:rPr>
                <w:b/>
                <w:color w:val="FFFFFF" w:themeColor="background1"/>
                <w:szCs w:val="18"/>
                <w:lang w:val="es-MX"/>
              </w:rPr>
              <w:t>0</w:t>
            </w:r>
            <w:r w:rsidR="002579AD">
              <w:rPr>
                <w:b/>
                <w:color w:val="FFFFFF" w:themeColor="background1"/>
                <w:szCs w:val="18"/>
                <w:lang w:val="es-MX"/>
              </w:rPr>
              <w:t xml:space="preserve"> de </w:t>
            </w:r>
            <w:r w:rsidR="00472EE3">
              <w:rPr>
                <w:b/>
                <w:color w:val="FFFFFF" w:themeColor="background1"/>
                <w:szCs w:val="18"/>
                <w:lang w:val="es-MX"/>
              </w:rPr>
              <w:t>Jun</w:t>
            </w:r>
            <w:r w:rsidR="009220FE">
              <w:rPr>
                <w:b/>
                <w:color w:val="FFFFFF" w:themeColor="background1"/>
                <w:szCs w:val="18"/>
                <w:lang w:val="es-MX"/>
              </w:rPr>
              <w:t>. 2019</w:t>
            </w:r>
          </w:p>
        </w:tc>
        <w:tc>
          <w:tcPr>
            <w:tcW w:w="2209" w:type="dxa"/>
            <w:shd w:val="clear" w:color="auto" w:fill="632423" w:themeFill="accent2" w:themeFillShade="80"/>
          </w:tcPr>
          <w:p w:rsidR="001403EB" w:rsidRPr="007E42D2" w:rsidRDefault="00F81AF8" w:rsidP="009220F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Dic. </w:t>
            </w:r>
            <w:r w:rsidR="0096678C">
              <w:rPr>
                <w:b/>
                <w:color w:val="FFFFFF" w:themeColor="background1"/>
                <w:szCs w:val="18"/>
                <w:lang w:val="es-MX"/>
              </w:rPr>
              <w:t>201</w:t>
            </w:r>
            <w:r w:rsidR="009220FE">
              <w:rPr>
                <w:b/>
                <w:color w:val="FFFFFF" w:themeColor="background1"/>
                <w:szCs w:val="18"/>
                <w:lang w:val="es-MX"/>
              </w:rPr>
              <w:t>8</w:t>
            </w:r>
          </w:p>
        </w:tc>
      </w:tr>
      <w:tr w:rsidR="00985CFA" w:rsidRPr="007E42D2" w:rsidTr="00124B2A">
        <w:trPr>
          <w:trHeight w:val="60"/>
          <w:jc w:val="center"/>
        </w:trPr>
        <w:tc>
          <w:tcPr>
            <w:tcW w:w="5365" w:type="dxa"/>
            <w:shd w:val="clear" w:color="auto" w:fill="auto"/>
          </w:tcPr>
          <w:p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rsidR="00985CFA" w:rsidRDefault="00472EE3" w:rsidP="00330DBA">
            <w:pPr>
              <w:jc w:val="right"/>
              <w:rPr>
                <w:rFonts w:ascii="Arial" w:hAnsi="Arial" w:cs="Arial"/>
                <w:sz w:val="18"/>
                <w:szCs w:val="18"/>
              </w:rPr>
            </w:pPr>
            <w:r>
              <w:rPr>
                <w:rFonts w:ascii="Arial" w:hAnsi="Arial" w:cs="Arial"/>
                <w:sz w:val="18"/>
                <w:szCs w:val="18"/>
              </w:rPr>
              <w:t>7,196,286.60</w:t>
            </w:r>
          </w:p>
        </w:tc>
        <w:tc>
          <w:tcPr>
            <w:tcW w:w="2209" w:type="dxa"/>
            <w:shd w:val="clear" w:color="auto" w:fill="auto"/>
          </w:tcPr>
          <w:p w:rsidR="00985CFA" w:rsidRDefault="00930D02" w:rsidP="00DC0A26">
            <w:pPr>
              <w:jc w:val="right"/>
              <w:rPr>
                <w:rFonts w:ascii="Arial" w:hAnsi="Arial" w:cs="Arial"/>
                <w:sz w:val="18"/>
                <w:szCs w:val="18"/>
              </w:rPr>
            </w:pPr>
            <w:r>
              <w:rPr>
                <w:rFonts w:ascii="Arial" w:hAnsi="Arial" w:cs="Arial"/>
                <w:sz w:val="18"/>
                <w:szCs w:val="18"/>
              </w:rPr>
              <w:t>1,160,525.63</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Pr="001F1885" w:rsidRDefault="00985CFA" w:rsidP="001403EB">
            <w:pPr>
              <w:pStyle w:val="Texto"/>
              <w:spacing w:after="0" w:line="276" w:lineRule="auto"/>
              <w:ind w:firstLine="0"/>
              <w:jc w:val="left"/>
              <w:rPr>
                <w:rFonts w:eastAsiaTheme="minorHAnsi"/>
                <w:b/>
                <w:szCs w:val="18"/>
                <w:lang w:val="es-MX" w:eastAsia="en-US"/>
              </w:rPr>
            </w:pPr>
            <w:r w:rsidRPr="001F1885">
              <w:rPr>
                <w:rFonts w:eastAsiaTheme="minorHAnsi"/>
                <w:b/>
                <w:szCs w:val="18"/>
                <w:lang w:val="es-MX" w:eastAsia="en-US"/>
              </w:rPr>
              <w:t>Total de Efectivos y Equivalentes</w:t>
            </w:r>
          </w:p>
        </w:tc>
        <w:tc>
          <w:tcPr>
            <w:tcW w:w="2209" w:type="dxa"/>
          </w:tcPr>
          <w:p w:rsidR="00985CFA" w:rsidRPr="001F1885" w:rsidRDefault="00985CFA" w:rsidP="00472EE3">
            <w:pPr>
              <w:jc w:val="right"/>
              <w:rPr>
                <w:rFonts w:ascii="Arial" w:hAnsi="Arial" w:cs="Arial"/>
                <w:b/>
                <w:sz w:val="18"/>
                <w:szCs w:val="18"/>
              </w:rPr>
            </w:pPr>
            <w:r w:rsidRPr="001F1885">
              <w:rPr>
                <w:rFonts w:ascii="Arial" w:hAnsi="Arial" w:cs="Arial"/>
                <w:b/>
                <w:sz w:val="18"/>
                <w:szCs w:val="18"/>
              </w:rPr>
              <w:t xml:space="preserve">$   </w:t>
            </w:r>
            <w:r w:rsidR="00472EE3">
              <w:rPr>
                <w:rFonts w:ascii="Arial" w:hAnsi="Arial" w:cs="Arial"/>
                <w:b/>
                <w:sz w:val="18"/>
                <w:szCs w:val="18"/>
              </w:rPr>
              <w:t>7,196,286</w:t>
            </w:r>
            <w:r w:rsidR="00930D02">
              <w:rPr>
                <w:rFonts w:ascii="Arial" w:hAnsi="Arial" w:cs="Arial"/>
                <w:b/>
                <w:sz w:val="18"/>
                <w:szCs w:val="18"/>
              </w:rPr>
              <w:t>.60</w:t>
            </w:r>
          </w:p>
        </w:tc>
        <w:tc>
          <w:tcPr>
            <w:tcW w:w="2209" w:type="dxa"/>
            <w:shd w:val="clear" w:color="auto" w:fill="auto"/>
          </w:tcPr>
          <w:p w:rsidR="00985CFA" w:rsidRPr="001F1885" w:rsidRDefault="00985CFA" w:rsidP="00930D02">
            <w:pPr>
              <w:jc w:val="right"/>
              <w:rPr>
                <w:rFonts w:ascii="Arial" w:hAnsi="Arial" w:cs="Arial"/>
                <w:b/>
                <w:sz w:val="18"/>
                <w:szCs w:val="18"/>
              </w:rPr>
            </w:pPr>
            <w:r w:rsidRPr="001F1885">
              <w:rPr>
                <w:rFonts w:ascii="Arial" w:hAnsi="Arial" w:cs="Arial"/>
                <w:b/>
                <w:sz w:val="18"/>
                <w:szCs w:val="18"/>
              </w:rPr>
              <w:t>$   1,</w:t>
            </w:r>
            <w:r w:rsidR="00930D02">
              <w:rPr>
                <w:rFonts w:ascii="Arial" w:hAnsi="Arial" w:cs="Arial"/>
                <w:b/>
                <w:sz w:val="18"/>
                <w:szCs w:val="18"/>
              </w:rPr>
              <w:t>160,525.63</w:t>
            </w:r>
          </w:p>
        </w:tc>
      </w:tr>
    </w:tbl>
    <w:p w:rsidR="00721501" w:rsidRDefault="00721501" w:rsidP="00721501">
      <w:pPr>
        <w:rPr>
          <w:rFonts w:ascii="Arial" w:eastAsia="Times New Roman" w:hAnsi="Arial" w:cs="Arial"/>
          <w:sz w:val="18"/>
          <w:szCs w:val="18"/>
          <w:lang w:eastAsia="es-ES"/>
        </w:rPr>
      </w:pPr>
      <w:r>
        <w:br w:type="page"/>
      </w:r>
    </w:p>
    <w:p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rsidR="00E6698F" w:rsidRDefault="00E6698F" w:rsidP="00E6698F">
      <w:pPr>
        <w:pStyle w:val="Texto"/>
        <w:spacing w:after="0" w:line="276" w:lineRule="auto"/>
        <w:jc w:val="center"/>
        <w:rPr>
          <w:b/>
          <w:smallCaps/>
          <w:szCs w:val="18"/>
          <w:lang w:val="es-MX"/>
        </w:rPr>
      </w:pPr>
    </w:p>
    <w:p w:rsidR="00721501" w:rsidRDefault="007A0F12" w:rsidP="00A93FD2">
      <w:pPr>
        <w:jc w:val="center"/>
        <w:rPr>
          <w:rFonts w:ascii="Arial" w:eastAsia="Times New Roman" w:hAnsi="Arial" w:cs="Arial"/>
          <w:b/>
          <w:smallCaps/>
          <w:sz w:val="18"/>
          <w:szCs w:val="18"/>
          <w:lang w:eastAsia="es-ES"/>
        </w:rPr>
      </w:pPr>
      <w:r>
        <w:rPr>
          <w:b/>
          <w:smallCaps/>
          <w:szCs w:val="18"/>
        </w:rPr>
        <w:object w:dxaOrig="8223" w:dyaOrig="5097">
          <v:shape id="_x0000_i1040" type="#_x0000_t75" style="width:411pt;height:255pt" o:ole="">
            <v:imagedata r:id="rId24" o:title=""/>
          </v:shape>
          <o:OLEObject Type="Embed" ProgID="Excel.Sheet.8" ShapeID="_x0000_i1040" DrawAspect="Content" ObjectID="_1623668999" r:id="rId25"/>
        </w:object>
      </w:r>
      <w:r w:rsidR="00721501">
        <w:rPr>
          <w:b/>
          <w:smallCaps/>
          <w:szCs w:val="18"/>
        </w:rPr>
        <w:br w:type="page"/>
      </w:r>
    </w:p>
    <w:p w:rsidR="00E6698F" w:rsidRDefault="008847AB" w:rsidP="00E6698F">
      <w:pPr>
        <w:jc w:val="center"/>
        <w:rPr>
          <w:rFonts w:ascii="Arial" w:eastAsia="Times New Roman" w:hAnsi="Arial" w:cs="Arial"/>
          <w:b/>
          <w:smallCaps/>
          <w:sz w:val="18"/>
          <w:szCs w:val="18"/>
          <w:lang w:eastAsia="es-ES"/>
        </w:rPr>
      </w:pPr>
      <w:r>
        <w:rPr>
          <w:b/>
          <w:smallCaps/>
          <w:szCs w:val="18"/>
        </w:rPr>
        <w:object w:dxaOrig="10443" w:dyaOrig="9476">
          <v:shape id="_x0000_i1042" type="#_x0000_t75" style="width:450pt;height:408.75pt" o:ole="">
            <v:imagedata r:id="rId26" o:title=""/>
          </v:shape>
          <o:OLEObject Type="Embed" ProgID="Excel.Sheet.8" ShapeID="_x0000_i1042" DrawAspect="Content" ObjectID="_1623669000" r:id="rId27"/>
        </w:object>
      </w:r>
      <w:r w:rsidR="00E6698F">
        <w:rPr>
          <w:b/>
          <w:smallCaps/>
          <w:szCs w:val="18"/>
        </w:rPr>
        <w:br w:type="page"/>
      </w:r>
    </w:p>
    <w:p w:rsidR="00721501" w:rsidRPr="007E42D2" w:rsidRDefault="00721501" w:rsidP="00721501">
      <w:pPr>
        <w:pStyle w:val="Texto"/>
        <w:spacing w:after="0" w:line="276" w:lineRule="auto"/>
        <w:jc w:val="left"/>
        <w:rPr>
          <w:b/>
          <w:smallCaps/>
          <w:szCs w:val="18"/>
          <w:lang w:val="es-MX"/>
        </w:rPr>
      </w:pPr>
      <w:bookmarkStart w:id="2" w:name="_GoBack"/>
      <w:bookmarkEnd w:id="2"/>
    </w:p>
    <w:p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rsidR="00541D37" w:rsidRDefault="00541D37" w:rsidP="00721501">
      <w:pPr>
        <w:pStyle w:val="Texto"/>
        <w:spacing w:after="0" w:line="276" w:lineRule="auto"/>
        <w:ind w:firstLine="0"/>
        <w:rPr>
          <w:rFonts w:eastAsiaTheme="minorHAnsi"/>
          <w:color w:val="000000"/>
          <w:szCs w:val="18"/>
          <w:lang w:val="es-MX" w:eastAsia="en-US"/>
        </w:rPr>
      </w:pPr>
    </w:p>
    <w:p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e registran en cuentas de orden contable los Bienes Muebles que el Instituto tiene bajo Contratos de Comodato por un importe de $ 10’230,430.</w:t>
      </w:r>
      <w:r>
        <w:rPr>
          <w:rFonts w:eastAsiaTheme="minorHAnsi"/>
          <w:color w:val="000000"/>
          <w:szCs w:val="18"/>
          <w:lang w:val="es-MX" w:eastAsia="en-US"/>
        </w:rPr>
        <w:t>45</w:t>
      </w:r>
    </w:p>
    <w:p w:rsidR="00721501" w:rsidRDefault="00721501" w:rsidP="00721501">
      <w:pPr>
        <w:pStyle w:val="Texto"/>
        <w:spacing w:after="0" w:line="276" w:lineRule="auto"/>
        <w:ind w:firstLine="0"/>
        <w:jc w:val="center"/>
        <w:rPr>
          <w:rFonts w:ascii="Soberana Sans Light" w:hAnsi="Soberana Sans Light"/>
          <w:b/>
          <w:sz w:val="22"/>
          <w:szCs w:val="22"/>
          <w:lang w:val="es-MX"/>
        </w:rPr>
      </w:pPr>
    </w:p>
    <w:p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rsidR="00721501" w:rsidRPr="007E42D2" w:rsidRDefault="00721501" w:rsidP="00721501">
      <w:pPr>
        <w:pStyle w:val="Default"/>
        <w:spacing w:line="276" w:lineRule="auto"/>
        <w:ind w:left="720" w:right="-235" w:firstLine="708"/>
        <w:jc w:val="both"/>
        <w:rPr>
          <w:rFonts w:ascii="Arial" w:hAnsi="Arial" w:cs="Arial"/>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rsidR="00595EF7" w:rsidRPr="00595EF7" w:rsidRDefault="00595EF7" w:rsidP="00E6698F">
      <w:pPr>
        <w:ind w:right="-235"/>
        <w:jc w:val="both"/>
        <w:rPr>
          <w:rFonts w:ascii="Arial" w:hAnsi="Arial" w:cs="Arial"/>
          <w:color w:val="000000"/>
          <w:sz w:val="18"/>
          <w:szCs w:val="18"/>
        </w:rPr>
      </w:pPr>
    </w:p>
    <w:p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rsidR="00721501" w:rsidRPr="007E42D2" w:rsidRDefault="00721501" w:rsidP="00721501">
      <w:pPr>
        <w:pStyle w:val="Default"/>
        <w:spacing w:line="276" w:lineRule="auto"/>
        <w:ind w:right="-235"/>
        <w:jc w:val="both"/>
        <w:rPr>
          <w:rFonts w:ascii="Arial" w:hAnsi="Arial" w:cs="Arial"/>
          <w:b/>
          <w:bCs/>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a) Fecha de creación del el Instituto Tlaxcalteca de educación para adultos.</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la Dirección General de Educación para adultos, creándose posteriormente el Instituto Nacional Para la Educación de los Adultos (INEA), por parte del Gobierno Federal el 31 de Agosto de 1981, como un organismo descentralizado de la Administración Pública Federal, con personalidad y patrimonio propio.</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rsidR="00595EF7" w:rsidRPr="00595EF7" w:rsidRDefault="00595EF7" w:rsidP="00595EF7">
      <w:pPr>
        <w:pStyle w:val="Default"/>
        <w:ind w:right="-235"/>
        <w:jc w:val="both"/>
        <w:rPr>
          <w:rFonts w:ascii="Arial" w:hAnsi="Arial" w:cs="Arial"/>
          <w:sz w:val="18"/>
          <w:szCs w:val="18"/>
        </w:rPr>
      </w:pPr>
    </w:p>
    <w:p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rsidR="00595EF7" w:rsidRDefault="00595EF7"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rsidR="00595EF7" w:rsidRDefault="00595EF7" w:rsidP="00595EF7">
      <w:pPr>
        <w:pStyle w:val="Default"/>
        <w:ind w:right="-235"/>
        <w:jc w:val="both"/>
        <w:rPr>
          <w:rFonts w:ascii="Arial" w:hAnsi="Arial" w:cs="Arial"/>
          <w:b/>
          <w:bCs/>
          <w:sz w:val="18"/>
          <w:szCs w:val="18"/>
        </w:rPr>
      </w:pPr>
    </w:p>
    <w:p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rsidR="00595EF7" w:rsidRDefault="00595EF7" w:rsidP="00721501">
      <w:pPr>
        <w:pStyle w:val="Default"/>
        <w:spacing w:line="276" w:lineRule="auto"/>
        <w:ind w:right="-235"/>
        <w:jc w:val="both"/>
        <w:rPr>
          <w:rFonts w:ascii="Arial" w:hAnsi="Arial" w:cs="Arial"/>
          <w:b/>
          <w:bCs/>
          <w:sz w:val="18"/>
          <w:szCs w:val="18"/>
        </w:rPr>
      </w:pPr>
    </w:p>
    <w:p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rsidR="00595EF7" w:rsidRPr="007E42D2" w:rsidRDefault="00595EF7" w:rsidP="00721501">
      <w:pPr>
        <w:pStyle w:val="Default"/>
        <w:spacing w:line="276" w:lineRule="auto"/>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rsidR="00595EF7" w:rsidRPr="00595EF7" w:rsidRDefault="00595EF7" w:rsidP="00595EF7">
      <w:pPr>
        <w:pStyle w:val="Default"/>
        <w:ind w:right="-235"/>
        <w:jc w:val="both"/>
        <w:rPr>
          <w:rFonts w:ascii="Arial" w:hAnsi="Arial" w:cs="Arial"/>
          <w:color w:val="auto"/>
          <w:sz w:val="18"/>
          <w:szCs w:val="18"/>
        </w:rPr>
      </w:pP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rsidR="00721501" w:rsidRPr="007E42D2" w:rsidRDefault="00721501" w:rsidP="00721501">
      <w:pPr>
        <w:pStyle w:val="Default"/>
        <w:spacing w:line="276" w:lineRule="auto"/>
        <w:ind w:right="-235"/>
        <w:jc w:val="both"/>
        <w:rPr>
          <w:rFonts w:ascii="Arial" w:hAnsi="Arial" w:cs="Arial"/>
          <w:sz w:val="18"/>
          <w:szCs w:val="18"/>
        </w:rPr>
      </w:pPr>
    </w:p>
    <w:p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985CFA">
        <w:rPr>
          <w:rFonts w:ascii="Arial" w:hAnsi="Arial" w:cs="Arial"/>
          <w:sz w:val="18"/>
          <w:szCs w:val="18"/>
        </w:rPr>
        <w:t>201</w:t>
      </w:r>
      <w:r w:rsidR="00886A13">
        <w:rPr>
          <w:rFonts w:ascii="Arial" w:hAnsi="Arial" w:cs="Arial"/>
          <w:sz w:val="18"/>
          <w:szCs w:val="18"/>
        </w:rPr>
        <w:t>9</w:t>
      </w:r>
      <w:r w:rsidRPr="00595EF7">
        <w:rPr>
          <w:rFonts w:ascii="Arial" w:hAnsi="Arial" w:cs="Arial"/>
          <w:sz w:val="18"/>
          <w:szCs w:val="18"/>
        </w:rPr>
        <w:t xml:space="preserve"> (periodo de Enero a </w:t>
      </w:r>
      <w:r w:rsidR="00472EE3">
        <w:rPr>
          <w:rFonts w:ascii="Arial" w:hAnsi="Arial" w:cs="Arial"/>
          <w:sz w:val="18"/>
          <w:szCs w:val="18"/>
        </w:rPr>
        <w:t>Junio</w:t>
      </w:r>
      <w:r w:rsidR="00886A13">
        <w:rPr>
          <w:rFonts w:ascii="Arial" w:hAnsi="Arial" w:cs="Arial"/>
          <w:sz w:val="18"/>
          <w:szCs w:val="18"/>
        </w:rPr>
        <w:t xml:space="preserve"> 2019</w:t>
      </w:r>
      <w:r w:rsidRPr="00595EF7">
        <w:rPr>
          <w:rFonts w:ascii="Arial" w:hAnsi="Arial" w:cs="Arial"/>
          <w:sz w:val="18"/>
          <w:szCs w:val="18"/>
        </w:rPr>
        <w:t xml:space="preserve">). </w:t>
      </w:r>
    </w:p>
    <w:p w:rsid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rsidR="00595EF7" w:rsidRDefault="00595EF7" w:rsidP="00595EF7">
      <w:pPr>
        <w:pStyle w:val="Default"/>
        <w:ind w:left="36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rsid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rsidR="00595EF7" w:rsidRPr="00595EF7" w:rsidRDefault="00595EF7" w:rsidP="00595EF7">
      <w:pPr>
        <w:pStyle w:val="Default"/>
        <w:ind w:left="720" w:right="-235"/>
        <w:jc w:val="both"/>
        <w:rPr>
          <w:rFonts w:ascii="Arial" w:hAnsi="Arial" w:cs="Arial"/>
          <w:sz w:val="18"/>
          <w:szCs w:val="18"/>
        </w:rPr>
      </w:pPr>
    </w:p>
    <w:p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rsidR="00721501" w:rsidRPr="007E42D2" w:rsidRDefault="00721501" w:rsidP="00595EF7">
      <w:pPr>
        <w:pStyle w:val="Default"/>
        <w:spacing w:line="276" w:lineRule="auto"/>
        <w:ind w:right="-235"/>
        <w:jc w:val="both"/>
        <w:rPr>
          <w:rFonts w:ascii="Arial" w:hAnsi="Arial" w:cs="Arial"/>
          <w:sz w:val="18"/>
          <w:szCs w:val="18"/>
        </w:rPr>
      </w:pPr>
    </w:p>
    <w:p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rsidR="00CC380F" w:rsidRPr="007E42D2" w:rsidRDefault="00CC380F" w:rsidP="00721501">
      <w:pPr>
        <w:pStyle w:val="Default"/>
        <w:pageBreakBefore/>
        <w:spacing w:line="276" w:lineRule="auto"/>
        <w:ind w:right="-235"/>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rsidR="00721501" w:rsidRPr="00CC380F" w:rsidRDefault="00721501" w:rsidP="00721501">
      <w:pPr>
        <w:pStyle w:val="Default"/>
        <w:spacing w:line="276" w:lineRule="auto"/>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Enero a </w:t>
      </w:r>
      <w:r w:rsidR="00472EE3">
        <w:rPr>
          <w:rFonts w:ascii="Arial" w:hAnsi="Arial" w:cs="Arial"/>
          <w:bCs/>
          <w:sz w:val="18"/>
          <w:szCs w:val="18"/>
        </w:rPr>
        <w:t>Junio</w:t>
      </w:r>
      <w:r w:rsidR="00886A13">
        <w:rPr>
          <w:rFonts w:ascii="Arial" w:hAnsi="Arial" w:cs="Arial"/>
          <w:bCs/>
          <w:sz w:val="18"/>
          <w:szCs w:val="18"/>
        </w:rPr>
        <w:t xml:space="preserve"> 2019</w:t>
      </w:r>
      <w:r>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se aplica la base </w:t>
      </w:r>
      <w:r w:rsidR="00766D79">
        <w:rPr>
          <w:rFonts w:ascii="Arial" w:hAnsi="Arial" w:cs="Arial"/>
          <w:bCs/>
          <w:sz w:val="18"/>
          <w:szCs w:val="18"/>
        </w:rPr>
        <w:t xml:space="preserve">de </w:t>
      </w:r>
      <w:r w:rsidRPr="00CC380F">
        <w:rPr>
          <w:rFonts w:ascii="Arial" w:hAnsi="Arial" w:cs="Arial"/>
          <w:bCs/>
          <w:sz w:val="18"/>
          <w:szCs w:val="18"/>
        </w:rPr>
        <w:t>devengado de acuerdo a la Ley de Contabilidad.</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participaciones se registrarán al momento de la percepción de los recursos.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aportaciones federales se registran conforme al calendario de pago. </w:t>
      </w:r>
    </w:p>
    <w:p w:rsid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basados en la Ley Federal del Trabajo</w:t>
      </w:r>
      <w:r w:rsidR="00A336A3">
        <w:rPr>
          <w:rFonts w:ascii="Arial" w:hAnsi="Arial" w:cs="Arial"/>
          <w:bCs/>
          <w:sz w:val="18"/>
          <w:szCs w:val="18"/>
        </w:rPr>
        <w:t xml:space="preserve"> y la </w:t>
      </w:r>
      <w:r w:rsidR="00A336A3" w:rsidRPr="00A336A3">
        <w:rPr>
          <w:rFonts w:ascii="Arial" w:hAnsi="Arial" w:cs="Arial"/>
          <w:bCs/>
          <w:sz w:val="18"/>
          <w:szCs w:val="18"/>
        </w:rPr>
        <w:t>Ley Laboral de los Servidores Públicos del Estado de Tlaxcala y sus Municipios</w:t>
      </w:r>
      <w:r w:rsidRPr="00CC380F">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el valor activado en el ejercicio de los bienes construidos por la entidad no aplican.</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rsidR="00CC380F" w:rsidRPr="00CC380F" w:rsidRDefault="00CC380F" w:rsidP="00CC380F">
      <w:pPr>
        <w:pStyle w:val="Default"/>
        <w:ind w:right="-235"/>
        <w:jc w:val="both"/>
        <w:rPr>
          <w:rFonts w:ascii="Arial" w:hAnsi="Arial" w:cs="Arial"/>
          <w:bCs/>
          <w:sz w:val="18"/>
          <w:szCs w:val="18"/>
        </w:rPr>
      </w:pPr>
    </w:p>
    <w:p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472EE3">
        <w:rPr>
          <w:rFonts w:ascii="Arial" w:hAnsi="Arial" w:cs="Arial"/>
          <w:bCs/>
          <w:sz w:val="18"/>
          <w:szCs w:val="18"/>
        </w:rPr>
        <w:t>7,950,994.70</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472EE3">
        <w:rPr>
          <w:rFonts w:ascii="Arial" w:hAnsi="Arial" w:cs="Arial"/>
          <w:bCs/>
          <w:sz w:val="18"/>
          <w:szCs w:val="18"/>
        </w:rPr>
        <w:t>5,058,763.61</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472EE3">
        <w:rPr>
          <w:rFonts w:ascii="Arial" w:hAnsi="Arial" w:cs="Arial"/>
          <w:bCs/>
          <w:sz w:val="18"/>
          <w:szCs w:val="18"/>
        </w:rPr>
        <w:t>20,699,602.00</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rsidR="00CC380F" w:rsidRPr="00CC380F" w:rsidRDefault="00CC380F" w:rsidP="00CC380F">
      <w:pPr>
        <w:pStyle w:val="Default"/>
        <w:ind w:right="-235"/>
        <w:jc w:val="both"/>
        <w:rPr>
          <w:rFonts w:ascii="Arial" w:hAnsi="Arial" w:cs="Arial"/>
          <w:bCs/>
          <w:sz w:val="18"/>
          <w:szCs w:val="18"/>
        </w:rPr>
      </w:pPr>
    </w:p>
    <w:p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rsidR="00721501" w:rsidRPr="007E42D2" w:rsidRDefault="00721501" w:rsidP="00721501">
      <w:pPr>
        <w:pStyle w:val="Texto"/>
        <w:spacing w:after="0" w:line="276" w:lineRule="auto"/>
        <w:rPr>
          <w:szCs w:val="18"/>
          <w:lang w:val="es-MX"/>
        </w:rPr>
      </w:pPr>
    </w:p>
    <w:p w:rsidR="00721501" w:rsidRDefault="00721501" w:rsidP="00721501">
      <w:pPr>
        <w:pStyle w:val="Texto"/>
        <w:spacing w:after="0" w:line="276" w:lineRule="auto"/>
        <w:rPr>
          <w:szCs w:val="18"/>
        </w:rPr>
      </w:pPr>
    </w:p>
    <w:p w:rsidR="00CC380F" w:rsidRDefault="00CC380F" w:rsidP="00721501">
      <w:pPr>
        <w:pStyle w:val="Texto"/>
        <w:spacing w:after="0" w:line="276" w:lineRule="auto"/>
        <w:rPr>
          <w:szCs w:val="18"/>
        </w:rPr>
      </w:pPr>
    </w:p>
    <w:p w:rsidR="00CC380F" w:rsidRPr="007E42D2" w:rsidRDefault="00CC380F"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B90202" w:rsidP="00721501">
      <w:pPr>
        <w:pStyle w:val="Texto"/>
        <w:spacing w:after="0" w:line="276" w:lineRule="auto"/>
        <w:rPr>
          <w:szCs w:val="18"/>
        </w:rPr>
      </w:pPr>
      <w:r>
        <w:rPr>
          <w:noProof/>
          <w:szCs w:val="18"/>
        </w:rPr>
        <w:object w:dxaOrig="1440" w:dyaOrig="1440">
          <v:shape id="_x0000_s1061" type="#_x0000_t75" style="position:absolute;left:0;text-align:left;margin-left:3.75pt;margin-top:17.75pt;width:652.1pt;height:43.2pt;z-index:251660288">
            <v:imagedata r:id="rId29" o:title=""/>
            <w10:wrap type="topAndBottom"/>
          </v:shape>
          <o:OLEObject Type="Embed" ProgID="Excel.Sheet.12" ShapeID="_x0000_s1061" DrawAspect="Content" ObjectID="_1623669001" r:id="rId30"/>
        </w:object>
      </w: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31"/>
      <w:headerReference w:type="default" r:id="rId32"/>
      <w:footerReference w:type="even" r:id="rId33"/>
      <w:footerReference w:type="default" r:id="rId34"/>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202" w:rsidRDefault="00B90202" w:rsidP="00EA5418">
      <w:pPr>
        <w:spacing w:after="0" w:line="240" w:lineRule="auto"/>
      </w:pPr>
      <w:r>
        <w:separator/>
      </w:r>
    </w:p>
  </w:endnote>
  <w:endnote w:type="continuationSeparator" w:id="0">
    <w:p w:rsidR="00B90202" w:rsidRDefault="00B9020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E6" w:rsidRPr="0013011C" w:rsidRDefault="00B90202"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strokecolor="#c0504d [3205]" strokeweight="1.5pt"/>
      </w:pict>
    </w:r>
    <w:r w:rsidR="00FE09E6"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FE09E6" w:rsidRPr="0013011C">
          <w:rPr>
            <w:rFonts w:ascii="Soberana Sans Light" w:hAnsi="Soberana Sans Light"/>
          </w:rPr>
          <w:fldChar w:fldCharType="begin"/>
        </w:r>
        <w:r w:rsidR="00FE09E6" w:rsidRPr="0013011C">
          <w:rPr>
            <w:rFonts w:ascii="Soberana Sans Light" w:hAnsi="Soberana Sans Light"/>
          </w:rPr>
          <w:instrText>PAGE   \* MERGEFORMAT</w:instrText>
        </w:r>
        <w:r w:rsidR="00FE09E6" w:rsidRPr="0013011C">
          <w:rPr>
            <w:rFonts w:ascii="Soberana Sans Light" w:hAnsi="Soberana Sans Light"/>
          </w:rPr>
          <w:fldChar w:fldCharType="separate"/>
        </w:r>
        <w:r w:rsidR="008847AB" w:rsidRPr="008847AB">
          <w:rPr>
            <w:rFonts w:ascii="Soberana Sans Light" w:hAnsi="Soberana Sans Light"/>
            <w:noProof/>
            <w:lang w:val="es-ES"/>
          </w:rPr>
          <w:t>16</w:t>
        </w:r>
        <w:r w:rsidR="00FE09E6" w:rsidRPr="0013011C">
          <w:rPr>
            <w:rFonts w:ascii="Soberana Sans Light" w:hAnsi="Soberana Sans Light"/>
          </w:rPr>
          <w:fldChar w:fldCharType="end"/>
        </w:r>
      </w:sdtContent>
    </w:sdt>
  </w:p>
  <w:p w:rsidR="00FE09E6" w:rsidRDefault="00FE09E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E6" w:rsidRPr="008E3652" w:rsidRDefault="00B90202"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2049" style="position:absolute;left:0;text-align:left;flip:y;z-index:251661312;visibility:visible;mso-width-relative:margin" from="-56.25pt,-.55pt" to="737.8pt,.75pt" strokecolor="#c0504d [3205]" strokeweight="1.5pt"/>
      </w:pict>
    </w:r>
    <w:sdt>
      <w:sdtPr>
        <w:rPr>
          <w:rFonts w:ascii="Soberana Sans Light" w:hAnsi="Soberana Sans Light"/>
        </w:rPr>
        <w:id w:val="1247304906"/>
        <w:docPartObj>
          <w:docPartGallery w:val="Page Numbers (Bottom of Page)"/>
          <w:docPartUnique/>
        </w:docPartObj>
      </w:sdtPr>
      <w:sdtEndPr/>
      <w:sdtContent>
        <w:r w:rsidR="00FE09E6" w:rsidRPr="008E3652">
          <w:rPr>
            <w:rFonts w:ascii="Soberana Sans Light" w:hAnsi="Soberana Sans Light"/>
          </w:rPr>
          <w:t xml:space="preserve">Contable / </w:t>
        </w:r>
        <w:r w:rsidR="00FE09E6" w:rsidRPr="008E3652">
          <w:rPr>
            <w:rFonts w:ascii="Soberana Sans Light" w:hAnsi="Soberana Sans Light"/>
          </w:rPr>
          <w:fldChar w:fldCharType="begin"/>
        </w:r>
        <w:r w:rsidR="00FE09E6" w:rsidRPr="008E3652">
          <w:rPr>
            <w:rFonts w:ascii="Soberana Sans Light" w:hAnsi="Soberana Sans Light"/>
          </w:rPr>
          <w:instrText>PAGE   \* MERGEFORMAT</w:instrText>
        </w:r>
        <w:r w:rsidR="00FE09E6" w:rsidRPr="008E3652">
          <w:rPr>
            <w:rFonts w:ascii="Soberana Sans Light" w:hAnsi="Soberana Sans Light"/>
          </w:rPr>
          <w:fldChar w:fldCharType="separate"/>
        </w:r>
        <w:r w:rsidR="008847AB" w:rsidRPr="008847AB">
          <w:rPr>
            <w:rFonts w:ascii="Soberana Sans Light" w:hAnsi="Soberana Sans Light"/>
            <w:noProof/>
            <w:lang w:val="es-ES"/>
          </w:rPr>
          <w:t>17</w:t>
        </w:r>
        <w:r w:rsidR="00FE09E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202" w:rsidRDefault="00B90202" w:rsidP="00EA5418">
      <w:pPr>
        <w:spacing w:after="0" w:line="240" w:lineRule="auto"/>
      </w:pPr>
      <w:r>
        <w:separator/>
      </w:r>
    </w:p>
  </w:footnote>
  <w:footnote w:type="continuationSeparator" w:id="0">
    <w:p w:rsidR="00B90202" w:rsidRDefault="00B90202"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E6" w:rsidRDefault="00B90202">
    <w:pPr>
      <w:pStyle w:val="Encabezado"/>
    </w:pPr>
    <w:r>
      <w:rPr>
        <w:noProof/>
        <w:lang w:eastAsia="es-MX"/>
      </w:rPr>
      <w:pict>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rsidR="00FE09E6" w:rsidRDefault="00FE09E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FE09E6" w:rsidRDefault="00FE09E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FE09E6" w:rsidRPr="00275FC6" w:rsidRDefault="00FE09E6"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FE09E6" w:rsidRDefault="00FE09E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FE09E6" w:rsidRDefault="00FE09E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FE09E6" w:rsidRPr="00275FC6" w:rsidRDefault="00FE09E6"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strokecolor="#c0504d [3205]" strokeweight="1.5pt"/>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9E6" w:rsidRPr="0013011C" w:rsidRDefault="00B90202" w:rsidP="0013011C">
    <w:pPr>
      <w:pStyle w:val="Encabezado"/>
      <w:jc w:val="center"/>
      <w:rPr>
        <w:rFonts w:ascii="Soberana Sans Light" w:hAnsi="Soberana Sans Light"/>
      </w:rPr>
    </w:pPr>
    <w:r>
      <w:rPr>
        <w:rFonts w:ascii="Soberana Sans Light" w:hAnsi="Soberana Sans Light"/>
        <w:noProof/>
        <w:lang w:eastAsia="es-MX"/>
      </w:rPr>
      <w:pict>
        <v:line id="1 Conector recto" o:spid="_x0000_s2051" style="position:absolute;left:0;text-align:left;flip:y;z-index:251659264;visibility:visible;mso-width-relative:margin" from="-56.05pt,14.2pt" to="738pt,15.5pt" strokecolor="#c0504d [3205]" strokeweight="1.5pt"/>
      </w:pict>
    </w:r>
    <w:r w:rsidR="00FE09E6">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01107"/>
    <w:rsid w:val="00010812"/>
    <w:rsid w:val="00011D9F"/>
    <w:rsid w:val="00014D8D"/>
    <w:rsid w:val="000207F5"/>
    <w:rsid w:val="00030EA6"/>
    <w:rsid w:val="00037BA5"/>
    <w:rsid w:val="00040466"/>
    <w:rsid w:val="00045A10"/>
    <w:rsid w:val="0006072D"/>
    <w:rsid w:val="00072BA4"/>
    <w:rsid w:val="00072C96"/>
    <w:rsid w:val="00081D82"/>
    <w:rsid w:val="00093777"/>
    <w:rsid w:val="00097D72"/>
    <w:rsid w:val="000A2959"/>
    <w:rsid w:val="000B30A9"/>
    <w:rsid w:val="000B6682"/>
    <w:rsid w:val="000C457F"/>
    <w:rsid w:val="000C4A57"/>
    <w:rsid w:val="000D0512"/>
    <w:rsid w:val="000E3D5F"/>
    <w:rsid w:val="00116D97"/>
    <w:rsid w:val="00117089"/>
    <w:rsid w:val="00124B2A"/>
    <w:rsid w:val="00126A38"/>
    <w:rsid w:val="0013011C"/>
    <w:rsid w:val="001327ED"/>
    <w:rsid w:val="001330AA"/>
    <w:rsid w:val="00133A13"/>
    <w:rsid w:val="001403EB"/>
    <w:rsid w:val="00142B45"/>
    <w:rsid w:val="0014526A"/>
    <w:rsid w:val="00151C43"/>
    <w:rsid w:val="00160612"/>
    <w:rsid w:val="00160AC7"/>
    <w:rsid w:val="00163438"/>
    <w:rsid w:val="00164662"/>
    <w:rsid w:val="00165BB4"/>
    <w:rsid w:val="00171FD5"/>
    <w:rsid w:val="00174ECD"/>
    <w:rsid w:val="00176D2C"/>
    <w:rsid w:val="001814A6"/>
    <w:rsid w:val="00190BE8"/>
    <w:rsid w:val="001A340E"/>
    <w:rsid w:val="001B1B72"/>
    <w:rsid w:val="001C1D6B"/>
    <w:rsid w:val="001C3F88"/>
    <w:rsid w:val="001C4054"/>
    <w:rsid w:val="001C6FD8"/>
    <w:rsid w:val="001D14A4"/>
    <w:rsid w:val="001D4DD8"/>
    <w:rsid w:val="001E7072"/>
    <w:rsid w:val="001F14D9"/>
    <w:rsid w:val="001F1885"/>
    <w:rsid w:val="001F3DD1"/>
    <w:rsid w:val="00203B05"/>
    <w:rsid w:val="00204C86"/>
    <w:rsid w:val="00212B83"/>
    <w:rsid w:val="0021695C"/>
    <w:rsid w:val="0023749B"/>
    <w:rsid w:val="00237B8F"/>
    <w:rsid w:val="00241FC4"/>
    <w:rsid w:val="002579AD"/>
    <w:rsid w:val="00257F00"/>
    <w:rsid w:val="00261730"/>
    <w:rsid w:val="00263347"/>
    <w:rsid w:val="00263496"/>
    <w:rsid w:val="00264426"/>
    <w:rsid w:val="00271F23"/>
    <w:rsid w:val="00280D26"/>
    <w:rsid w:val="002867D2"/>
    <w:rsid w:val="00286DE7"/>
    <w:rsid w:val="002A39D5"/>
    <w:rsid w:val="002A70B3"/>
    <w:rsid w:val="002D4160"/>
    <w:rsid w:val="002E146A"/>
    <w:rsid w:val="002E5837"/>
    <w:rsid w:val="002E5D65"/>
    <w:rsid w:val="002E703B"/>
    <w:rsid w:val="00307316"/>
    <w:rsid w:val="003266DD"/>
    <w:rsid w:val="00330DA8"/>
    <w:rsid w:val="00330DBA"/>
    <w:rsid w:val="003367AD"/>
    <w:rsid w:val="00342FEC"/>
    <w:rsid w:val="00347043"/>
    <w:rsid w:val="00347236"/>
    <w:rsid w:val="00361CEA"/>
    <w:rsid w:val="00363460"/>
    <w:rsid w:val="00363C2F"/>
    <w:rsid w:val="003652FD"/>
    <w:rsid w:val="00370C8C"/>
    <w:rsid w:val="00372F40"/>
    <w:rsid w:val="0039677A"/>
    <w:rsid w:val="00396C2B"/>
    <w:rsid w:val="003A0303"/>
    <w:rsid w:val="003A2CA3"/>
    <w:rsid w:val="003B593D"/>
    <w:rsid w:val="003C22AD"/>
    <w:rsid w:val="003C41E3"/>
    <w:rsid w:val="003C6E21"/>
    <w:rsid w:val="003C742D"/>
    <w:rsid w:val="003D39F7"/>
    <w:rsid w:val="003D48E5"/>
    <w:rsid w:val="003D5DBF"/>
    <w:rsid w:val="003D62D7"/>
    <w:rsid w:val="003D7DC2"/>
    <w:rsid w:val="003E7FD0"/>
    <w:rsid w:val="003F0EA4"/>
    <w:rsid w:val="003F3E14"/>
    <w:rsid w:val="003F4E9A"/>
    <w:rsid w:val="004311BE"/>
    <w:rsid w:val="0044253C"/>
    <w:rsid w:val="00444B28"/>
    <w:rsid w:val="00467398"/>
    <w:rsid w:val="004714CF"/>
    <w:rsid w:val="00472EE3"/>
    <w:rsid w:val="00484C0D"/>
    <w:rsid w:val="00497D8B"/>
    <w:rsid w:val="004A4059"/>
    <w:rsid w:val="004A5F2C"/>
    <w:rsid w:val="004B2EF1"/>
    <w:rsid w:val="004C1309"/>
    <w:rsid w:val="004C28BA"/>
    <w:rsid w:val="004D31C9"/>
    <w:rsid w:val="004D41B8"/>
    <w:rsid w:val="004E4757"/>
    <w:rsid w:val="004F5641"/>
    <w:rsid w:val="00515F4C"/>
    <w:rsid w:val="00522632"/>
    <w:rsid w:val="00522EF3"/>
    <w:rsid w:val="00533777"/>
    <w:rsid w:val="00540418"/>
    <w:rsid w:val="00541D37"/>
    <w:rsid w:val="005440A3"/>
    <w:rsid w:val="00550D71"/>
    <w:rsid w:val="005631C9"/>
    <w:rsid w:val="00571B0C"/>
    <w:rsid w:val="005741C6"/>
    <w:rsid w:val="00574266"/>
    <w:rsid w:val="00585119"/>
    <w:rsid w:val="00591AFA"/>
    <w:rsid w:val="00595EF7"/>
    <w:rsid w:val="005A1446"/>
    <w:rsid w:val="005A3EF2"/>
    <w:rsid w:val="005B5233"/>
    <w:rsid w:val="005C68EA"/>
    <w:rsid w:val="005D3D25"/>
    <w:rsid w:val="005D3F8C"/>
    <w:rsid w:val="005D5CBB"/>
    <w:rsid w:val="005F042F"/>
    <w:rsid w:val="005F3429"/>
    <w:rsid w:val="0061403E"/>
    <w:rsid w:val="00620851"/>
    <w:rsid w:val="006315C0"/>
    <w:rsid w:val="0066012C"/>
    <w:rsid w:val="006618C5"/>
    <w:rsid w:val="00675E03"/>
    <w:rsid w:val="00676043"/>
    <w:rsid w:val="006816F0"/>
    <w:rsid w:val="00684A0C"/>
    <w:rsid w:val="006A5E74"/>
    <w:rsid w:val="006B1FE7"/>
    <w:rsid w:val="006B4E04"/>
    <w:rsid w:val="006C0583"/>
    <w:rsid w:val="006D2FDA"/>
    <w:rsid w:val="006D3398"/>
    <w:rsid w:val="006E5F6D"/>
    <w:rsid w:val="006E77DD"/>
    <w:rsid w:val="0071495B"/>
    <w:rsid w:val="00721501"/>
    <w:rsid w:val="00730069"/>
    <w:rsid w:val="00735566"/>
    <w:rsid w:val="007500DF"/>
    <w:rsid w:val="00766D79"/>
    <w:rsid w:val="0076707D"/>
    <w:rsid w:val="007702CF"/>
    <w:rsid w:val="007748A4"/>
    <w:rsid w:val="007762B0"/>
    <w:rsid w:val="00776B14"/>
    <w:rsid w:val="00782D83"/>
    <w:rsid w:val="007856CB"/>
    <w:rsid w:val="00786D90"/>
    <w:rsid w:val="00792F3E"/>
    <w:rsid w:val="0079582C"/>
    <w:rsid w:val="007A0F12"/>
    <w:rsid w:val="007A44E5"/>
    <w:rsid w:val="007B2503"/>
    <w:rsid w:val="007C51D1"/>
    <w:rsid w:val="007D0D88"/>
    <w:rsid w:val="007D2BDA"/>
    <w:rsid w:val="007D6E9A"/>
    <w:rsid w:val="007E216E"/>
    <w:rsid w:val="007E420D"/>
    <w:rsid w:val="007E42D2"/>
    <w:rsid w:val="007F399B"/>
    <w:rsid w:val="007F7B3F"/>
    <w:rsid w:val="0080666D"/>
    <w:rsid w:val="00811DAC"/>
    <w:rsid w:val="008145C6"/>
    <w:rsid w:val="0081774B"/>
    <w:rsid w:val="00826EEA"/>
    <w:rsid w:val="008412C5"/>
    <w:rsid w:val="00845773"/>
    <w:rsid w:val="00866E24"/>
    <w:rsid w:val="00871072"/>
    <w:rsid w:val="00876DAE"/>
    <w:rsid w:val="00877FB2"/>
    <w:rsid w:val="008847AB"/>
    <w:rsid w:val="00886A13"/>
    <w:rsid w:val="0089054E"/>
    <w:rsid w:val="008923E7"/>
    <w:rsid w:val="008A0679"/>
    <w:rsid w:val="008A6E4D"/>
    <w:rsid w:val="008A793D"/>
    <w:rsid w:val="008B0017"/>
    <w:rsid w:val="008B3A7F"/>
    <w:rsid w:val="008B4998"/>
    <w:rsid w:val="008C06A2"/>
    <w:rsid w:val="008C2E6A"/>
    <w:rsid w:val="008D47CA"/>
    <w:rsid w:val="008D7287"/>
    <w:rsid w:val="008E3652"/>
    <w:rsid w:val="008E4688"/>
    <w:rsid w:val="008E776D"/>
    <w:rsid w:val="008F0670"/>
    <w:rsid w:val="008F6D58"/>
    <w:rsid w:val="009220FE"/>
    <w:rsid w:val="009270BD"/>
    <w:rsid w:val="00930D02"/>
    <w:rsid w:val="0093492C"/>
    <w:rsid w:val="00936486"/>
    <w:rsid w:val="00946F63"/>
    <w:rsid w:val="00947D84"/>
    <w:rsid w:val="00950AF1"/>
    <w:rsid w:val="00953F12"/>
    <w:rsid w:val="009553A4"/>
    <w:rsid w:val="00957043"/>
    <w:rsid w:val="00961655"/>
    <w:rsid w:val="00962411"/>
    <w:rsid w:val="0096678C"/>
    <w:rsid w:val="00970359"/>
    <w:rsid w:val="00973827"/>
    <w:rsid w:val="00981596"/>
    <w:rsid w:val="0098590F"/>
    <w:rsid w:val="00985CFA"/>
    <w:rsid w:val="00990EB0"/>
    <w:rsid w:val="009B2071"/>
    <w:rsid w:val="009B55F2"/>
    <w:rsid w:val="009B60F6"/>
    <w:rsid w:val="009C44BA"/>
    <w:rsid w:val="009C60D3"/>
    <w:rsid w:val="009D54E1"/>
    <w:rsid w:val="009D5D4C"/>
    <w:rsid w:val="009E2AB5"/>
    <w:rsid w:val="009E77F0"/>
    <w:rsid w:val="009F1D5A"/>
    <w:rsid w:val="009F23C4"/>
    <w:rsid w:val="00A02B65"/>
    <w:rsid w:val="00A05A44"/>
    <w:rsid w:val="00A20210"/>
    <w:rsid w:val="00A22120"/>
    <w:rsid w:val="00A252D6"/>
    <w:rsid w:val="00A336A3"/>
    <w:rsid w:val="00A363B6"/>
    <w:rsid w:val="00A37922"/>
    <w:rsid w:val="00A46BF5"/>
    <w:rsid w:val="00A50FBF"/>
    <w:rsid w:val="00A51AF2"/>
    <w:rsid w:val="00A51EA8"/>
    <w:rsid w:val="00A76237"/>
    <w:rsid w:val="00A76932"/>
    <w:rsid w:val="00A77814"/>
    <w:rsid w:val="00A77897"/>
    <w:rsid w:val="00A87268"/>
    <w:rsid w:val="00A93FD2"/>
    <w:rsid w:val="00A959E1"/>
    <w:rsid w:val="00AA20A3"/>
    <w:rsid w:val="00AA29A6"/>
    <w:rsid w:val="00AA4A41"/>
    <w:rsid w:val="00AD44D4"/>
    <w:rsid w:val="00AF33AD"/>
    <w:rsid w:val="00AF4D30"/>
    <w:rsid w:val="00B005BA"/>
    <w:rsid w:val="00B00D7A"/>
    <w:rsid w:val="00B07873"/>
    <w:rsid w:val="00B13C91"/>
    <w:rsid w:val="00B146E2"/>
    <w:rsid w:val="00B153DA"/>
    <w:rsid w:val="00B1591A"/>
    <w:rsid w:val="00B20E69"/>
    <w:rsid w:val="00B21F61"/>
    <w:rsid w:val="00B40B47"/>
    <w:rsid w:val="00B41303"/>
    <w:rsid w:val="00B5125E"/>
    <w:rsid w:val="00B53E52"/>
    <w:rsid w:val="00B55141"/>
    <w:rsid w:val="00B678AF"/>
    <w:rsid w:val="00B738F2"/>
    <w:rsid w:val="00B82FB5"/>
    <w:rsid w:val="00B849EE"/>
    <w:rsid w:val="00B84D02"/>
    <w:rsid w:val="00B90202"/>
    <w:rsid w:val="00B924B6"/>
    <w:rsid w:val="00B944D6"/>
    <w:rsid w:val="00B9631D"/>
    <w:rsid w:val="00BA2940"/>
    <w:rsid w:val="00BB5E16"/>
    <w:rsid w:val="00BC088B"/>
    <w:rsid w:val="00BC3A7B"/>
    <w:rsid w:val="00BC4072"/>
    <w:rsid w:val="00BE111E"/>
    <w:rsid w:val="00BE18B7"/>
    <w:rsid w:val="00BE351E"/>
    <w:rsid w:val="00BE395B"/>
    <w:rsid w:val="00BE7825"/>
    <w:rsid w:val="00BF2EBC"/>
    <w:rsid w:val="00C0785F"/>
    <w:rsid w:val="00C125EA"/>
    <w:rsid w:val="00C16E53"/>
    <w:rsid w:val="00C207B7"/>
    <w:rsid w:val="00C20AEB"/>
    <w:rsid w:val="00C431B4"/>
    <w:rsid w:val="00C54CE8"/>
    <w:rsid w:val="00C623DA"/>
    <w:rsid w:val="00C76024"/>
    <w:rsid w:val="00C774B8"/>
    <w:rsid w:val="00C83667"/>
    <w:rsid w:val="00C86C59"/>
    <w:rsid w:val="00C90269"/>
    <w:rsid w:val="00C91C5A"/>
    <w:rsid w:val="00CA5C31"/>
    <w:rsid w:val="00CA6521"/>
    <w:rsid w:val="00CC380F"/>
    <w:rsid w:val="00CC5BE2"/>
    <w:rsid w:val="00CD4089"/>
    <w:rsid w:val="00CD6D9A"/>
    <w:rsid w:val="00CD7583"/>
    <w:rsid w:val="00CE5B45"/>
    <w:rsid w:val="00CF53C2"/>
    <w:rsid w:val="00D00E92"/>
    <w:rsid w:val="00D055EC"/>
    <w:rsid w:val="00D145EC"/>
    <w:rsid w:val="00D17BCE"/>
    <w:rsid w:val="00D273C3"/>
    <w:rsid w:val="00D32F99"/>
    <w:rsid w:val="00D44728"/>
    <w:rsid w:val="00D54250"/>
    <w:rsid w:val="00D562FF"/>
    <w:rsid w:val="00D6187F"/>
    <w:rsid w:val="00D64F08"/>
    <w:rsid w:val="00D72B45"/>
    <w:rsid w:val="00D7371C"/>
    <w:rsid w:val="00D80DEA"/>
    <w:rsid w:val="00D82D4E"/>
    <w:rsid w:val="00D92E75"/>
    <w:rsid w:val="00DB02F7"/>
    <w:rsid w:val="00DC0287"/>
    <w:rsid w:val="00DC0A26"/>
    <w:rsid w:val="00DC6639"/>
    <w:rsid w:val="00DD1EA6"/>
    <w:rsid w:val="00DE22DA"/>
    <w:rsid w:val="00DE459C"/>
    <w:rsid w:val="00DE4B75"/>
    <w:rsid w:val="00DF02FB"/>
    <w:rsid w:val="00DF0F5F"/>
    <w:rsid w:val="00DF3D10"/>
    <w:rsid w:val="00DF45C5"/>
    <w:rsid w:val="00DF56C9"/>
    <w:rsid w:val="00E0630E"/>
    <w:rsid w:val="00E101CB"/>
    <w:rsid w:val="00E116A7"/>
    <w:rsid w:val="00E123B4"/>
    <w:rsid w:val="00E21BD1"/>
    <w:rsid w:val="00E24DFA"/>
    <w:rsid w:val="00E26D56"/>
    <w:rsid w:val="00E30318"/>
    <w:rsid w:val="00E32708"/>
    <w:rsid w:val="00E3353F"/>
    <w:rsid w:val="00E47902"/>
    <w:rsid w:val="00E47A13"/>
    <w:rsid w:val="00E503DB"/>
    <w:rsid w:val="00E50807"/>
    <w:rsid w:val="00E54008"/>
    <w:rsid w:val="00E5569E"/>
    <w:rsid w:val="00E6698F"/>
    <w:rsid w:val="00E72ED4"/>
    <w:rsid w:val="00E74952"/>
    <w:rsid w:val="00E7619A"/>
    <w:rsid w:val="00E81F5F"/>
    <w:rsid w:val="00E95134"/>
    <w:rsid w:val="00E9790E"/>
    <w:rsid w:val="00EA1523"/>
    <w:rsid w:val="00EA5418"/>
    <w:rsid w:val="00EB69E2"/>
    <w:rsid w:val="00EC4810"/>
    <w:rsid w:val="00EE246A"/>
    <w:rsid w:val="00EE29C3"/>
    <w:rsid w:val="00EE37B1"/>
    <w:rsid w:val="00EE46FB"/>
    <w:rsid w:val="00EF4030"/>
    <w:rsid w:val="00EF7F06"/>
    <w:rsid w:val="00F04A23"/>
    <w:rsid w:val="00F17C0D"/>
    <w:rsid w:val="00F27C34"/>
    <w:rsid w:val="00F35669"/>
    <w:rsid w:val="00F36321"/>
    <w:rsid w:val="00F70D3F"/>
    <w:rsid w:val="00F724E9"/>
    <w:rsid w:val="00F753B9"/>
    <w:rsid w:val="00F755D0"/>
    <w:rsid w:val="00F7672A"/>
    <w:rsid w:val="00F81AF8"/>
    <w:rsid w:val="00F92F41"/>
    <w:rsid w:val="00FA11DA"/>
    <w:rsid w:val="00FA4D28"/>
    <w:rsid w:val="00FA5730"/>
    <w:rsid w:val="00FB00A9"/>
    <w:rsid w:val="00FB1010"/>
    <w:rsid w:val="00FB6A39"/>
    <w:rsid w:val="00FC35B9"/>
    <w:rsid w:val="00FC3EFC"/>
    <w:rsid w:val="00FC4DCD"/>
    <w:rsid w:val="00FC79E7"/>
    <w:rsid w:val="00FD5A63"/>
    <w:rsid w:val="00FE09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oleObject" Target="embeddings/Hoja_de_c_lculo_de_Microsoft_Excel_97-20031.xls"/><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2.xls"/><Relationship Id="rId30" Type="http://schemas.openxmlformats.org/officeDocument/2006/relationships/package" Target="embeddings/Hoja_de_c_lculo_de_Microsoft_Excel7.xlsx"/><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F65F3-8DA0-4F88-8313-F535681C6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1</Pages>
  <Words>3870</Words>
  <Characters>21290</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J. L. Cante F.</cp:lastModifiedBy>
  <cp:revision>20</cp:revision>
  <cp:lastPrinted>2018-04-06T17:02:00Z</cp:lastPrinted>
  <dcterms:created xsi:type="dcterms:W3CDTF">2018-04-06T17:02:00Z</dcterms:created>
  <dcterms:modified xsi:type="dcterms:W3CDTF">2019-07-03T19:22:00Z</dcterms:modified>
</cp:coreProperties>
</file>