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607064520"/>
    <w:bookmarkEnd w:id="0"/>
    <w:p w:rsidR="00486AE1" w:rsidRDefault="00D87FC6" w:rsidP="0016211D">
      <w:pPr>
        <w:jc w:val="center"/>
      </w:pPr>
      <w:r>
        <w:object w:dxaOrig="17134" w:dyaOrig="97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3.9pt;height:402.1pt" o:ole="">
            <v:imagedata r:id="rId8" o:title=""/>
          </v:shape>
          <o:OLEObject Type="Embed" ProgID="Excel.Sheet.8" ShapeID="_x0000_i1025" DrawAspect="Content" ObjectID="_1623681215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EA5418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B366AB">
        <w:rPr>
          <w:rFonts w:ascii="Arial" w:hAnsi="Arial" w:cs="Arial"/>
          <w:sz w:val="18"/>
          <w:szCs w:val="18"/>
        </w:rPr>
        <w:t>Programas y Proyectos de Inversión</w:t>
      </w:r>
    </w:p>
    <w:tbl>
      <w:tblPr>
        <w:tblW w:w="13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4720"/>
        <w:gridCol w:w="3080"/>
        <w:gridCol w:w="3480"/>
        <w:gridCol w:w="1680"/>
      </w:tblGrid>
      <w:tr w:rsidR="00104C09" w:rsidRPr="00B01221" w:rsidTr="00B9420E">
        <w:trPr>
          <w:trHeight w:val="6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09" w:rsidRPr="00B01221" w:rsidRDefault="00104C09" w:rsidP="00B942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No. OBRA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09" w:rsidRPr="00B01221" w:rsidRDefault="00104C09" w:rsidP="00B942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NOMBRE DEL PROGRAMA O PROYECTO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09" w:rsidRPr="00B01221" w:rsidRDefault="00104C09" w:rsidP="00B942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PLANTA DE TRATAMIENTO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09" w:rsidRPr="00B01221" w:rsidRDefault="00104C09" w:rsidP="00B942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DESCRIPICIÓN DE LA OBRA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09" w:rsidRPr="00B01221" w:rsidRDefault="00104C09" w:rsidP="00B942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TOTAL AUTORIZADO </w:t>
            </w:r>
          </w:p>
        </w:tc>
      </w:tr>
      <w:tr w:rsidR="00104C09" w:rsidRPr="00B01221" w:rsidTr="00B9420E">
        <w:trPr>
          <w:trHeight w:val="12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C09" w:rsidRPr="00B01221" w:rsidRDefault="00104C09" w:rsidP="00B942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C09" w:rsidRPr="00B01221" w:rsidRDefault="00104C09" w:rsidP="00B942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C09" w:rsidRPr="00B01221" w:rsidRDefault="00104C09" w:rsidP="00B942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C09" w:rsidRPr="00B01221" w:rsidRDefault="00104C09" w:rsidP="00B942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C09" w:rsidRPr="00B01221" w:rsidRDefault="00104C09" w:rsidP="00B942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104C09" w:rsidRPr="00B01221" w:rsidTr="00B9420E">
        <w:trPr>
          <w:trHeight w:val="45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C09" w:rsidRPr="00724E10" w:rsidRDefault="00104C09" w:rsidP="00B942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724E10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C09" w:rsidRPr="00724E10" w:rsidRDefault="00104C09" w:rsidP="00B942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724E10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ACCIONES DE REHABILITACIÓN </w:t>
            </w:r>
            <w:r w:rsidR="000149FC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DE LAS CONSTRUCCIONES NO HABITACIONALES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C09" w:rsidRPr="00724E10" w:rsidRDefault="000149FC" w:rsidP="00B9420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TLAXCALA, HUAMANTLA E IXTACUIXTLA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C09" w:rsidRPr="00724E10" w:rsidRDefault="000149FC" w:rsidP="00B9420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CONSTRUCCIÓN DE BARDA PERIMETRAL EN CARCAMO TOTOLAC Y DESAZOLVE DE PLANTAS HUAMANTLA E IXTACUIXTLA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C09" w:rsidRPr="00724E10" w:rsidRDefault="00104C09" w:rsidP="00CD58A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24E10">
              <w:rPr>
                <w:rFonts w:ascii="Arial" w:hAnsi="Arial" w:cs="Arial"/>
                <w:sz w:val="14"/>
                <w:szCs w:val="14"/>
              </w:rPr>
              <w:t>$</w:t>
            </w:r>
            <w:r w:rsidR="00CD58A3">
              <w:rPr>
                <w:rFonts w:ascii="Arial" w:hAnsi="Arial" w:cs="Arial"/>
                <w:sz w:val="14"/>
                <w:szCs w:val="14"/>
              </w:rPr>
              <w:t xml:space="preserve">         </w:t>
            </w:r>
            <w:r w:rsidR="000149FC">
              <w:rPr>
                <w:rFonts w:ascii="Arial" w:hAnsi="Arial" w:cs="Arial"/>
                <w:sz w:val="14"/>
                <w:szCs w:val="14"/>
              </w:rPr>
              <w:t>299,987.24</w:t>
            </w:r>
          </w:p>
        </w:tc>
      </w:tr>
      <w:tr w:rsidR="00104C09" w:rsidRPr="00B01221" w:rsidTr="00B9420E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C09" w:rsidRPr="00724E10" w:rsidRDefault="00104C09" w:rsidP="00B942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724E10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C09" w:rsidRPr="00724E10" w:rsidRDefault="000149FC" w:rsidP="00B942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724E10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ACCIONES DE REHABILITACIÓN </w:t>
            </w: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DE LAS CONSTRUCCIONES NO HABITACIONALES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C09" w:rsidRPr="00724E10" w:rsidRDefault="000149FC" w:rsidP="00B9420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APIZACO B Y ATLAMAXAC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C09" w:rsidRPr="00724E10" w:rsidRDefault="00CD58A3" w:rsidP="00B9420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ADAPTACIÓN DE COMPRESORES DE PLANTA APIZACO B A PLANTA ATLMAXAC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C09" w:rsidRPr="00724E10" w:rsidRDefault="00104C09" w:rsidP="00CD58A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24E10">
              <w:rPr>
                <w:rFonts w:ascii="Arial" w:hAnsi="Arial" w:cs="Arial"/>
                <w:sz w:val="14"/>
                <w:szCs w:val="14"/>
              </w:rPr>
              <w:t>$</w:t>
            </w:r>
            <w:r w:rsidR="00CD58A3">
              <w:rPr>
                <w:rFonts w:ascii="Arial" w:hAnsi="Arial" w:cs="Arial"/>
                <w:sz w:val="14"/>
                <w:szCs w:val="14"/>
              </w:rPr>
              <w:t xml:space="preserve">          948,989.61</w:t>
            </w:r>
          </w:p>
        </w:tc>
      </w:tr>
      <w:tr w:rsidR="00104C09" w:rsidRPr="00B01221" w:rsidTr="00B9420E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C09" w:rsidRPr="00724E10" w:rsidRDefault="00104C09" w:rsidP="00B942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C09" w:rsidRPr="00724E10" w:rsidRDefault="000149FC" w:rsidP="00B9420E">
            <w:pPr>
              <w:rPr>
                <w:rFonts w:ascii="Arial" w:hAnsi="Arial" w:cs="Arial"/>
                <w:sz w:val="14"/>
                <w:szCs w:val="14"/>
              </w:rPr>
            </w:pPr>
            <w:r w:rsidRPr="00724E10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ACCIONES DE REHABILITACIÓN </w:t>
            </w: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DE LAS CONSTRUCCIONES NO HABITACIONALES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C09" w:rsidRPr="00724E10" w:rsidRDefault="000149FC" w:rsidP="00B9420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TLAXCALA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C09" w:rsidRPr="00724E10" w:rsidRDefault="00CD58A3" w:rsidP="00B9420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SUMINISTRO, FABRICACIÓN Y MONTAJE DE GRUA VIAJERA EN PLANTA TLAXCALA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C09" w:rsidRPr="00724E10" w:rsidRDefault="00104C09" w:rsidP="00B9420E">
            <w:pPr>
              <w:rPr>
                <w:rFonts w:ascii="Arial" w:hAnsi="Arial" w:cs="Arial"/>
                <w:sz w:val="14"/>
                <w:szCs w:val="14"/>
              </w:rPr>
            </w:pPr>
            <w:r w:rsidRPr="00724E10">
              <w:rPr>
                <w:rFonts w:ascii="Arial" w:hAnsi="Arial" w:cs="Arial"/>
                <w:sz w:val="14"/>
                <w:szCs w:val="14"/>
              </w:rPr>
              <w:t xml:space="preserve">$         </w:t>
            </w:r>
            <w:r w:rsidR="00CD58A3">
              <w:rPr>
                <w:rFonts w:ascii="Arial" w:hAnsi="Arial" w:cs="Arial"/>
                <w:sz w:val="14"/>
                <w:szCs w:val="14"/>
              </w:rPr>
              <w:t>727,793.77</w:t>
            </w:r>
          </w:p>
        </w:tc>
      </w:tr>
      <w:tr w:rsidR="00104C09" w:rsidRPr="00B01221" w:rsidTr="00B9420E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C09" w:rsidRPr="00724E10" w:rsidRDefault="00104C09" w:rsidP="00B942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4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C09" w:rsidRPr="00724E10" w:rsidRDefault="000149FC" w:rsidP="00B9420E">
            <w:pPr>
              <w:rPr>
                <w:rFonts w:ascii="Arial" w:hAnsi="Arial" w:cs="Arial"/>
                <w:sz w:val="14"/>
                <w:szCs w:val="14"/>
              </w:rPr>
            </w:pPr>
            <w:r w:rsidRPr="00724E10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ACCIONES DE REHABILITACIÓN </w:t>
            </w: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DE LAS CONSTRUCCIONES NO HABITACIONALES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C09" w:rsidRPr="00724E10" w:rsidRDefault="000149FC" w:rsidP="00B9420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TLAXCALA, ATLAMAXAC, IXTACUIXTLA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C09" w:rsidRPr="00724E10" w:rsidRDefault="0088689D" w:rsidP="00B9420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REHABILITACIÓN DE COMPUERTA EN CARCAMO TOTOLAC, EN TUBERIA DEL EMISOR DE AGUAS RESIDUALES Y TALUD DE PRETRATAMIENTO EN PLANTA </w:t>
            </w:r>
            <w:r w:rsidR="002929EE">
              <w:rPr>
                <w:rFonts w:ascii="Arial" w:hAnsi="Arial" w:cs="Arial"/>
                <w:sz w:val="14"/>
                <w:szCs w:val="14"/>
              </w:rPr>
              <w:t>ATLAMAXAC,</w:t>
            </w:r>
            <w:r>
              <w:rPr>
                <w:rFonts w:ascii="Arial" w:hAnsi="Arial" w:cs="Arial"/>
                <w:sz w:val="14"/>
                <w:szCs w:val="14"/>
              </w:rPr>
              <w:t xml:space="preserve"> ASÍ COMO REPARACIÓN DE TALUD Y DESAZOLVE EN LAGUNA DE SEDIMENTACIÓN DE PLANTA IXTACUIXTLA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C09" w:rsidRPr="00724E10" w:rsidRDefault="00104C09" w:rsidP="00B9420E">
            <w:pPr>
              <w:rPr>
                <w:rFonts w:ascii="Arial" w:hAnsi="Arial" w:cs="Arial"/>
                <w:sz w:val="14"/>
                <w:szCs w:val="14"/>
              </w:rPr>
            </w:pPr>
            <w:r w:rsidRPr="00724E10">
              <w:rPr>
                <w:rFonts w:ascii="Arial" w:hAnsi="Arial" w:cs="Arial"/>
                <w:sz w:val="14"/>
                <w:szCs w:val="14"/>
              </w:rPr>
              <w:t xml:space="preserve">$         </w:t>
            </w:r>
            <w:r w:rsidR="0088689D">
              <w:rPr>
                <w:rFonts w:ascii="Arial" w:hAnsi="Arial" w:cs="Arial"/>
                <w:sz w:val="14"/>
                <w:szCs w:val="14"/>
              </w:rPr>
              <w:t>400,087.70</w:t>
            </w:r>
          </w:p>
        </w:tc>
      </w:tr>
      <w:tr w:rsidR="00104C09" w:rsidRPr="00B01221" w:rsidTr="00B9420E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C09" w:rsidRPr="00724E10" w:rsidRDefault="00104C09" w:rsidP="00B942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C09" w:rsidRPr="00724E10" w:rsidRDefault="000149FC" w:rsidP="00B9420E">
            <w:pPr>
              <w:rPr>
                <w:rFonts w:ascii="Arial" w:hAnsi="Arial" w:cs="Arial"/>
                <w:sz w:val="14"/>
                <w:szCs w:val="14"/>
              </w:rPr>
            </w:pPr>
            <w:r w:rsidRPr="00724E10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ACCIONES DE REHABILITACIÓN </w:t>
            </w: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DE LAS CONSTRUCCIONES NO HABITACIONALES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C09" w:rsidRPr="00724E10" w:rsidRDefault="000149FC" w:rsidP="00B9420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TLAXCALA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C09" w:rsidRPr="00724E10" w:rsidRDefault="00D45508" w:rsidP="00B9420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RECONSTRUCCIÓN DE LAGUNA UNO PARA USO CON AGUA TRATADA (CRIA DE PECES)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C09" w:rsidRPr="00724E10" w:rsidRDefault="00104C09" w:rsidP="00B9420E">
            <w:pPr>
              <w:rPr>
                <w:rFonts w:ascii="Arial" w:hAnsi="Arial" w:cs="Arial"/>
                <w:sz w:val="14"/>
                <w:szCs w:val="14"/>
              </w:rPr>
            </w:pPr>
            <w:r w:rsidRPr="00724E10">
              <w:rPr>
                <w:rFonts w:ascii="Arial" w:hAnsi="Arial" w:cs="Arial"/>
                <w:sz w:val="14"/>
                <w:szCs w:val="14"/>
              </w:rPr>
              <w:t xml:space="preserve">$         </w:t>
            </w:r>
            <w:r w:rsidR="00D45508">
              <w:rPr>
                <w:rFonts w:ascii="Arial" w:hAnsi="Arial" w:cs="Arial"/>
                <w:sz w:val="14"/>
                <w:szCs w:val="14"/>
              </w:rPr>
              <w:t>650,972.05</w:t>
            </w:r>
          </w:p>
        </w:tc>
      </w:tr>
      <w:tr w:rsidR="00104C09" w:rsidRPr="00B01221" w:rsidTr="00B9420E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C09" w:rsidRPr="00724E10" w:rsidRDefault="00104C09" w:rsidP="00B942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6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C09" w:rsidRPr="00724E10" w:rsidRDefault="000149FC" w:rsidP="00B9420E">
            <w:pPr>
              <w:rPr>
                <w:rFonts w:ascii="Arial" w:hAnsi="Arial" w:cs="Arial"/>
                <w:sz w:val="14"/>
                <w:szCs w:val="14"/>
              </w:rPr>
            </w:pPr>
            <w:r w:rsidRPr="00724E10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ACCIONES DE REHABILITACIÓN </w:t>
            </w: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DE LAS CONSTRUCCIONES NO HABITACIONALES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C09" w:rsidRPr="00724E10" w:rsidRDefault="00104C09" w:rsidP="00B9420E">
            <w:pPr>
              <w:rPr>
                <w:rFonts w:ascii="Arial" w:hAnsi="Arial" w:cs="Arial"/>
                <w:sz w:val="14"/>
                <w:szCs w:val="14"/>
              </w:rPr>
            </w:pPr>
            <w:r w:rsidRPr="00724E10">
              <w:rPr>
                <w:rFonts w:ascii="Arial" w:hAnsi="Arial" w:cs="Arial"/>
                <w:sz w:val="14"/>
                <w:szCs w:val="14"/>
              </w:rPr>
              <w:t>TLA</w:t>
            </w:r>
            <w:r w:rsidR="000149FC">
              <w:rPr>
                <w:rFonts w:ascii="Arial" w:hAnsi="Arial" w:cs="Arial"/>
                <w:sz w:val="14"/>
                <w:szCs w:val="14"/>
              </w:rPr>
              <w:t>XCALA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C09" w:rsidRPr="00724E10" w:rsidRDefault="002929EE" w:rsidP="00B9420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REMODELACIÓN DE OFICINAS DEL CENTRO DE SERVICIOS INTEGRALES PARA EL TRATAMIENTO DE AGUAS RESIDUALES DEL ESTADO DE TLAXCALA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C09" w:rsidRPr="00724E10" w:rsidRDefault="00104C09" w:rsidP="00B9420E">
            <w:pPr>
              <w:rPr>
                <w:rFonts w:ascii="Arial" w:hAnsi="Arial" w:cs="Arial"/>
                <w:sz w:val="14"/>
                <w:szCs w:val="14"/>
              </w:rPr>
            </w:pPr>
            <w:r w:rsidRPr="00724E10">
              <w:rPr>
                <w:rFonts w:ascii="Arial" w:hAnsi="Arial" w:cs="Arial"/>
                <w:sz w:val="14"/>
                <w:szCs w:val="14"/>
              </w:rPr>
              <w:t xml:space="preserve">$         </w:t>
            </w:r>
            <w:r w:rsidR="002929EE">
              <w:rPr>
                <w:rFonts w:ascii="Arial" w:hAnsi="Arial" w:cs="Arial"/>
                <w:sz w:val="14"/>
                <w:szCs w:val="14"/>
              </w:rPr>
              <w:t>99,996.29</w:t>
            </w:r>
          </w:p>
        </w:tc>
      </w:tr>
      <w:tr w:rsidR="00104C09" w:rsidRPr="00724E10" w:rsidTr="00B9420E">
        <w:trPr>
          <w:trHeight w:val="640"/>
        </w:trPr>
        <w:tc>
          <w:tcPr>
            <w:tcW w:w="78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104C09" w:rsidRPr="00724E10" w:rsidRDefault="00104C09" w:rsidP="00B9420E">
            <w:pPr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</w:p>
        </w:tc>
        <w:tc>
          <w:tcPr>
            <w:tcW w:w="472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04C09" w:rsidRPr="00724E10" w:rsidRDefault="00104C09" w:rsidP="00B942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</w:p>
        </w:tc>
        <w:tc>
          <w:tcPr>
            <w:tcW w:w="30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C09" w:rsidRPr="00724E10" w:rsidRDefault="00104C09" w:rsidP="00B9420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C09" w:rsidRPr="00724E10" w:rsidRDefault="00104C09" w:rsidP="00B9420E">
            <w:pPr>
              <w:rPr>
                <w:rFonts w:ascii="Arial" w:hAnsi="Arial" w:cs="Arial"/>
                <w:sz w:val="14"/>
                <w:szCs w:val="14"/>
              </w:rPr>
            </w:pPr>
            <w:r w:rsidRPr="00724E10">
              <w:rPr>
                <w:rFonts w:ascii="Arial" w:hAnsi="Arial" w:cs="Arial"/>
                <w:sz w:val="14"/>
                <w:szCs w:val="14"/>
              </w:rPr>
              <w:t>TOTAL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C09" w:rsidRPr="00724E10" w:rsidRDefault="00104C09" w:rsidP="00B9420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24E10">
              <w:rPr>
                <w:rFonts w:ascii="Arial" w:hAnsi="Arial" w:cs="Arial"/>
                <w:b/>
                <w:sz w:val="14"/>
                <w:szCs w:val="14"/>
              </w:rPr>
              <w:t xml:space="preserve"> $   </w:t>
            </w:r>
            <w:r w:rsidR="00D575D9">
              <w:rPr>
                <w:rFonts w:ascii="Arial" w:hAnsi="Arial" w:cs="Arial"/>
                <w:b/>
                <w:sz w:val="14"/>
                <w:szCs w:val="14"/>
              </w:rPr>
              <w:t>3,127,826.66</w:t>
            </w:r>
          </w:p>
        </w:tc>
      </w:tr>
    </w:tbl>
    <w:p w:rsidR="007F5466" w:rsidRDefault="007F5466" w:rsidP="00060949">
      <w:pPr>
        <w:ind w:left="720"/>
        <w:rPr>
          <w:rFonts w:ascii="Arial" w:hAnsi="Arial" w:cs="Arial"/>
          <w:sz w:val="18"/>
          <w:szCs w:val="18"/>
        </w:rPr>
      </w:pPr>
    </w:p>
    <w:p w:rsidR="00060949" w:rsidRPr="00060949" w:rsidRDefault="003A70BD" w:rsidP="00060949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40.45pt;margin-top:8.3pt;width:273.6pt;height:71.5pt;z-index:25166028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060949" w:rsidRDefault="00060949" w:rsidP="00060949">
                  <w:pPr>
                    <w:rPr>
                      <w:lang w:val="en-US"/>
                    </w:rPr>
                  </w:pPr>
                </w:p>
                <w:p w:rsidR="00060949" w:rsidRPr="00060949" w:rsidRDefault="00060949" w:rsidP="0006094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Maribel Flores Guevara</w:t>
                  </w:r>
                </w:p>
                <w:p w:rsidR="00060949" w:rsidRPr="00060949" w:rsidRDefault="00060949" w:rsidP="0006094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Jefe </w:t>
                  </w:r>
                  <w:proofErr w:type="spellStart"/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Administrativo</w:t>
                  </w:r>
                  <w:proofErr w:type="spellEnd"/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  <w:lang w:val="en-US" w:eastAsia="zh-TW"/>
        </w:rPr>
        <w:pict>
          <v:shape id="_x0000_s1032" type="#_x0000_t202" style="position:absolute;left:0;text-align:left;margin-left:-19.55pt;margin-top:8.3pt;width:272.75pt;height:79.7pt;z-index:251661312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060949" w:rsidRDefault="00060949" w:rsidP="00060949">
                  <w:pPr>
                    <w:rPr>
                      <w:lang w:val="en-US"/>
                    </w:rPr>
                  </w:pPr>
                </w:p>
                <w:p w:rsidR="00060949" w:rsidRPr="00060949" w:rsidRDefault="00CA53CC" w:rsidP="0006094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Efraín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Flores Hernández</w:t>
                  </w:r>
                </w:p>
                <w:p w:rsidR="00060949" w:rsidRPr="00060949" w:rsidRDefault="00060949" w:rsidP="0006094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Director General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  <w:lang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382.3pt;margin-top:12.65pt;width:182.7pt;height:0;z-index:251662336" o:connectortype="straight"/>
        </w:pict>
      </w:r>
      <w:r>
        <w:rPr>
          <w:rFonts w:ascii="Arial" w:hAnsi="Arial" w:cs="Arial"/>
          <w:noProof/>
          <w:sz w:val="18"/>
          <w:szCs w:val="18"/>
          <w:lang w:eastAsia="es-MX"/>
        </w:rPr>
        <w:pict>
          <v:shape id="_x0000_s1034" type="#_x0000_t32" style="position:absolute;left:0;text-align:left;margin-left:11pt;margin-top:12.65pt;width:209.05pt;height:0;z-index:251663360" o:connectortype="straight"/>
        </w:pict>
      </w:r>
    </w:p>
    <w:p w:rsidR="005117F4" w:rsidRPr="00060949" w:rsidRDefault="005117F4" w:rsidP="0044253C">
      <w:pPr>
        <w:jc w:val="center"/>
        <w:rPr>
          <w:rFonts w:ascii="Soberana Sans Light" w:hAnsi="Soberana Sans Light"/>
          <w:sz w:val="18"/>
          <w:szCs w:val="18"/>
        </w:rPr>
      </w:pPr>
    </w:p>
    <w:p w:rsidR="005117F4" w:rsidRPr="00060949" w:rsidRDefault="005117F4" w:rsidP="0044253C">
      <w:pPr>
        <w:jc w:val="center"/>
        <w:rPr>
          <w:rFonts w:ascii="Soberana Sans Light" w:hAnsi="Soberana Sans Light"/>
          <w:sz w:val="18"/>
          <w:szCs w:val="18"/>
        </w:rPr>
      </w:pPr>
    </w:p>
    <w:p w:rsidR="004311DD" w:rsidRDefault="004311DD" w:rsidP="0044253C">
      <w:pPr>
        <w:jc w:val="center"/>
        <w:rPr>
          <w:rFonts w:ascii="Arial" w:hAnsi="Arial" w:cs="Arial"/>
        </w:rPr>
      </w:pPr>
    </w:p>
    <w:p w:rsidR="007F5466" w:rsidRDefault="007F5466" w:rsidP="0044253C">
      <w:pPr>
        <w:jc w:val="center"/>
        <w:rPr>
          <w:rFonts w:ascii="Arial" w:hAnsi="Arial" w:cs="Arial"/>
        </w:rPr>
      </w:pPr>
      <w:bookmarkStart w:id="1" w:name="_GoBack"/>
      <w:bookmarkEnd w:id="1"/>
    </w:p>
    <w:p w:rsidR="00AB13B7" w:rsidRPr="002B2F48" w:rsidRDefault="005117F4" w:rsidP="0044253C">
      <w:pPr>
        <w:jc w:val="center"/>
        <w:rPr>
          <w:rFonts w:ascii="Arial" w:hAnsi="Arial" w:cs="Arial"/>
        </w:rPr>
      </w:pPr>
      <w:r w:rsidRPr="002B2F48">
        <w:rPr>
          <w:rFonts w:ascii="Arial" w:hAnsi="Arial" w:cs="Arial"/>
        </w:rPr>
        <w:t>Indicadores de Resultados</w:t>
      </w:r>
    </w:p>
    <w:p w:rsidR="006101C8" w:rsidRDefault="00D87FC6" w:rsidP="00076B2A">
      <w:pPr>
        <w:jc w:val="center"/>
      </w:pPr>
      <w:r>
        <w:rPr>
          <w:noProof/>
        </w:rPr>
        <w:drawing>
          <wp:inline distT="0" distB="0" distL="0" distR="0" wp14:anchorId="68943204" wp14:editId="42CEDE11">
            <wp:extent cx="6829425" cy="527431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097" t="13645" r="54057" b="13255"/>
                    <a:stretch/>
                  </pic:blipFill>
                  <pic:spPr bwMode="auto">
                    <a:xfrm>
                      <a:off x="0" y="0"/>
                      <a:ext cx="6847148" cy="52879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5466" w:rsidRDefault="007F5466" w:rsidP="00076B2A">
      <w:pPr>
        <w:jc w:val="center"/>
        <w:rPr>
          <w:noProof/>
        </w:rPr>
      </w:pPr>
    </w:p>
    <w:p w:rsidR="007F5466" w:rsidRDefault="007F5466" w:rsidP="00076B2A">
      <w:pPr>
        <w:jc w:val="center"/>
        <w:rPr>
          <w:noProof/>
        </w:rPr>
      </w:pPr>
    </w:p>
    <w:p w:rsidR="007F5466" w:rsidRDefault="007F5466" w:rsidP="00076B2A">
      <w:pPr>
        <w:jc w:val="center"/>
        <w:rPr>
          <w:noProof/>
        </w:rPr>
      </w:pPr>
    </w:p>
    <w:p w:rsidR="007F5466" w:rsidRDefault="00485456" w:rsidP="00076B2A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5CDDBFE" wp14:editId="4B398926">
            <wp:extent cx="7334250" cy="481584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987" t="14035" r="55482" b="14035"/>
                    <a:stretch/>
                  </pic:blipFill>
                  <pic:spPr bwMode="auto">
                    <a:xfrm>
                      <a:off x="0" y="0"/>
                      <a:ext cx="7347765" cy="48247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5466" w:rsidRDefault="007F5466" w:rsidP="00076B2A">
      <w:pPr>
        <w:jc w:val="center"/>
        <w:rPr>
          <w:noProof/>
        </w:rPr>
      </w:pPr>
    </w:p>
    <w:p w:rsidR="007F5466" w:rsidRDefault="007F5466" w:rsidP="00076B2A">
      <w:pPr>
        <w:jc w:val="center"/>
        <w:rPr>
          <w:noProof/>
        </w:rPr>
      </w:pPr>
    </w:p>
    <w:p w:rsidR="004633DB" w:rsidRDefault="004633DB" w:rsidP="00076B2A">
      <w:pPr>
        <w:jc w:val="center"/>
      </w:pPr>
    </w:p>
    <w:p w:rsidR="00CD102B" w:rsidRPr="004311DD" w:rsidRDefault="00485456" w:rsidP="00076B2A">
      <w:pPr>
        <w:jc w:val="center"/>
        <w:rPr>
          <w:u w:val="single"/>
        </w:rPr>
      </w:pPr>
      <w:r>
        <w:rPr>
          <w:noProof/>
        </w:rPr>
        <w:drawing>
          <wp:inline distT="0" distB="0" distL="0" distR="0" wp14:anchorId="7D1B3D26" wp14:editId="2691F4B0">
            <wp:extent cx="7200900" cy="439102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877" t="13450" r="62171" b="26121"/>
                    <a:stretch/>
                  </pic:blipFill>
                  <pic:spPr bwMode="auto">
                    <a:xfrm>
                      <a:off x="0" y="0"/>
                      <a:ext cx="7200900" cy="4391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D102B" w:rsidRPr="004311DD" w:rsidSect="008E3652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0BD" w:rsidRDefault="003A70BD" w:rsidP="00EA5418">
      <w:pPr>
        <w:spacing w:after="0" w:line="240" w:lineRule="auto"/>
      </w:pPr>
      <w:r>
        <w:separator/>
      </w:r>
    </w:p>
  </w:endnote>
  <w:endnote w:type="continuationSeparator" w:id="0">
    <w:p w:rsidR="003A70BD" w:rsidRDefault="003A70B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Pr="0013011C" w:rsidRDefault="003A70B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795EA2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795EA2" w:rsidRPr="0013011C">
          <w:rPr>
            <w:rFonts w:ascii="Soberana Sans Light" w:hAnsi="Soberana Sans Light"/>
          </w:rPr>
          <w:fldChar w:fldCharType="separate"/>
        </w:r>
        <w:r w:rsidR="00694B76" w:rsidRPr="00694B76">
          <w:rPr>
            <w:rFonts w:ascii="Soberana Sans Light" w:hAnsi="Soberana Sans Light"/>
            <w:noProof/>
            <w:lang w:val="es-ES"/>
          </w:rPr>
          <w:t>6</w:t>
        </w:r>
        <w:r w:rsidR="00795EA2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8E3652" w:rsidRDefault="003A70B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795EA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795EA2" w:rsidRPr="008E3652">
          <w:rPr>
            <w:rFonts w:ascii="Soberana Sans Light" w:hAnsi="Soberana Sans Light"/>
          </w:rPr>
          <w:fldChar w:fldCharType="separate"/>
        </w:r>
        <w:r w:rsidR="00694B76" w:rsidRPr="00694B76">
          <w:rPr>
            <w:rFonts w:ascii="Soberana Sans Light" w:hAnsi="Soberana Sans Light"/>
            <w:noProof/>
            <w:lang w:val="es-ES"/>
          </w:rPr>
          <w:t>5</w:t>
        </w:r>
        <w:r w:rsidR="00795EA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0BD" w:rsidRDefault="003A70BD" w:rsidP="00EA5418">
      <w:pPr>
        <w:spacing w:after="0" w:line="240" w:lineRule="auto"/>
      </w:pPr>
      <w:r>
        <w:separator/>
      </w:r>
    </w:p>
  </w:footnote>
  <w:footnote w:type="continuationSeparator" w:id="0">
    <w:p w:rsidR="003A70BD" w:rsidRDefault="003A70B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Default="003A70BD">
    <w:pPr>
      <w:pStyle w:val="Encabezado"/>
    </w:pPr>
    <w:r>
      <w:rPr>
        <w:noProof/>
        <w:lang w:eastAsia="es-MX"/>
      </w:rPr>
      <w:pict>
        <v:group id="6 Grupo" o:spid="_x0000_s2053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11327;top:73;width:34211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31ECF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D29FE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7F546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9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13011C" w:rsidRDefault="003A70B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24CF"/>
    <w:rsid w:val="00010D8D"/>
    <w:rsid w:val="000149FC"/>
    <w:rsid w:val="000315C3"/>
    <w:rsid w:val="00040466"/>
    <w:rsid w:val="00042058"/>
    <w:rsid w:val="00046D2E"/>
    <w:rsid w:val="00060949"/>
    <w:rsid w:val="000622CC"/>
    <w:rsid w:val="00076B2A"/>
    <w:rsid w:val="0008703C"/>
    <w:rsid w:val="000B7507"/>
    <w:rsid w:val="000E1EFE"/>
    <w:rsid w:val="00104C09"/>
    <w:rsid w:val="001205A5"/>
    <w:rsid w:val="0013011C"/>
    <w:rsid w:val="0016211D"/>
    <w:rsid w:val="001668B3"/>
    <w:rsid w:val="00171060"/>
    <w:rsid w:val="001741F1"/>
    <w:rsid w:val="001821E5"/>
    <w:rsid w:val="00183235"/>
    <w:rsid w:val="00185AEF"/>
    <w:rsid w:val="001B1B72"/>
    <w:rsid w:val="001C0DED"/>
    <w:rsid w:val="001E2637"/>
    <w:rsid w:val="001F413B"/>
    <w:rsid w:val="00202CBD"/>
    <w:rsid w:val="00204759"/>
    <w:rsid w:val="002173CE"/>
    <w:rsid w:val="0022224A"/>
    <w:rsid w:val="00223C91"/>
    <w:rsid w:val="00241922"/>
    <w:rsid w:val="00281CE4"/>
    <w:rsid w:val="00285BA9"/>
    <w:rsid w:val="002929EE"/>
    <w:rsid w:val="0029316B"/>
    <w:rsid w:val="002A69CA"/>
    <w:rsid w:val="002A70B3"/>
    <w:rsid w:val="002B2F48"/>
    <w:rsid w:val="002D213C"/>
    <w:rsid w:val="003303C3"/>
    <w:rsid w:val="00356139"/>
    <w:rsid w:val="003579AA"/>
    <w:rsid w:val="003651A8"/>
    <w:rsid w:val="00372F40"/>
    <w:rsid w:val="00394308"/>
    <w:rsid w:val="003A4670"/>
    <w:rsid w:val="003A70BD"/>
    <w:rsid w:val="003D5DBF"/>
    <w:rsid w:val="003E301A"/>
    <w:rsid w:val="003E6C72"/>
    <w:rsid w:val="003E7FD0"/>
    <w:rsid w:val="003F09E4"/>
    <w:rsid w:val="00404A21"/>
    <w:rsid w:val="00426577"/>
    <w:rsid w:val="004311DD"/>
    <w:rsid w:val="0044253C"/>
    <w:rsid w:val="004633DB"/>
    <w:rsid w:val="00464D98"/>
    <w:rsid w:val="00485456"/>
    <w:rsid w:val="00486AE1"/>
    <w:rsid w:val="00497D8B"/>
    <w:rsid w:val="004C19BD"/>
    <w:rsid w:val="004C264A"/>
    <w:rsid w:val="004D41B8"/>
    <w:rsid w:val="004D5747"/>
    <w:rsid w:val="00502D8E"/>
    <w:rsid w:val="005117F4"/>
    <w:rsid w:val="00517D63"/>
    <w:rsid w:val="00522632"/>
    <w:rsid w:val="00523DB8"/>
    <w:rsid w:val="00531ECF"/>
    <w:rsid w:val="00534982"/>
    <w:rsid w:val="0053785D"/>
    <w:rsid w:val="00540418"/>
    <w:rsid w:val="005719F8"/>
    <w:rsid w:val="00583D57"/>
    <w:rsid w:val="005859FA"/>
    <w:rsid w:val="005B423E"/>
    <w:rsid w:val="005C22E7"/>
    <w:rsid w:val="005C2F21"/>
    <w:rsid w:val="005C6EAC"/>
    <w:rsid w:val="005F4D48"/>
    <w:rsid w:val="006048D2"/>
    <w:rsid w:val="006101C8"/>
    <w:rsid w:val="00611E39"/>
    <w:rsid w:val="0061238E"/>
    <w:rsid w:val="00616ACD"/>
    <w:rsid w:val="006254C2"/>
    <w:rsid w:val="00654288"/>
    <w:rsid w:val="006807AD"/>
    <w:rsid w:val="00694B76"/>
    <w:rsid w:val="006E286B"/>
    <w:rsid w:val="006E77DD"/>
    <w:rsid w:val="00721196"/>
    <w:rsid w:val="00727C32"/>
    <w:rsid w:val="007336B5"/>
    <w:rsid w:val="00786BD6"/>
    <w:rsid w:val="0079582C"/>
    <w:rsid w:val="00795EA2"/>
    <w:rsid w:val="007A1396"/>
    <w:rsid w:val="007A3C8E"/>
    <w:rsid w:val="007D6E9A"/>
    <w:rsid w:val="007F5466"/>
    <w:rsid w:val="008057EE"/>
    <w:rsid w:val="0081477C"/>
    <w:rsid w:val="00817025"/>
    <w:rsid w:val="008503F5"/>
    <w:rsid w:val="00857969"/>
    <w:rsid w:val="008730F8"/>
    <w:rsid w:val="0088592C"/>
    <w:rsid w:val="0088689D"/>
    <w:rsid w:val="0089208E"/>
    <w:rsid w:val="008A37F2"/>
    <w:rsid w:val="008A627E"/>
    <w:rsid w:val="008A6E4D"/>
    <w:rsid w:val="008B0017"/>
    <w:rsid w:val="008B505D"/>
    <w:rsid w:val="008C3DCD"/>
    <w:rsid w:val="008D51D8"/>
    <w:rsid w:val="008E01A1"/>
    <w:rsid w:val="008E3652"/>
    <w:rsid w:val="0090601E"/>
    <w:rsid w:val="00923465"/>
    <w:rsid w:val="00972173"/>
    <w:rsid w:val="00984513"/>
    <w:rsid w:val="009A748F"/>
    <w:rsid w:val="009B0A49"/>
    <w:rsid w:val="009D125B"/>
    <w:rsid w:val="009D2B57"/>
    <w:rsid w:val="009F0AB6"/>
    <w:rsid w:val="009F6311"/>
    <w:rsid w:val="00A076B0"/>
    <w:rsid w:val="00A077D6"/>
    <w:rsid w:val="00A11B6E"/>
    <w:rsid w:val="00A51866"/>
    <w:rsid w:val="00A56AC9"/>
    <w:rsid w:val="00A66B05"/>
    <w:rsid w:val="00A70192"/>
    <w:rsid w:val="00AB13B7"/>
    <w:rsid w:val="00AD2316"/>
    <w:rsid w:val="00AD3FED"/>
    <w:rsid w:val="00AE2914"/>
    <w:rsid w:val="00B16738"/>
    <w:rsid w:val="00B276EC"/>
    <w:rsid w:val="00B30281"/>
    <w:rsid w:val="00B366AB"/>
    <w:rsid w:val="00B52E8F"/>
    <w:rsid w:val="00B73508"/>
    <w:rsid w:val="00B849EE"/>
    <w:rsid w:val="00BB52AC"/>
    <w:rsid w:val="00BC7A83"/>
    <w:rsid w:val="00BD29FE"/>
    <w:rsid w:val="00BE183B"/>
    <w:rsid w:val="00BF3E4D"/>
    <w:rsid w:val="00C02236"/>
    <w:rsid w:val="00C27576"/>
    <w:rsid w:val="00C27EBB"/>
    <w:rsid w:val="00C933F7"/>
    <w:rsid w:val="00CA53CC"/>
    <w:rsid w:val="00CA70C2"/>
    <w:rsid w:val="00CD102B"/>
    <w:rsid w:val="00CD58A3"/>
    <w:rsid w:val="00CE2816"/>
    <w:rsid w:val="00CE4E54"/>
    <w:rsid w:val="00CE4F7C"/>
    <w:rsid w:val="00CE7503"/>
    <w:rsid w:val="00CF4D06"/>
    <w:rsid w:val="00D055EC"/>
    <w:rsid w:val="00D068E1"/>
    <w:rsid w:val="00D14632"/>
    <w:rsid w:val="00D22351"/>
    <w:rsid w:val="00D44539"/>
    <w:rsid w:val="00D45508"/>
    <w:rsid w:val="00D51261"/>
    <w:rsid w:val="00D575D9"/>
    <w:rsid w:val="00D611B6"/>
    <w:rsid w:val="00D87FC6"/>
    <w:rsid w:val="00D96CDF"/>
    <w:rsid w:val="00DA1DEF"/>
    <w:rsid w:val="00DB5D16"/>
    <w:rsid w:val="00DD42A4"/>
    <w:rsid w:val="00DF50C9"/>
    <w:rsid w:val="00E1283C"/>
    <w:rsid w:val="00E26E9B"/>
    <w:rsid w:val="00E32708"/>
    <w:rsid w:val="00E563E5"/>
    <w:rsid w:val="00EA5418"/>
    <w:rsid w:val="00EA66CF"/>
    <w:rsid w:val="00EB2ADF"/>
    <w:rsid w:val="00EC6507"/>
    <w:rsid w:val="00EC7521"/>
    <w:rsid w:val="00ED6C31"/>
    <w:rsid w:val="00EE7C58"/>
    <w:rsid w:val="00F31C90"/>
    <w:rsid w:val="00F35546"/>
    <w:rsid w:val="00F4633F"/>
    <w:rsid w:val="00F51EDB"/>
    <w:rsid w:val="00F96944"/>
    <w:rsid w:val="00FA357D"/>
    <w:rsid w:val="00FA6DF6"/>
    <w:rsid w:val="00FD2D40"/>
    <w:rsid w:val="00FD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  <o:rules v:ext="edit">
        <o:r id="V:Rule1" type="connector" idref="#_x0000_s1034"/>
        <o:r id="V:Rule2" type="connector" idref="#_x0000_s1033"/>
      </o:rules>
    </o:shapelayout>
  </w:shapeDefaults>
  <w:decimalSymbol w:val="."/>
  <w:listSeparator w:val=","/>
  <w14:docId w14:val="02E9E8D4"/>
  <w15:docId w15:val="{EF09BCFD-6373-4B54-973E-B32FE398D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3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4D34F-E069-4F30-ACBC-C4E132830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5</Pages>
  <Words>241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Maribel</cp:lastModifiedBy>
  <cp:revision>91</cp:revision>
  <cp:lastPrinted>2017-12-22T16:05:00Z</cp:lastPrinted>
  <dcterms:created xsi:type="dcterms:W3CDTF">2014-08-29T22:20:00Z</dcterms:created>
  <dcterms:modified xsi:type="dcterms:W3CDTF">2019-07-03T22:47:00Z</dcterms:modified>
</cp:coreProperties>
</file>