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A3B1B" w:rsidP="00AA44D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695.7pt;height:311.9pt;z-index:251665408">
            <v:imagedata r:id="rId8" o:title=""/>
            <w10:wrap type="square" side="right"/>
          </v:shape>
          <o:OLEObject Type="Embed" ProgID="Excel.Sheet.8" ShapeID="_x0000_s1037" DrawAspect="Content" ObjectID="_1623650440" r:id="rId9"/>
        </w:obje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B01221" w:rsidRPr="00B01221" w:rsidTr="00B01221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B01221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724E10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724E10" w:rsidRDefault="00513182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724E10" w:rsidRDefault="00513182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724E10" w:rsidRDefault="00513182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TEOLOCHOLCO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724E10" w:rsidRDefault="00513182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REHABILITACIÓN DE SUBESTACIÓN ELECTRICA A POZO DE QUINTA SECCIÓN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724E10" w:rsidRDefault="00513182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$113,715.00</w:t>
            </w:r>
          </w:p>
        </w:tc>
      </w:tr>
      <w:tr w:rsidR="00513182" w:rsidRPr="00B01221" w:rsidTr="00724E10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724E10" w:rsidRDefault="00513182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724E10" w:rsidRDefault="00513182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724E10" w:rsidRDefault="00513182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724E10" w:rsidRDefault="00513182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SUMINISTRO Y COLOCACION DE EQUIPO DE BOMBEO PARA POZO NO. 1 Y CARCAMO DE REBOMBEO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724E10" w:rsidRDefault="00513182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$209,960.00</w:t>
            </w:r>
          </w:p>
        </w:tc>
      </w:tr>
      <w:tr w:rsidR="00724E10" w:rsidRPr="00B01221" w:rsidTr="00724E10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TETLATLAHUCA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SUMINISTRO E INSTALACIÓN DE BOMBA Y ACCESORIOS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         103,100.00</w:t>
            </w:r>
          </w:p>
        </w:tc>
      </w:tr>
      <w:tr w:rsidR="00724E10" w:rsidRPr="00B01221" w:rsidTr="00724E10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ZACATELCO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EQUIPAMIENTO DE POZO MIXTO No.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         420,145.50</w:t>
            </w:r>
          </w:p>
        </w:tc>
      </w:tr>
      <w:tr w:rsidR="00724E10" w:rsidRPr="00B01221" w:rsidTr="00724E10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SANTA APOLONIA TEACALCO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SUMINISTRO E INSTALACIÓN DE TRANSFORMADOR, ARRANCADOR, BANCO DE CAPACITORES Y ACCESORIOS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         193,720.00</w:t>
            </w:r>
          </w:p>
        </w:tc>
      </w:tr>
      <w:tr w:rsidR="00724E10" w:rsidRPr="00B01221" w:rsidTr="00724E10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REHABILITACIÓN DE BOMBA , TREN DE DESCARGA Y BARDA PEROMETRAL DEL REBOMBEO DEL MANANTIAL EL GALLO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         345,820.60</w:t>
            </w:r>
          </w:p>
        </w:tc>
      </w:tr>
      <w:tr w:rsidR="00724E10" w:rsidRPr="00B01221" w:rsidTr="00724E10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EL CARMEN TEQUEXQUITLA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MANIOBRAS DE DESINSTALACION DEL EQUIPO DE BOMBEO TIPO SUMERGIBLE, SUMINISTRO Y PUESTA EN OPERACIÓN DE MOTOBOMBA NUEVA TIPO SUMERGIBLE, SUMINISTRO E INSTALACION DE FLUJO, VALVULA CHECK Y BANCO DE CAPACITORES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E10" w:rsidRPr="00724E10" w:rsidRDefault="00724E10" w:rsidP="00724E10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         214,920.00</w:t>
            </w: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5E0431" w:rsidRPr="00724E10" w:rsidTr="005E0431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CAMBIO DE BOMBA Y SUMINISTRO E INSTALACION DE MEDIDORES DE FLUJO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TEOLOCHOLCO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CAMBIO DE BOMBA Y SUMINISTRO E INSTALACION DE MEDIDORES DE FLUJO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         150,560.00</w:t>
            </w:r>
          </w:p>
        </w:tc>
      </w:tr>
      <w:tr w:rsidR="005E0431" w:rsidRPr="00724E10" w:rsidTr="004D634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REHABILITACIÓN DE TREN DE DESCARGA , INSTALACIÓN DE TUBO EN COLUMNA Y SUMINISTRO E INSTALACIÓN DE BOMBA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REHABILITACIÓN DE TREN DE DESCARGA , INSTALACIÓN DE TUBO EN COLUMNA Y SUMINISTRO E INSTALACIÓN DE BOMBA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         112,326.50</w:t>
            </w:r>
          </w:p>
        </w:tc>
      </w:tr>
      <w:tr w:rsidR="005E0431" w:rsidRPr="00724E10" w:rsidTr="004D634B">
        <w:trPr>
          <w:trHeight w:val="640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0431" w:rsidRPr="00724E10" w:rsidRDefault="005E0431" w:rsidP="004D634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31" w:rsidRPr="00724E10" w:rsidRDefault="005E0431" w:rsidP="004D634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24E10">
              <w:rPr>
                <w:rFonts w:ascii="Arial" w:hAnsi="Arial" w:cs="Arial"/>
                <w:b/>
                <w:sz w:val="14"/>
                <w:szCs w:val="14"/>
              </w:rPr>
              <w:t xml:space="preserve"> $      1,864,267.60 </w:t>
            </w:r>
          </w:p>
        </w:tc>
      </w:tr>
    </w:tbl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DA3B1B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9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p w:rsidR="008A3C0B" w:rsidRPr="00060949" w:rsidRDefault="00DA3B1B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42" type="#_x0000_t32" style="position:absolute;left:0;text-align:left;margin-left:11pt;margin-top:12.65pt;width:209.05pt;height:0;z-index:251670528" o:connectortype="straight"/>
        </w:pict>
      </w: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B01221" w:rsidRDefault="00B01221" w:rsidP="0044253C">
      <w:pPr>
        <w:jc w:val="center"/>
        <w:rPr>
          <w:rFonts w:ascii="Soberana Sans Light" w:hAnsi="Soberana Sans Light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9F05E0" w:rsidRDefault="009F05E0" w:rsidP="001305D8">
      <w:pPr>
        <w:jc w:val="center"/>
      </w:pPr>
    </w:p>
    <w:p w:rsidR="009F05E0" w:rsidRDefault="004F773B" w:rsidP="001305D8">
      <w:pPr>
        <w:jc w:val="center"/>
      </w:pPr>
      <w:r>
        <w:rPr>
          <w:noProof/>
        </w:rPr>
        <w:drawing>
          <wp:inline distT="0" distB="0" distL="0" distR="0" wp14:anchorId="266F2219" wp14:editId="107BD5A1">
            <wp:extent cx="6667500" cy="4916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16" t="12476" r="47040" b="10331"/>
                    <a:stretch/>
                  </pic:blipFill>
                  <pic:spPr bwMode="auto">
                    <a:xfrm>
                      <a:off x="0" y="0"/>
                      <a:ext cx="6674768" cy="4922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1E7744" w:rsidP="001305D8">
      <w:pPr>
        <w:jc w:val="center"/>
      </w:pPr>
      <w:r>
        <w:rPr>
          <w:noProof/>
        </w:rPr>
        <w:drawing>
          <wp:inline distT="0" distB="0" distL="0" distR="0" wp14:anchorId="31784456" wp14:editId="1FBF8AA2">
            <wp:extent cx="7458075" cy="49491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87" t="11501" r="46601" b="10526"/>
                    <a:stretch/>
                  </pic:blipFill>
                  <pic:spPr bwMode="auto">
                    <a:xfrm>
                      <a:off x="0" y="0"/>
                      <a:ext cx="7473212" cy="495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F31D1B" w:rsidP="001305D8">
      <w:pPr>
        <w:jc w:val="center"/>
      </w:pPr>
      <w:r>
        <w:rPr>
          <w:noProof/>
        </w:rPr>
        <w:drawing>
          <wp:inline distT="0" distB="0" distL="0" distR="0" wp14:anchorId="3ADFF1C2" wp14:editId="45FB3675">
            <wp:extent cx="6953250" cy="49580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26" t="11306" r="46709" b="9746"/>
                    <a:stretch/>
                  </pic:blipFill>
                  <pic:spPr bwMode="auto">
                    <a:xfrm>
                      <a:off x="0" y="0"/>
                      <a:ext cx="6964559" cy="4966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744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1B" w:rsidRDefault="00DA3B1B" w:rsidP="00EA5418">
      <w:pPr>
        <w:spacing w:after="0" w:line="240" w:lineRule="auto"/>
      </w:pPr>
      <w:r>
        <w:separator/>
      </w:r>
    </w:p>
  </w:endnote>
  <w:endnote w:type="continuationSeparator" w:id="0">
    <w:p w:rsidR="00DA3B1B" w:rsidRDefault="00DA3B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DA3B1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DA3B1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1B" w:rsidRDefault="00DA3B1B" w:rsidP="00EA5418">
      <w:pPr>
        <w:spacing w:after="0" w:line="240" w:lineRule="auto"/>
      </w:pPr>
      <w:r>
        <w:separator/>
      </w:r>
    </w:p>
  </w:footnote>
  <w:footnote w:type="continuationSeparator" w:id="0">
    <w:p w:rsidR="00DA3B1B" w:rsidRDefault="00DA3B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DA3B1B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77E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DA3B1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2637"/>
    <w:rsid w:val="001E774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31ECF"/>
    <w:rsid w:val="00534982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24E10"/>
    <w:rsid w:val="00731B4D"/>
    <w:rsid w:val="00731F06"/>
    <w:rsid w:val="007777E4"/>
    <w:rsid w:val="00777EC8"/>
    <w:rsid w:val="007873F5"/>
    <w:rsid w:val="0079582C"/>
    <w:rsid w:val="007966D3"/>
    <w:rsid w:val="007C3A85"/>
    <w:rsid w:val="007D1A31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80EFE"/>
    <w:rsid w:val="009C2A74"/>
    <w:rsid w:val="009D125B"/>
    <w:rsid w:val="009E20C9"/>
    <w:rsid w:val="009F05E0"/>
    <w:rsid w:val="009F6CA4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51261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  <w14:docId w14:val="4B788B3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2AE3-B5D2-44E2-B860-0B6F044C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300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84</cp:revision>
  <cp:lastPrinted>2018-07-05T19:10:00Z</cp:lastPrinted>
  <dcterms:created xsi:type="dcterms:W3CDTF">2014-08-29T22:20:00Z</dcterms:created>
  <dcterms:modified xsi:type="dcterms:W3CDTF">2019-07-03T14:14:00Z</dcterms:modified>
</cp:coreProperties>
</file>