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C2191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Cuenta Pública </w:t>
            </w:r>
            <w:r w:rsidR="00FC21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</w:t>
            </w:r>
            <w:r w:rsidR="007E6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D84AB8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D84AB8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D84AB8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D84AB8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D84AB8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CC65BA">
        <w:rPr>
          <w:rFonts w:ascii="Arial" w:hAnsi="Arial" w:cs="Arial"/>
          <w:sz w:val="18"/>
          <w:szCs w:val="18"/>
        </w:rPr>
        <w:t>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BE2A3B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34.15pt;height:60.7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16229102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  <w:bookmarkStart w:id="1" w:name="_GoBack"/>
      <w:bookmarkEnd w:id="1"/>
    </w:p>
    <w:p w:rsidR="00444EB7" w:rsidRPr="009F04B9" w:rsidRDefault="006521C6" w:rsidP="006521C6">
      <w:pPr>
        <w:jc w:val="center"/>
        <w:rPr>
          <w:sz w:val="30"/>
          <w:szCs w:val="30"/>
        </w:rPr>
      </w:pPr>
      <w:hyperlink r:id="rId10" w:history="1">
        <w:r>
          <w:rPr>
            <w:rStyle w:val="Hipervnculo"/>
          </w:rPr>
          <w:t>https://www.septlaxcala.gob.mx/finanzas2018/cuenta_publica_4to_trimestre_2018.pdf</w:t>
        </w:r>
      </w:hyperlink>
    </w:p>
    <w:sectPr w:rsidR="00444EB7" w:rsidRPr="009F04B9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97" w:rsidRDefault="00D96797" w:rsidP="00EA5418">
      <w:pPr>
        <w:spacing w:after="0" w:line="240" w:lineRule="auto"/>
      </w:pPr>
      <w:r>
        <w:separator/>
      </w:r>
    </w:p>
  </w:endnote>
  <w:endnote w:type="continuationSeparator" w:id="0">
    <w:p w:rsidR="00D96797" w:rsidRDefault="00D967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91" w:rsidRPr="0013011C" w:rsidRDefault="00FC219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E2A3B" w:rsidRPr="00BE2A3B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C2191" w:rsidRDefault="00FC21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91" w:rsidRPr="008E3652" w:rsidRDefault="00FC219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E2A3B" w:rsidRPr="00BE2A3B">
          <w:rPr>
            <w:rFonts w:ascii="Soberana Sans Light" w:hAnsi="Soberana Sans Light"/>
            <w:noProof/>
            <w:lang w:val="es-ES"/>
          </w:rPr>
          <w:t>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97" w:rsidRDefault="00D96797" w:rsidP="00EA5418">
      <w:pPr>
        <w:spacing w:after="0" w:line="240" w:lineRule="auto"/>
      </w:pPr>
      <w:r>
        <w:separator/>
      </w:r>
    </w:p>
  </w:footnote>
  <w:footnote w:type="continuationSeparator" w:id="0">
    <w:p w:rsidR="00D96797" w:rsidRDefault="00D967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91" w:rsidRDefault="00FC2191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91" w:rsidRDefault="00FC219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C2191" w:rsidRDefault="00FC219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C2191" w:rsidRPr="00275FC6" w:rsidRDefault="00FC219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91" w:rsidRDefault="00FC21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521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C2191" w:rsidRDefault="00FC21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C2191" w:rsidRDefault="00FC21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C2191" w:rsidRPr="00275FC6" w:rsidRDefault="00FC21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C2191" w:rsidRDefault="00FC219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C2191" w:rsidRDefault="00FC219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C2191" w:rsidRPr="00275FC6" w:rsidRDefault="00FC219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521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C2191" w:rsidRPr="00275FC6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91" w:rsidRPr="0013011C" w:rsidRDefault="00FC219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300B8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finanzas2018/cuenta_publica_4to_trimestre_2018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3C34-0CB5-4FDD-98F3-1B55386F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5259</Words>
  <Characters>28929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</cp:revision>
  <cp:lastPrinted>2019-04-08T16:13:00Z</cp:lastPrinted>
  <dcterms:created xsi:type="dcterms:W3CDTF">2019-04-08T16:45:00Z</dcterms:created>
  <dcterms:modified xsi:type="dcterms:W3CDTF">2019-04-08T16:45:00Z</dcterms:modified>
</cp:coreProperties>
</file>