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2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"/>
        <w:gridCol w:w="913"/>
        <w:gridCol w:w="647"/>
        <w:gridCol w:w="9457"/>
        <w:gridCol w:w="483"/>
        <w:gridCol w:w="2200"/>
      </w:tblGrid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RANGE!A1:C31"/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Relación de Bienes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uebles que Componen el Patrimonio</w:t>
            </w:r>
            <w:bookmarkEnd w:id="0"/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trHeight w:val="315"/>
        </w:trPr>
        <w:tc>
          <w:tcPr>
            <w:tcW w:w="13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81258E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Poder Ejecutivo                                            </w:t>
            </w:r>
          </w:p>
        </w:tc>
      </w:tr>
      <w:tr w:rsidR="005A4155" w:rsidRPr="005A4155" w:rsidTr="00C7703A">
        <w:trPr>
          <w:trHeight w:val="315"/>
        </w:trPr>
        <w:tc>
          <w:tcPr>
            <w:tcW w:w="9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CODIGO</w:t>
            </w:r>
          </w:p>
        </w:tc>
        <w:tc>
          <w:tcPr>
            <w:tcW w:w="10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DESCRIPCION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DEL BIEN MUEBLE</w:t>
            </w:r>
          </w:p>
        </w:tc>
        <w:tc>
          <w:tcPr>
            <w:tcW w:w="26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VALOR EN LIBROS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GUBERNATURA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17,847,127.65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311,931,545.42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OFICIALÍA MAYOR DE GOBIERNO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77,487,464.96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PROCURADURÍA GENERAL DE JUSTICIA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63,142,372.43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PLANEACIÓN Y FINANZAS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E679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58,935,678.69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TURISMO Y DESARROLLO ECONÓMICO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19,313,618.70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OBRAS PÚBLICAS DESARROLLO URBANO Y VIVIENDA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24,903,672.88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EDUCACIÓN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3,341,188.21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COMUNICACIONES Y TRANSPORTES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5,087,297.42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CONTRALORÍA DEL EJECUTIVO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6,855,949.72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FOMENTO AGROPECUARIO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B142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10,834,185.29</w:t>
            </w:r>
          </w:p>
        </w:tc>
      </w:tr>
      <w:tr w:rsidR="005A4155" w:rsidRPr="004656C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 ESTATAL DE PROMOCIÓN DEL EMPLEO Y DESARROLLO COMUNITARIO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1" w:name="OLE_LINK2"/>
            <w:bookmarkStart w:id="2" w:name="OLE_LINK10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2,549,495</w:t>
            </w:r>
            <w:bookmarkEnd w:id="1"/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.25</w:t>
            </w:r>
            <w:bookmarkEnd w:id="2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INFORMACIÓN Y RELACIONES PÚBLICAS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DF119C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2,289,814.74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GENERAL DE ECOLOGÍA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18,136,625.13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A17143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F79646" w:themeColor="accent6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COORDINACIÓN ESTATAL DE PROTECCIÓN CIVIL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3,385,836.84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SECRETARIADO EJECUTIVO DEL SISTEMA ESTATAL DE SEGURIDAD PÚBLICA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A4155" w:rsidRPr="00BF7E12" w:rsidRDefault="00AC171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530,882,240.23</w:t>
            </w:r>
          </w:p>
        </w:tc>
      </w:tr>
      <w:tr w:rsidR="005A4155" w:rsidRPr="002E7849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DESARROLLO TAURINO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79,074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.42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CENTRO DE EDUCACIÓN CONTINUA Y A DISTANCIA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007AC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1,633,566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.23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ESTATAL DE LA MUJER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bookmarkStart w:id="3" w:name="OLE_LINK17"/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1,450,658</w:t>
            </w:r>
            <w:r w:rsidR="00DF119C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.45</w:t>
            </w:r>
            <w:bookmarkEnd w:id="3"/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INSTITUTO TLAXCALTECA DE ASISTENCIA ESPECIALIZADA A LA SALUD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495B76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62,277,167.07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COMISIÓN ESTATAL DE ARBITRAJE MÉDICO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F4667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86,799.29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CA5FF4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A5FF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COORDINACIOÓN DE RADIO CINE Y TELEVISIÓN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A4155" w:rsidRPr="00BF7E12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F7E1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770,052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CASA DE LAS ARTESANIAS DE TLAXCALA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264,795.97</w:t>
            </w:r>
          </w:p>
        </w:tc>
      </w:tr>
      <w:tr w:rsidR="00007ACD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07ACD" w:rsidRPr="005A4155" w:rsidRDefault="00007ACD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007ACD" w:rsidRPr="005A4155" w:rsidRDefault="00E37074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SECRETARÍA DE POLÍTICAS PÚBLICAS Y PARTICIPACIÓN CIUDADANA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</w:tcPr>
          <w:p w:rsidR="00007ACD" w:rsidRPr="00BF7E12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1,347,226.37</w:t>
            </w:r>
          </w:p>
        </w:tc>
      </w:tr>
      <w:tr w:rsidR="005A4155" w:rsidRPr="005A4155" w:rsidTr="00C7703A">
        <w:trPr>
          <w:trHeight w:val="300"/>
        </w:trPr>
        <w:tc>
          <w:tcPr>
            <w:tcW w:w="933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1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SUMA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5A4155" w:rsidRPr="005A4155" w:rsidRDefault="007C3CE3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1,224,833,453.36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lastRenderedPageBreak/>
              <w:t xml:space="preserve">Por el volumen de la información correspondiente a los Bienes Muebles que componen el patrimonio del Gobierno del Estado de </w:t>
            </w:r>
            <w:r w:rsidR="0081258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T</w:t>
            </w:r>
            <w:r w:rsidRPr="005A415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laxcala, la información desagregada se presenta en medio magnético.</w:t>
            </w:r>
          </w:p>
        </w:tc>
      </w:tr>
      <w:tr w:rsidR="005A4155" w:rsidRPr="005A4155" w:rsidTr="00B84AD6">
        <w:trPr>
          <w:trHeight w:val="300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trHeight w:val="207"/>
        </w:trPr>
        <w:tc>
          <w:tcPr>
            <w:tcW w:w="13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Relación de Bienes Inmuebles que Componen el Patrimonio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8125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Cuenta </w:t>
            </w:r>
            <w:r w:rsidR="0081258E"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Pública</w:t>
            </w: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201</w:t>
            </w:r>
            <w:r w:rsidR="003A214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(Pesos)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3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Ente Público:</w:t>
            </w:r>
            <w:r w:rsidRPr="005A4155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5A4155">
              <w:rPr>
                <w:rFonts w:ascii="Calibri" w:eastAsia="Times New Roman" w:hAnsi="Calibri" w:cs="Times New Roman"/>
                <w:color w:val="000000"/>
                <w:u w:val="single"/>
                <w:lang w:eastAsia="es-MX"/>
              </w:rPr>
              <w:t xml:space="preserve">            Poder Ejecutivo                                            </w:t>
            </w:r>
          </w:p>
        </w:tc>
      </w:tr>
      <w:tr w:rsidR="005A4155" w:rsidRPr="005A4155" w:rsidTr="00B84AD6">
        <w:trPr>
          <w:gridBefore w:val="1"/>
          <w:wBefore w:w="20" w:type="dxa"/>
          <w:trHeight w:val="10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CODIGO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DESCRIPCION DEL BIEN INMUEBLE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5A4155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VALOR EN LIBROS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2,534,269,325.45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13,676,955.20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7,267,961.60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524,568.00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593,218.90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3,778,058.90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14,919,106.50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"A"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2,745,568.80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5,524,561.00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"B "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3,308,980.50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30,673,152.50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957,371.40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 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4,793,245.50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 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5,603,483.30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4,511,467.50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6,330,920.00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2,374,119.80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MAZINTETLA SANTA ANITA HUILOAC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3,693,420.00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DE TEXCALAC SANTA MARIA TEXCALAC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1,663,680.00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34,308,814.50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20,229,722.50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754,806.60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AEROPUERTO DE ATLANGATEPEC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ATLANGATEPEC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185,087,564.00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TERRITORAL 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7,483,233.60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479,806.80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 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4,174,070.10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 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3,310,793.20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 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26,742,487.20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568,650.00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RESIDUALES-TEQUEXQUITLA MAZATEPEC SUR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30,694,646.30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"JAGUEY BLANCO"ESPAÑITA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557,018.00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DELEGACION DE VIALIDAD Y SEGURIDAD PUBLICA- HUAMANTLA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HUAMANTLA</w:t>
            </w:r>
            <w:proofErr w:type="spell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1,772,016.60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(POTRERO DE TEJALA) IXTACUIXTLA (DE MARIANO MATAMOROS)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3,449,149.60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 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27,663,755.60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TERRENO BALDIO (FRENTE LA ESCUELA LAZARO CARDENAS)SAN JUAN IXTENCO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212,148.50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961,632.00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 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129,505.20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CANCHAS DE BASQUETBOL SAN JOSE AZTATLA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973,620.00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5,267,413.50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 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713,520.00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 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994,890.00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 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85,996,680.00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 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9,453,510.00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 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99,528.00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(EX-RANCHO LA VIRGEN)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32,861,515.00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"TEXOPA TLACHINOLA" SAN NICOLAS PANOTLA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20,589,661.50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 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13,573,787.70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 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41,577,267.20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 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1,592,087.40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 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49,746,200.00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 CAPULAC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31,043,600.00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18,176,000.00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2,105,221.20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5,992,006.50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4,946,468.80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59,541,300.00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9,103,453.20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39,133,152.30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7,502,816.70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26,644,800.00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4,404,224.00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10,187,700.00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7,211,350.00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72,691,010.00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2,470,655.00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6,068,504.00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 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54,823,371.40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27,288,510.00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8,629,030.00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878,460.00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 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1,759,656.60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SAN HIPOLITO CHIMALPA SAN HIPOLITO CHIMALPA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DD4779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71,154,770.00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ACCSESO A LA CENTRAL CAMIONERA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1,103,305.50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5,260,840.00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8,719,289.60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5,768,020.00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10,859,380.00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16,948,237.50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 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1,127,000.00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  <w:proofErr w:type="gram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PRACTICO</w:t>
            </w:r>
            <w:proofErr w:type="gramEnd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DEL INST. DE PROTECCION CIVIL 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1,720,000.00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"LA OCOTERA"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98,525,196.00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457,155.00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TLAPANCALCO, FTE. A SORIANA 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4,866,212.70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16,025,750.00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 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84,779,568.60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31,450,972.80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26,854,840.00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2,626,650.00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207,234,527.00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A UN COSTADO DE LA UNIVERSIDAD DEL ALTIPLANO COL. EL SABINAL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8,329,266.00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 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38,990,435.00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 IVOS DE LA DIRECCIÓN DE VIALIDAD Y SEGURIDAD PUBLICA 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899,923.50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574,401.80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21,201,162.18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 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352,948.50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 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279,405.00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1,273,346.50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DEL ITC TLAXCALA DE XICOHTÉNCATL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7,948,164.60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 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3,370,103.60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099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860,000.00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BICENTENARIO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260,133,211.00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6,681,985.20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TECOCATZENTLA Y TEPEPA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3,995,517.60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2,924,381.00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 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2,397,009.60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5,214,057.30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4,290,000.00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ALMACENEN Y OFICINAS DE DICONSA SANTA MARÍA IXTULCO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3,013,920.00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2,537,520.00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702,879.40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PUERTO INTERIORSAN ANDRES BUENAVISTA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149,366,000.00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136,124.80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4,928,025.00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11,456,540.80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16,917,520.40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4,091,415.30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1,812,551.90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4,284,871.10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PLANTA DE TRATAMIENTO DE AGUAS RESIDUALES, XALTOCANSAN BENITO XALTOCAN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21,129,828.00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10,428,799.80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504,449.00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DONDE SE ENCUENTRAN DIVERSAS EDIFICACIONES COMO EL FRACCIONAMIENTO HABITACIONAL DENOMINADO AL VIRGEN Y UNA SUBESTACIÓN DE LA COMISIÓN FEDERAL DE ELECTRICIDAD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22,955,482.68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PREDIO RUSTICO DENOMINADO "LA HUERTA" UBICADO EN SAN BUENA VENTURA ATEMPA, MUNICIPIO DE TLAXCALA </w:t>
            </w:r>
            <w:proofErr w:type="spellStart"/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TLAXCALA</w:t>
            </w:r>
            <w:proofErr w:type="spellEnd"/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745,551.00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RUSTICO DENOMINADO "LA HUERTA" UBICADO EN SAN BUENA VENTURA ATEMPA, MUNICIPIO DE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825,384.00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SIN NOMBRE UBICADO EN SAN LUIS APIZAQUITO, MUNICIPIO DE APIZACO,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29,916,520.00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DENOMINADO "CACAXTLA", LIGA PEATONAL CACAXTLA-XOCHITECATL-INAH, SAN MIGUEL DEL MILAGRO,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9,303,334.24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IDENTIFICADO COMO PARCELA NUMERO 372 Z 1P-1/3 DEL EJIDO SAN COSME XALOSTOC. TLAX. EXCEDENTE 2016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39,914,064.76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PARCELA 706 Z-1 P 4/7 DEL EJIDO SAN JUAN BAUTISTA ATLANGATEPEC. PEI 2016 EXCEDENTES 2016.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3,713,499.14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 DE VIA CARRETERA SAN MIGUEL DEL MILAGRO AUTOPISTA MEXICO-PUEBLA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67,887,663.46</w:t>
            </w:r>
          </w:p>
        </w:tc>
      </w:tr>
      <w:tr w:rsidR="005A4155" w:rsidRPr="005A4155" w:rsidTr="00B84AD6">
        <w:trPr>
          <w:gridBefore w:val="1"/>
          <w:wBefore w:w="20" w:type="dxa"/>
          <w:trHeight w:val="73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LA AMPLIACION DEL AEREOPUERTO DE ATLANGATEPEC. PEI EXPROPIACIONES Y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26,084,553.94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 PARA ACCESO A CERESO DE IXTACUIXTLA. PEI 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756,537.00</w:t>
            </w:r>
          </w:p>
        </w:tc>
      </w:tr>
      <w:tr w:rsidR="005A4155" w:rsidRPr="005A4155" w:rsidTr="00B84AD6">
        <w:trPr>
          <w:gridBefore w:val="1"/>
          <w:wBefore w:w="20" w:type="dxa"/>
          <w:trHeight w:val="51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PREDIOS ALEDAÑOS AL EXCONVENTO DE LAS NIEVES. PEI-EXPROPIACIONES Y  RESERVA TERRITORIAL SAN PABLO ZITLALTEPEC, TLAXCO. PEI-EXPROPIACIONES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9,971,245.60</w:t>
            </w:r>
          </w:p>
        </w:tc>
      </w:tr>
      <w:tr w:rsidR="0064733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5A4155" w:rsidRDefault="00647331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229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PARCELA NUM 14-Z1 P-1/1 DEL EJIDO DENOMINADO LA TASQUILA DEL MUNICIPIO DE ATLANGATEPEC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647331" w:rsidRPr="00647331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64733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127,381.66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VIVIENDAS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35,460,480.49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CONVENCIONES Y CASA DEL CAMPESINO SAN BERNARDINO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3,015,648.00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HABITACIÓNSAN GABRIEL CUAUHTLA (TLAXCALA DE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3,049,200.00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GOBIERNOSAN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3F280D" w:rsidP="003F280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29,395,632.49</w:t>
            </w:r>
          </w:p>
        </w:tc>
      </w:tr>
      <w:tr w:rsidR="005A4155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EDIFICIOS NO HABITACIONALES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8A1CA8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2,764,026,179.32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3,450,909.55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SEFOA,SERVICIO NACIONAL DE EMPLEO,SECRETARIA DE LA FUNCION PUBLICA Y COPLADET (LA AGUANAJA)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32,438,088.38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DESPACHO DEL C. GOBERNADORSAN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2,962,117.73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INGRESOS Y FISCALIZACIÓNSAN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7,503,575.59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OFICINAS CENTRALES DE LA SECTESAN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647331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15,175,361.82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134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ECOLOGICA "LAS CUEVAS"SAN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227,398.50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172,744.60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CENTRAL DE BOMBEROSSAN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6,831,489.04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OFICINAS DE GOBIERNO BSAN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37,060.00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ZOOLOGICOSAN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25,560,817.13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139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"EL MOLINITO"SAN MATIAS TEPETOMATITLAN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682,660.00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PUBLICA-APETATITLANCOL. TLATEMPAN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2,242,946.66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HISTORICO 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16,976,600.58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CECUTLAX-IPN Y COLEGIO DE TLAXCALASAN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20,962,334.69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CECUTLAX-IPNSAN PABLO APETATITLAN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619,402.04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CERESO APIZACOSAN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60,521,232.43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CONVIVENCIASAN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9,792,123.80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RECAUDADORA Y DELEGACION DE SECTE APIZACO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1,648,812.60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AEROPUERTO DE ATLANGATEPECATLANGATEPEC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84,151,391.06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ARQUEOLOGICA "LA HERRADURA"CALPULALPAN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1,152,774.25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BIENESTAR SOCIAL Y CULTURALCALPULALPAN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11,907,559.91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EXTINACAL PILOTOCALPULALPAN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4,573,569.35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MERCADO NUEVO CHIAUTEMPANSANTA ANA CHIAUTEMPAN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18,255,313.98</w:t>
            </w:r>
          </w:p>
        </w:tc>
      </w:tr>
      <w:tr w:rsidR="005A4155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RESERVA TERRITORIALCOL. TEPETLAPA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28,240.00</w:t>
            </w:r>
          </w:p>
        </w:tc>
      </w:tr>
      <w:tr w:rsidR="005A4155" w:rsidRPr="005A4155" w:rsidTr="00781608">
        <w:trPr>
          <w:gridBefore w:val="1"/>
          <w:wBefore w:w="20" w:type="dxa"/>
          <w:trHeight w:val="356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VIALIDAD Y SEGURIDAD PUBLICA- HUAMANTLAHUAMANTLA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2,375,447.40</w:t>
            </w:r>
          </w:p>
        </w:tc>
      </w:tr>
      <w:tr w:rsidR="005A4155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ESPECIES MENORES Y FUNDACIÓN PRODUCE TLAXCALAIXTACUIXTLA DE MARIANO MATAMOROS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A4155" w:rsidRPr="005A4155" w:rsidRDefault="005A4155" w:rsidP="005A415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64,173,698.00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DE ALMACENAMIENTO DE PRODUCTOS AGRICOLASCUAUHTENCO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2,036,763.60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DEPORTIVOSLA MAGDALENA TLALTELULCO (SAN PEDRO HUEYOTL)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1,449,258.25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DEL ESTUDIANTEDELEGACION CUAUHTEMOC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302,400.00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 ABANDONADA (FERTIMEX)SANTA MARIA NATIVITAS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1,513,890.00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TIENDA RESTAURANT Y MUSEO, ZONA ARQUEOLÓGICA CACAXTLASAN MIGUEL DEL MILAGRO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59,620,315.26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ZONA ARQUEOLÓGICA XOCHITECATLSAN MIGUEL XOCHITECATITLA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2,008,547.43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DELEGACION DE SEGURIDAD PUBLICA-NATIVITASNATIVITAS (COL. SANTO TOMAS LA CONCORDIA)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1,413,883.36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162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 FUTBOL Y BEISBOLSANTA CRUZ 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3,444,002.30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SAN MANUELSAN MIGUEL CONTLA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92,067,375.10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CASCO DE LA EX HACIENDA DE SAN JUAN MOLINOTEPETITLA DE LARDIZABAL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3,715,606.91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ARCHIVO GENERAL DEL ESTADO "RANCHO TEOMETITLA"COL. VELAZCO DE XALOSTOC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18,052,344.74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ÁREA NATURAL PROTEGIDACAPULA(C)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8,413,652.00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ADMINISTRATIVA DEL BICENTENARIOTLAXCALA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156,547,845.88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CURATO Y NOTARIA PARROQUIALTLAXCALA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3,484,603.72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CASA DE SEMINARIOS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11,083,685.89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 LA MEMORIATLAXCALA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14,427,050.00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ESTADIO TLAHUICOLETLAXCALA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15,573,412.96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DESARROLLO ECONOMICOTLAXCALA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8,542,626.39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GOBIERNOTLAXCALA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99,362,720.81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SUBSECRETARIA DE GOBERNACIONTLAXCALA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14,572,092.28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LEGISLATIVOTLAXCALA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82,085,201.24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PALACIO DE JUSTICIATLAXCALA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18,528,684.47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10,246,688.50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DE REGISTRO CIVIL, GOB. DEL ESTADOTLAXCALA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6,949,776.12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 DE LAS OFICINAS DE SECODUVITLAXCALA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18,565,316.28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MONUMENTO A LA BANDERA 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941,946.51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INMUEBLE DISPONIBLE (ANT. UNIV. IBERO)TLAXCALA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4,499,230.20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POSADA SAN FRANCISCOTLAXCALA DE XICOHTENCATL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103,864,710.34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PLAZA XICOHTENCATLTLAXCALA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1,667,614.77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PARQUE INFANTIL (COSTADO DE LAS ARTESANIAS)TLAXCALA DE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1,745,619.83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CAMPOS DEPORTIVOS SAN HIPOLITO CHIMALPASAN HIPÓLITO CHIMALPA (SAN GABRIEL CUAUHTLA)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2,665,262.45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JUZGADOS DE LO CIVIL Y FAMILIARSAN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64733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10,697,521.04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(OFICINAS)SAN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6,315,987.32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DIR. RECURSOS MATERIALES Y SERVICIOSSAN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6,250,977.64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189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PROCURADURIA GENERAL DE JUSTICIA DEL ESTADOSAN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50,700,559.46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190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BODEGAS DE SECODUVISAN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4,916,003.46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DESARROLLO MUNICIPALSAN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3,422,698.93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C761D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CENTRO DE CAPACITACION TEORICO </w:t>
            </w:r>
          </w:p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PRÁCTICO DEL INST. DE PROTECCION CIVILSN DIEGO METEPEC (COL. UNITLAX)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4,653,169.40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DIRECCION DE PLANEACION Y DESARROLLO TURISTICOOCOTLAN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1,215,747.91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JARDIN BOTANICO TIZATLANSAN ESTEBAN TIZATLAN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30,229,808.27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HELIPUERTO 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9,476,508.70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REHABILITACION SOCIAL (CERESO)COL. XICOHTENCATL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59,729,491.91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AMPLIACION DE LA UNIDAD DEPORTIVA DE LA UATACUITLAPILCO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58,721,289.02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EXPOSITOR "LIC. ADOLFO LOPEZ MATEOS"COL.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206,178,695.94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SECRETARIA DE SEGURIDAD PUBLICA Y READAPTACION SOCIALTLAXCALA (COL. 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35,362,349.47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PREVENTIVOS DE LA DIRECCIÓN DE VIALIDAD Y SEGURIDAD PUBLICATLAXCALA (COL.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2,495,649.30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MODULO DE SEGURIDAD PUBLICA- TREBOLTLAXCALA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802,740.30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UNIDAD DEPORTIVA DE LA UAT ACUITLAPILCO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65,688,832.62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CASETA DE SEGURIDAD PUBLICA- A. LOPEZ MATEOSTLAXCALA (COL. A.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378,840.00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OFICINA DE CENTRAL DE RADIO- SEGURIDAD PUBLICATLAXCALA (COL. 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576,991.00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CUERPO DE SEG PUBLICA DEL H. AYUNTAMIENTO DE TLAXCALA - EX-BASE CANINATLAXCALA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1,264,192.80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84AD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COORDINACION GENERAL DEL SEPUEDESAN ESTEBAN TIZATLÁN (TLAXCALA)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EB7627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7,991,738.37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POLICIA INDUSTRIAL BANCARIA TLAXCALA (COL. ADOLFO LOPEZ MATEOS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1,409,026.20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DEPARTAMENTO DE VIALIDADTLAXCALA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2,045,343.14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209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INCUBADORA FUND.CECUTLAX-IPN Y FONDO DE PROTEC A VICTIMAS DE DELITOS Y AYUDA A INDIGENTES PROCESADOS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3,804,831.40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JTA LOC DE CONC Y ARB, DIR DE NOTARÍAS Y RPP,CATASTRO,DIR ADQUISICIONES D LA OMG,Y DIR RH DE LA OMG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19,551,748.97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DESARROLLO INFANTIL (CENDI)TLAXCALA (COL. ADOLFO LOPEZ MATEOS)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6,629,625.96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ALBERGUE DE PROTECCION PARA LA MUJER MALTRATADATLAXCALA (CENTRO)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2,348,246.20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213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ALMACEN DE SECODUVI TLAXCALA (LA LOMA XICOHTENCATL)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3,592,577.20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214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ESTACIONAMIENTO DE LA CASA DE GOBIERNO TLAXCALA (SAN BUENAVENTURA ATEMPAN)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1,228,839.87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215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NAVE INDUSTRIAL ZARAGOZA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1,197,436.80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216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ORIENTACION E INTEGRACION DE MENORES INFRACTORES (CIMAET)SAN ANDRES AHUASHUATEPEC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29,495,886.82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217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HOTEL MISIÓN 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107,126,494.65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218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PREDIO FRACCION IISANTA MARIA ATLIHUETZIA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349,868.00</w:t>
            </w:r>
          </w:p>
        </w:tc>
      </w:tr>
      <w:tr w:rsidR="00B84AD6" w:rsidRPr="005A4155" w:rsidTr="00B84AD6">
        <w:trPr>
          <w:gridBefore w:val="1"/>
          <w:wBefore w:w="20" w:type="dxa"/>
          <w:trHeight w:val="49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219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ASISTENCIA ESPECIALIZADA A LA SALUD (ITAES)SAN MATÍAS TEPETOMATITLAN,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16,219,445.54</w:t>
            </w:r>
          </w:p>
        </w:tc>
      </w:tr>
      <w:tr w:rsidR="00B428D1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220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CENTRO DE EVALUACION Y CONTROL DE CONFIANZA (3) UBICADA EN SAN DIEGO METEPEC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A4155" w:rsidRDefault="00F132F8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27,461,785.06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221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EXFABRICA DE HILADOS SAN LUIS APIZAQUITO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296,023,325.10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00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222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MUSEO DEL TITERE (HUAMANTLA)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10,895,325.10</w:t>
            </w:r>
          </w:p>
        </w:tc>
      </w:tr>
      <w:tr w:rsidR="00B84AD6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223</w:t>
            </w:r>
          </w:p>
        </w:tc>
        <w:tc>
          <w:tcPr>
            <w:tcW w:w="9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COMPLEJO ADMINISTRATIVO DENOMINADO CIUDAD JUDICIAL</w:t>
            </w:r>
          </w:p>
        </w:tc>
        <w:tc>
          <w:tcPr>
            <w:tcW w:w="2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484,501,095.00</w:t>
            </w:r>
          </w:p>
        </w:tc>
      </w:tr>
      <w:tr w:rsidR="00B84AD6" w:rsidRPr="00B428D1" w:rsidTr="00B428D1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84AD6" w:rsidRPr="005A4155" w:rsidRDefault="00B84AD6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5A415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  <w:r w:rsidR="00B428D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224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APIZACO,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84AD6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2,565,409.72</w:t>
            </w:r>
          </w:p>
        </w:tc>
      </w:tr>
      <w:tr w:rsidR="00B428D1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B428D1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225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SEMEFO HUAMANTLA, PROCURADURIA GENERAL DE JUSTICIA DEL ESTADO DE TLAXCALA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B428D1" w:rsidRDefault="00B428D1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B428D1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4,301,413.30</w:t>
            </w:r>
          </w:p>
        </w:tc>
      </w:tr>
      <w:tr w:rsidR="007F76E2" w:rsidRPr="00B428D1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7F76E2" w:rsidRDefault="00400A42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226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400A42" w:rsidP="00B428D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ESPECIALIZADA EN LA INVESTIGACIÓN Y COMBATE AL DELITO DE NARCOMENUDEO (COES)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F76E2" w:rsidRPr="00B428D1" w:rsidRDefault="00F77409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3,869,695</w:t>
            </w:r>
            <w:r w:rsidR="005B65D9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.81</w:t>
            </w:r>
          </w:p>
        </w:tc>
      </w:tr>
      <w:tr w:rsidR="00B428D1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428D1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227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UNIDAD CANINA TLAXCALA COMISION ESTATAL DE SEGUIRIDAD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428D1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6,608,737.65</w:t>
            </w:r>
          </w:p>
        </w:tc>
      </w:tr>
      <w:tr w:rsidR="005C737F" w:rsidRPr="005C737F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B60784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230</w:t>
            </w: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5C737F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CENTRO DE DUSTICIA PARA LAS MUJERES DEL ESTADO DE TLAXCALA PROCURADURIA GENERAL DE JUSTICIA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P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5C737F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1,914,432.29</w:t>
            </w:r>
          </w:p>
        </w:tc>
      </w:tr>
      <w:tr w:rsidR="005C737F" w:rsidRPr="005A4155" w:rsidTr="00B84AD6">
        <w:trPr>
          <w:gridBefore w:val="1"/>
          <w:wBefore w:w="20" w:type="dxa"/>
          <w:trHeight w:val="315"/>
        </w:trPr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5C737F" w:rsidRPr="005A4155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9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2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C737F" w:rsidRDefault="005C737F" w:rsidP="00B84AD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5,333,755,902.31</w:t>
            </w:r>
          </w:p>
        </w:tc>
      </w:tr>
    </w:tbl>
    <w:p w:rsidR="005A4155" w:rsidRDefault="005A4155" w:rsidP="005A4155">
      <w:pPr>
        <w:jc w:val="both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896902" w:rsidRDefault="00896902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tbl>
      <w:tblPr>
        <w:tblW w:w="13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3560"/>
        <w:gridCol w:w="3700"/>
      </w:tblGrid>
      <w:tr w:rsidR="00F27D20" w:rsidRPr="00F27D20" w:rsidTr="00F27D20">
        <w:trPr>
          <w:trHeight w:val="390"/>
        </w:trPr>
        <w:tc>
          <w:tcPr>
            <w:tcW w:w="137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  <w:lastRenderedPageBreak/>
              <w:t>CUENTA PUBLICA 2019</w:t>
            </w:r>
          </w:p>
        </w:tc>
      </w:tr>
      <w:tr w:rsidR="00F27D20" w:rsidRPr="00F27D20" w:rsidTr="00F27D20">
        <w:trPr>
          <w:trHeight w:val="525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  <w:t>PODER EJECUTIVO</w:t>
            </w:r>
          </w:p>
        </w:tc>
      </w:tr>
      <w:tr w:rsidR="00F27D20" w:rsidRPr="00F27D20" w:rsidTr="00F27D20">
        <w:trPr>
          <w:trHeight w:val="540"/>
        </w:trPr>
        <w:tc>
          <w:tcPr>
            <w:tcW w:w="137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  <w:t>RELACIÓN DE CUENTAS BANCARIAS PRODUCTIVAS ESPECÍFICAS</w:t>
            </w:r>
          </w:p>
        </w:tc>
      </w:tr>
      <w:tr w:rsidR="00F27D20" w:rsidRPr="00F27D20" w:rsidTr="00F27D20">
        <w:trPr>
          <w:trHeight w:val="540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04061021424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04061021432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04062418017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 REGISTRO E IDENTIFICACION DE POBLACION FORTALECIMIENTO DEL REGISTRO CIVIL APORT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04062418009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04061916573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04061021457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04062417761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04060989902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04061709432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04061916532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04061916524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FASSA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04061916516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70133793656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R23 FONDO METROPOLITANO PUEBLA - TLAXCALA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70116937377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70122479461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E INTERMEDIOS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70122479488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70122338868</w:t>
            </w:r>
          </w:p>
        </w:tc>
      </w:tr>
      <w:tr w:rsidR="00F27D20" w:rsidRPr="00F27D20" w:rsidTr="00F27D20">
        <w:trPr>
          <w:trHeight w:val="499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70122207356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 TECNOLOGICA, SUBSIDIOS PARA ORGANISMOS DESCENTRALIZADOS ESTATALES (U006)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70131120085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UNIVERSIDADES POLITECNICAS, SUBSIDIOS PARA ORGANISMOS DESCENTRALIZADOS ESTATALES (U006)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70131156195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65506475536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FORTASEG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65507193608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COORDINACION Y COLABORACION PARA LA POTENCIACION DE RECURSOS FAM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65505254609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20 UNIDADES BASICAS DE REHABILITACION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65507455622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DIF REEQUIPAMIENTO DE 21 UNIDADES BASICAS DE REHABILITACION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65507455605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65506528998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FISCALIZACION MUNICIPIOS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65507124106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65506586902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65506528967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65507124245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PREMIO ESTATAL DEL DEPORTE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65507672381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APOYO A LAS INSTANCIAS DE MUJERES EN LAS ENTIDADES FEDERATIVAS (PAIMEF)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65507347249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PROEQUIDAD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65507545469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34. FESTIVAL INTERNACIONAL DE TITERES "ROSETE ARANDA"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65507507893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ITC PRESENTACION ARTISTICA FIESTAS PATRIAS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65507643772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65507124305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NATIVITAS PROGRAMA PROFEST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65507526748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TEXOLOC 4TO. FESTIVAL CULTURAL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65507518162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TLAXCO TEATRO DE ARTES Y CULTURA PAICE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65507655661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MUNICIPIOS ACCESO A MUSEOS, MONUMENTOS Y ZONAS ARQUEOLOGICAS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65505340409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ATENCION A LA SALUD Y MEDICAMENTOS GRATUITOS PARA LA POBLACION SIN SEGURIDAD SOCIAL LABORAL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65507551202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SALUD EN EL CENTRO DE SALUD DE SAN LUIS TEOLOCHOLCO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65506447740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FAM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65507217239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PREVENCION Y TRATAMIENTO DE LAS ADICCIONES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65507254545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PROAGUA APARTADO AGUA LIMPIA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65507418103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65506954795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65506475979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65507124549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65506475888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65507124612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65506475584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65506475505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FISMDF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65507125010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FORTAMUN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65507125072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65507124856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65507124950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REINTEGROS DIVERSOS DE PROGRAMAS FEDERALES Y OTROS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65504747959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65506510251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65507173758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65507173653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 Y EQUIPAMIENTO DE PROYECTOS PRODUCTIVOS EN ZONAS DE ATENCION PRIORITARIA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65507379309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 Y TECNIFICACION DE DISTRITOS DE RIEGO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65507379403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SEPE PROGRAMA DE FORTALECIMIENTO A LA CALIDAD EDUCATIVA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65507493644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PADES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65507603854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65506684332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PRODEP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65507586610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FORTALECIMIENTO DE LA CALIDAD EDUCATIVA (PFCE)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65507315070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TEATRO UNIVERSITARIO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65507642058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FONDO PARA FORTALECER LA AUTONOMIA DE GESTION EN PLANTELES DE EDUCACION MEDIA SUPERIOR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65506897252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EXPANSION DE LA EDUCACION INICIAL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65507478055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TIPO BASICO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65507321777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U080 APOYOS A CENTROS Y ORGANIZACIONES DE EDUCACION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65507576096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CESESP APORTACION ESTATAL FASP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01035443860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CHIAUTEMPAN. TEMPLO DE NUESTRA SEÑORA DE LOS ANGELES (CONVENTO FRANCISCANO)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01082916283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CHIAUTEMPAN. TRABAJOS DE RESTAURACION EN ESTACION DE FERROCARRIL SANTA ANA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01082916274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COMUNITARIO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01044676745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COMPENSACION AJUSTE TRIMESTRAL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01054019060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CUAPIAXTLA. REHABILITACION DE CUBIERTA EN EL PORTAL ITURBIDE (PORTAL CHICO)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01082916359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DIF FONDO ACCESIBILIDAD EN EL TRANSPORTE PUBLICO DE PERSONAS CON DISCAPACIDAD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01058532633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ESTIMULOS A LA EDUCACION MEDIA SUPERIOR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01066086382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01022482748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MEDICOS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00592676061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HUAMANTLA. TRABAJOS DE RESTAURACION EN ESTACION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01082916322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00594944205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ACTIVACION FISICA Y RECREACION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01054019181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CEDEM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01054019172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CONVENIO DE COORDINACION RESERVA NACIONAL Y TALENTOS DEPORTIVOS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01021008196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IDET TALENTOS DEPORTIVOS, RESERVA NACIONAL Y TALENTOS DEPORTIVOS DEL DEPORTE ADAPTADO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01044854703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TRANSVERSALIDAD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01058532624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00592758707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00595493474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01044854730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ACTIVIDADES ARTISTICAS Y CULTURALES PARA NIÑAS, NIÑOS Y ADOLESCENTES DE TLAXCALA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01087527938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01062352007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EL CENTRO DE LAS ARTES EN TU COMUNIDAD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01068183397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PROGRAMA DE APOYO A LAS CULTURAS MUNICIPALES Y COMUNITARIAS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01068183342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 U008 SUBSIDIOS A PROGRAMAS PARA JOVENES COMPONENTE TERRITORIO JOVEN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01075593387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IXTACUIXTLA. EXCONVENTO FRANCISCANO DE SAN FELIPE IXTACUIXTLA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01082916292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01002757327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CEMTR-COEPRIST-FASSC-2019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01065677587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OPD SALUD E.VIII.89/1018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01041025931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00594944175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00594944157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 PARA LA ARMONIZACION CONTABLE PEF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01058532615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00359091063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01068183315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00363267801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01040983605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00363267799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01035443879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MEDIA SUPERIOR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01035443833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FAM INFRAESTRUCTURA EDUCATIVA SUPERIOR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01035443842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FASP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01035443851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FISE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01035443888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00359091036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01035443824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ENTRE VOLCANES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01087013646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FNE-180622-C1-6-000061201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01029617286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FNE-180622-C1-6-000061323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01029617307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FNE-180622-C1-6-000061331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01029617343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FNE-180704-C1-6-000077225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01035422771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FNE-180710-CESP-00000032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01029617352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SEDECO APORTACION FEDERAL FNE-180710-CESP-00000032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01029617316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01019412389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01065677653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COMISION ESTATAL DE BUSQUEDA DE PERSONAS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01065677699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IDLO CAPITULO MEXICO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01065677550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SOCORRO DE LEY 2016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00443566125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EL HOSPITAL DE LA ENCARNACION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01082916313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EL TEMPLO SAN ESTEBAN TIZATLAN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01082916331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LA CATEDRAL NUESTRA SEÑORA DE LA ASUNCION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01082916304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TLAXCALA. TRABAJOS DE RESTAURACION EN LA PLAZA DE TOROS EL RANCHERO AGUILAR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01082916340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DE CAPILLA SAN BUENAVENTURA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01087013628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CAPILLA DE SAN JOSE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01087685922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EX HACIENDA SAN MIGUEL TEPALCA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01087013600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PANTEON MUNICIPAL CUAPIAXTLA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01087013637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TRABAJOS DE RESTAURACION EN TEMPLO DE LA MAGDALENA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01087013619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U080 APOYOS A CENTROS Y ORGANIZACIONES DE EDUCACION - 2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01075593435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01065677671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UPT REGION PONIENTE PADES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01022482814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ESCUELAS DE TIEMPO COMPLETO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01044854749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FORTALECIMIENTO PARA LA CALIDAD EDUCATIVA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01046345867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2018- 2019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01042029477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00365917481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USET PROGRAMA NACIONAL DE BECAS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01046345849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00365917520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01046345885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01046345876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01046345858</w:t>
            </w:r>
          </w:p>
        </w:tc>
      </w:tr>
      <w:tr w:rsidR="00F27D20" w:rsidRPr="00F27D20" w:rsidTr="00F27D20">
        <w:trPr>
          <w:trHeight w:val="450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PLAN DE APOYO A LA CALIDAD EDUCATIVA Y LA TRANSFORMACION DE LAS ESCUELAS NORMALES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01046345933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00113260496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00111322451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00111322427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00112516977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00111186418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00112516926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00111186361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00112516896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00112516934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00112516942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00111186442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00112516950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00111186434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25600161783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25600161784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08001869779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APAUR APORTACION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25600161785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25600161786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08001885502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25600161788</w:t>
            </w:r>
          </w:p>
        </w:tc>
      </w:tr>
      <w:tr w:rsidR="00F27D20" w:rsidRPr="00F27D20" w:rsidTr="00F27D20">
        <w:trPr>
          <w:trHeight w:val="402"/>
        </w:trPr>
        <w:tc>
          <w:tcPr>
            <w:tcW w:w="6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FEDERAL 2019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27D20" w:rsidRPr="00F27D20" w:rsidRDefault="00F27D20" w:rsidP="00F27D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F27D20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25600161787</w:t>
            </w:r>
          </w:p>
        </w:tc>
      </w:tr>
    </w:tbl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FF1887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D16192" w:rsidRDefault="00D16192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81258E" w:rsidRDefault="0081258E" w:rsidP="00D16192">
      <w:pPr>
        <w:jc w:val="center"/>
        <w:rPr>
          <w:rFonts w:ascii="Soberana Sans Light" w:hAnsi="Soberana Sans Light"/>
        </w:rPr>
      </w:pPr>
    </w:p>
    <w:p w:rsidR="00F27D20" w:rsidRDefault="00F27D20" w:rsidP="00F238EB">
      <w:pPr>
        <w:jc w:val="center"/>
        <w:rPr>
          <w:rFonts w:ascii="Candara" w:hAnsi="Candara"/>
          <w:b/>
          <w:sz w:val="28"/>
          <w:szCs w:val="28"/>
        </w:rPr>
      </w:pPr>
    </w:p>
    <w:p w:rsidR="00F238EB" w:rsidRDefault="00F238EB" w:rsidP="00F238EB">
      <w:pPr>
        <w:jc w:val="center"/>
        <w:rPr>
          <w:rFonts w:ascii="Candara" w:hAnsi="Candara"/>
          <w:b/>
          <w:sz w:val="28"/>
          <w:szCs w:val="28"/>
        </w:rPr>
      </w:pPr>
      <w:bookmarkStart w:id="4" w:name="_GoBack"/>
      <w:bookmarkEnd w:id="4"/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La tasa depende  del monto y plazo a invertir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F238EB" w:rsidRDefault="00F238EB" w:rsidP="00F238EB">
      <w:pPr>
        <w:numPr>
          <w:ilvl w:val="0"/>
          <w:numId w:val="6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 w:cs="Arial"/>
          <w:b/>
          <w:sz w:val="32"/>
          <w:szCs w:val="32"/>
        </w:rPr>
      </w:pPr>
      <w:r>
        <w:rPr>
          <w:rFonts w:ascii="Candara" w:hAnsi="Candara" w:cs="Arial"/>
          <w:b/>
          <w:sz w:val="32"/>
          <w:szCs w:val="32"/>
        </w:rPr>
        <w:t>Liga de Transparencia y Difusión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 w:cs="Arial"/>
          <w:sz w:val="24"/>
          <w:szCs w:val="24"/>
        </w:rPr>
      </w:pPr>
    </w:p>
    <w:p w:rsidR="00F238EB" w:rsidRDefault="00F238EB" w:rsidP="00F238EB">
      <w:pPr>
        <w:jc w:val="both"/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El Poder Ejecutivo pone a disposición la Cuenta Pública correspondiente al Segundo Trimestre del Ejercicio 2017 en la siguiente liga:   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eastAsia="Calibri" w:hAnsi="Candara" w:cs="Arial"/>
          <w:sz w:val="24"/>
          <w:szCs w:val="24"/>
        </w:rPr>
      </w:pPr>
    </w:p>
    <w:p w:rsidR="00F238EB" w:rsidRDefault="00F238EB" w:rsidP="00F238EB">
      <w:pPr>
        <w:tabs>
          <w:tab w:val="left" w:pos="2430"/>
        </w:tabs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http://www.finanzastlax.gob.mx/spf/index.php/cuenta-publica-tlaxcala</w:t>
      </w:r>
    </w:p>
    <w:p w:rsidR="00F238EB" w:rsidRDefault="00F238EB" w:rsidP="00F238EB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  <w:u w:val="single"/>
        </w:rPr>
        <w:t>http://www.tlaxcala.gob.mx/index.php/faq/nuevo/cuenta-publica-1</w:t>
      </w: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jc w:val="center"/>
        <w:rPr>
          <w:rFonts w:ascii="Soberana Sans Light" w:hAnsi="Soberana Sans Light"/>
        </w:rPr>
      </w:pPr>
    </w:p>
    <w:p w:rsidR="00F238EB" w:rsidRDefault="00F238EB" w:rsidP="00D16192">
      <w:pPr>
        <w:jc w:val="center"/>
        <w:rPr>
          <w:rFonts w:ascii="Soberana Sans Light" w:hAnsi="Soberana Sans Light"/>
        </w:rPr>
      </w:pPr>
    </w:p>
    <w:sectPr w:rsidR="00F238E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1AF" w:rsidRDefault="007421AF" w:rsidP="00EA5418">
      <w:pPr>
        <w:spacing w:after="0" w:line="240" w:lineRule="auto"/>
      </w:pPr>
      <w:r>
        <w:separator/>
      </w:r>
    </w:p>
  </w:endnote>
  <w:endnote w:type="continuationSeparator" w:id="0">
    <w:p w:rsidR="007421AF" w:rsidRDefault="007421A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27D20" w:rsidRPr="00F27D20">
          <w:rPr>
            <w:rFonts w:ascii="Soberana Sans Light" w:hAnsi="Soberana Sans Light"/>
            <w:noProof/>
            <w:lang w:val="es-ES"/>
          </w:rPr>
          <w:t>22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27D20" w:rsidRPr="00F27D20">
          <w:rPr>
            <w:rFonts w:ascii="Soberana Sans Light" w:hAnsi="Soberana Sans Light"/>
            <w:noProof/>
            <w:lang w:val="es-ES"/>
          </w:rPr>
          <w:t>21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1AF" w:rsidRDefault="007421AF" w:rsidP="00EA5418">
      <w:pPr>
        <w:spacing w:after="0" w:line="240" w:lineRule="auto"/>
      </w:pPr>
      <w:r>
        <w:separator/>
      </w:r>
    </w:p>
  </w:footnote>
  <w:footnote w:type="continuationSeparator" w:id="0">
    <w:p w:rsidR="007421AF" w:rsidRDefault="007421A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C0E66-99D4-4364-9A30-DB82CF74A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23</Pages>
  <Words>5562</Words>
  <Characters>30592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36082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2018-07-09T17:28:00Z</cp:lastPrinted>
  <dcterms:created xsi:type="dcterms:W3CDTF">2020-01-16T23:09:00Z</dcterms:created>
  <dcterms:modified xsi:type="dcterms:W3CDTF">2020-01-16T23:30:00Z</dcterms:modified>
</cp:coreProperties>
</file>