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0C" w:rsidRPr="00F36383" w:rsidRDefault="00D45695" w:rsidP="00F36383">
      <w:pPr>
        <w:jc w:val="center"/>
        <w:rPr>
          <w:rFonts w:ascii="Soberana Sans Light" w:hAnsi="Soberana Sans Light"/>
          <w:b/>
          <w:sz w:val="36"/>
          <w:szCs w:val="36"/>
        </w:rPr>
      </w:pPr>
      <w:r w:rsidRPr="00D45695">
        <w:rPr>
          <w:rFonts w:ascii="Soberana Sans Light" w:hAnsi="Soberana Sans Light"/>
          <w:b/>
          <w:sz w:val="36"/>
          <w:szCs w:val="36"/>
        </w:rPr>
        <w:t>Pr</w:t>
      </w:r>
      <w:r w:rsidR="00F36383">
        <w:rPr>
          <w:rFonts w:ascii="Soberana Sans Light" w:hAnsi="Soberana Sans Light"/>
          <w:b/>
          <w:sz w:val="36"/>
          <w:szCs w:val="36"/>
        </w:rPr>
        <w:t>ogramas y Proyectos de Inversión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2596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CE5B5A" w:rsidTr="004324A4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CE5B5A" w:rsidRPr="009E596A" w:rsidRDefault="00CE5B5A" w:rsidP="004324A4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5B5A" w:rsidRPr="009E596A" w:rsidRDefault="00CE5B5A" w:rsidP="004324A4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CE5B5A" w:rsidRPr="009E596A" w:rsidRDefault="00CE5B5A" w:rsidP="004324A4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5B5A" w:rsidRPr="008176D9" w:rsidRDefault="00CE5B5A" w:rsidP="004324A4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CE5B5A" w:rsidTr="004324A4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:rsidR="00CE5B5A" w:rsidRPr="00EE2017" w:rsidRDefault="00CE5B5A" w:rsidP="004324A4">
            <w:r w:rsidRPr="00EE2017">
              <w:t>FONDO DE APORTACIONES PARA LA SEGURIDAD PUBLICA 2019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both"/>
            </w:pPr>
            <w:r w:rsidRPr="002649C4">
              <w:t>Ampliación y rehabilitación de centros de rehabilitación en el Estado.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12,442,027.88</w:t>
            </w:r>
          </w:p>
        </w:tc>
      </w:tr>
      <w:tr w:rsidR="00CE5B5A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EE2017" w:rsidRDefault="00CE5B5A" w:rsidP="004324A4">
            <w:r w:rsidRPr="00EE2017">
              <w:t>FONDO DE APORTACIONES PARA EL FORTALECIMIENTO DE LAS ENTIDADES FEDERATIVAS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center"/>
            </w:pPr>
            <w:r>
              <w:t xml:space="preserve">Varios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both"/>
            </w:pPr>
            <w:r w:rsidRPr="002649C4">
              <w:t>Ampliación y modernización de sistemas de agua, modernización de sistemas de transporte y rehabilitación del sector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622,859,203.60</w:t>
            </w:r>
          </w:p>
        </w:tc>
      </w:tr>
      <w:tr w:rsidR="00CE5B5A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EE2017" w:rsidRDefault="00CE5B5A" w:rsidP="004324A4">
            <w:r w:rsidRPr="00EE2017">
              <w:t>FIDEICOMISO PARA LA INFRAESTRUCTURA EN LOS ESTADOS (FIES)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Default="00CE5B5A" w:rsidP="004324A4">
            <w:pPr>
              <w:jc w:val="center"/>
            </w:pPr>
            <w:proofErr w:type="spellStart"/>
            <w:r>
              <w:t>Atlzayanca</w:t>
            </w:r>
            <w:proofErr w:type="spellEnd"/>
            <w:r>
              <w:t xml:space="preserve"> y </w:t>
            </w:r>
          </w:p>
          <w:p w:rsidR="00CE5B5A" w:rsidRPr="00826FC8" w:rsidRDefault="00CE5B5A" w:rsidP="004324A4">
            <w:pPr>
              <w:jc w:val="center"/>
            </w:pPr>
            <w:proofErr w:type="spellStart"/>
            <w:r>
              <w:t>Nanacamilpa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both"/>
            </w:pPr>
            <w:r w:rsidRPr="002649C4">
              <w:t>Rehabilitación de red carretera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34,859,804.00</w:t>
            </w:r>
          </w:p>
        </w:tc>
      </w:tr>
      <w:tr w:rsidR="00CE5B5A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EE2017" w:rsidRDefault="00CE5B5A" w:rsidP="004324A4">
            <w:r w:rsidRPr="00EE2017">
              <w:t>APAUR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826FC8" w:rsidRDefault="00CE5B5A" w:rsidP="004324A4">
            <w:pPr>
              <w:jc w:val="both"/>
            </w:pPr>
            <w:r w:rsidRPr="002649C4">
              <w:t>Ampliación y modernización de los sistemas de agua potable, alcantarillado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20,888,232.19</w:t>
            </w:r>
          </w:p>
        </w:tc>
      </w:tr>
      <w:tr w:rsidR="00CE5B5A" w:rsidRPr="00F0163F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EE2017" w:rsidRDefault="00CE5B5A" w:rsidP="004324A4">
            <w:r w:rsidRPr="00EE2017">
              <w:t>PTAR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Default="00CE5B5A" w:rsidP="004324A4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Default="00CE5B5A" w:rsidP="004324A4">
            <w:pPr>
              <w:jc w:val="both"/>
            </w:pPr>
            <w:r w:rsidRPr="002649C4">
              <w:t>Ampliación y modernización de los sistemas de drenaje, alcantarillado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7,114,229.53</w:t>
            </w:r>
          </w:p>
        </w:tc>
      </w:tr>
      <w:tr w:rsidR="00CE5B5A" w:rsidRPr="00F0163F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EE2017" w:rsidRDefault="00CE5B5A" w:rsidP="004324A4">
            <w:r w:rsidRPr="00EE2017">
              <w:t>APARURAL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Default="00CE5B5A" w:rsidP="004324A4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Default="00CE5B5A" w:rsidP="004324A4">
            <w:pPr>
              <w:jc w:val="both"/>
            </w:pPr>
            <w:r w:rsidRPr="002649C4">
              <w:t>Agua potable, drenaje y tratamiento de agua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770,259.31</w:t>
            </w:r>
          </w:p>
        </w:tc>
      </w:tr>
      <w:tr w:rsidR="00CE5B5A" w:rsidRPr="00F0163F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EE2017" w:rsidRDefault="00CE5B5A" w:rsidP="004324A4">
            <w:r>
              <w:t>FONDO METROPOLITANO TLAXCALA - APIZACO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center"/>
            </w:pPr>
            <w:proofErr w:type="spellStart"/>
            <w:r>
              <w:t>Zacatelco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2649C4" w:rsidRDefault="00CE5B5A" w:rsidP="004324A4">
            <w:pPr>
              <w:jc w:val="both"/>
            </w:pPr>
            <w:r w:rsidRPr="000C743B">
              <w:t>Construcción de la vialid</w:t>
            </w:r>
            <w:r>
              <w:t>ad de conexión de la autopista Puebla T</w:t>
            </w:r>
            <w:r w:rsidRPr="000C743B">
              <w:t>laxcala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188,490,887.13</w:t>
            </w:r>
          </w:p>
        </w:tc>
      </w:tr>
      <w:tr w:rsidR="00CE5B5A" w:rsidRPr="00F0163F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EE2017" w:rsidRDefault="00CE5B5A" w:rsidP="004324A4">
            <w:r w:rsidRPr="005F2AE3">
              <w:t>TRABAJOS DE RESTAURACION EN EL TEMPLO DE LA MAGDALENA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center"/>
            </w:pPr>
            <w:r>
              <w:t>Españita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2649C4" w:rsidRDefault="00CE5B5A" w:rsidP="004324A4">
            <w:pPr>
              <w:jc w:val="both"/>
            </w:pPr>
            <w:r>
              <w:t>Restauración del templo de La Magdalena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82,930.12</w:t>
            </w:r>
          </w:p>
        </w:tc>
      </w:tr>
      <w:tr w:rsidR="00CE5B5A" w:rsidRPr="00F0163F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EE2017" w:rsidRDefault="00CE5B5A" w:rsidP="004324A4">
            <w:r w:rsidRPr="005F2AE3">
              <w:t>TRABAJOS DE RESTAURACION EN EX HACIENDA SAN MIGUEL TEPALCA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center"/>
            </w:pPr>
            <w:r>
              <w:t>Españita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2649C4" w:rsidRDefault="00CE5B5A" w:rsidP="004324A4">
            <w:pPr>
              <w:jc w:val="both"/>
            </w:pPr>
            <w:r>
              <w:t xml:space="preserve">Restauración en ex-hacienda de San Miguel </w:t>
            </w:r>
            <w:proofErr w:type="spellStart"/>
            <w:r>
              <w:t>Tepalca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327,550.77</w:t>
            </w:r>
          </w:p>
        </w:tc>
      </w:tr>
      <w:tr w:rsidR="00CE5B5A" w:rsidRPr="00F0163F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EE2017" w:rsidRDefault="00CE5B5A" w:rsidP="004324A4">
            <w:r w:rsidRPr="005F2AE3">
              <w:lastRenderedPageBreak/>
              <w:t>TRABAJOS DE RESTAURACION EN CAPILLA DE SAN JOSE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center"/>
            </w:pPr>
            <w:proofErr w:type="spellStart"/>
            <w:r>
              <w:t>Papalotla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2649C4" w:rsidRDefault="00CE5B5A" w:rsidP="004324A4">
            <w:pPr>
              <w:jc w:val="both"/>
            </w:pPr>
            <w:r>
              <w:t>Restauración en capilla de San José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347,572.45</w:t>
            </w:r>
          </w:p>
        </w:tc>
      </w:tr>
      <w:tr w:rsidR="00CE5B5A" w:rsidRPr="00F0163F" w:rsidTr="004324A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A" w:rsidRPr="005F2AE3" w:rsidRDefault="00CE5B5A" w:rsidP="004324A4">
            <w:r w:rsidRPr="005F2AE3">
              <w:t>TRABAJOS DE RESTAURACION DE CAPILLA SAN BUENAVENTURA 2019</w:t>
            </w:r>
          </w:p>
          <w:p w:rsidR="00CE5B5A" w:rsidRPr="00EE2017" w:rsidRDefault="00CE5B5A" w:rsidP="004324A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826FC8" w:rsidRDefault="00CE5B5A" w:rsidP="004324A4">
            <w:pPr>
              <w:jc w:val="center"/>
            </w:pPr>
            <w:proofErr w:type="spellStart"/>
            <w:r>
              <w:t>Papalotla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5A" w:rsidRPr="002649C4" w:rsidRDefault="00CE5B5A" w:rsidP="004324A4">
            <w:pPr>
              <w:jc w:val="both"/>
            </w:pPr>
            <w:r>
              <w:t>Restauración de capilla San Buenaventura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5A" w:rsidRPr="005A3B4D" w:rsidRDefault="00CE5B5A" w:rsidP="004324A4">
            <w:pPr>
              <w:jc w:val="right"/>
              <w:rPr>
                <w:rFonts w:ascii="Calibri" w:hAnsi="Calibri" w:cs="Calibri"/>
                <w:color w:val="000000"/>
              </w:rPr>
            </w:pPr>
            <w:r w:rsidRPr="005A3B4D">
              <w:rPr>
                <w:rFonts w:ascii="Calibri" w:hAnsi="Calibri" w:cs="Calibri"/>
                <w:color w:val="000000"/>
              </w:rPr>
              <w:t>747,856.08</w:t>
            </w:r>
          </w:p>
        </w:tc>
      </w:tr>
    </w:tbl>
    <w:p w:rsidR="00CE5B5A" w:rsidRDefault="00CE5B5A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CE7EA4" w:rsidRDefault="00CE7EA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06554" w:rsidRDefault="0060655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CE7EA4" w:rsidRPr="00606554" w:rsidRDefault="00CE7EA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CE7EA4" w:rsidRDefault="00CE7EA4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F34E9" w:rsidRPr="006F34E9" w:rsidRDefault="006F34E9" w:rsidP="00D45695">
      <w:pPr>
        <w:rPr>
          <w:rFonts w:ascii="Soberana Sans Light" w:hAnsi="Soberana Sans Light"/>
          <w:sz w:val="28"/>
          <w:szCs w:val="28"/>
        </w:rPr>
      </w:pPr>
    </w:p>
    <w:sectPr w:rsidR="006F34E9" w:rsidRPr="006F34E9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12" w:rsidRDefault="00D34412" w:rsidP="00EA5418">
      <w:pPr>
        <w:spacing w:after="0" w:line="240" w:lineRule="auto"/>
      </w:pPr>
      <w:r>
        <w:separator/>
      </w:r>
    </w:p>
  </w:endnote>
  <w:endnote w:type="continuationSeparator" w:id="0">
    <w:p w:rsidR="00D34412" w:rsidRDefault="00D344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F337C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6383" w:rsidRPr="00F3638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4A4" w:rsidRDefault="004324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8E3652" w:rsidRDefault="004324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533CB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6383" w:rsidRPr="00F3638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12" w:rsidRDefault="00D34412" w:rsidP="00EA5418">
      <w:pPr>
        <w:spacing w:after="0" w:line="240" w:lineRule="auto"/>
      </w:pPr>
      <w:r>
        <w:separator/>
      </w:r>
    </w:p>
  </w:footnote>
  <w:footnote w:type="continuationSeparator" w:id="0">
    <w:p w:rsidR="00D34412" w:rsidRDefault="00D344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Default="004324A4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C364A2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A4" w:rsidRDefault="004324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24A4" w:rsidRDefault="004324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24A4" w:rsidRPr="00275FC6" w:rsidRDefault="004324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24A4" w:rsidRPr="00275FC6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324A4" w:rsidRDefault="004324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24A4" w:rsidRDefault="004324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24A4" w:rsidRPr="00275FC6" w:rsidRDefault="004324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24A4" w:rsidRPr="00275FC6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72A1A6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292E"/>
    <w:rsid w:val="000865F8"/>
    <w:rsid w:val="00087B1D"/>
    <w:rsid w:val="000926CF"/>
    <w:rsid w:val="000C7AD7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41F1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2305D"/>
    <w:rsid w:val="00237156"/>
    <w:rsid w:val="00240AEA"/>
    <w:rsid w:val="00244568"/>
    <w:rsid w:val="00247FAC"/>
    <w:rsid w:val="00251072"/>
    <w:rsid w:val="002663A9"/>
    <w:rsid w:val="00286058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72F40"/>
    <w:rsid w:val="003951D3"/>
    <w:rsid w:val="0039726F"/>
    <w:rsid w:val="003B2C45"/>
    <w:rsid w:val="003C28D3"/>
    <w:rsid w:val="003D21AC"/>
    <w:rsid w:val="003D5DBF"/>
    <w:rsid w:val="003E278D"/>
    <w:rsid w:val="003E6C72"/>
    <w:rsid w:val="003E7FD0"/>
    <w:rsid w:val="004064AD"/>
    <w:rsid w:val="00414A23"/>
    <w:rsid w:val="00415183"/>
    <w:rsid w:val="004304BF"/>
    <w:rsid w:val="00431D9C"/>
    <w:rsid w:val="004324A4"/>
    <w:rsid w:val="0044253C"/>
    <w:rsid w:val="00464D98"/>
    <w:rsid w:val="004739A5"/>
    <w:rsid w:val="00486AE1"/>
    <w:rsid w:val="00497D8B"/>
    <w:rsid w:val="004A564B"/>
    <w:rsid w:val="004B0059"/>
    <w:rsid w:val="004B32E6"/>
    <w:rsid w:val="004B34DE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A7E0C"/>
    <w:rsid w:val="006B6CB3"/>
    <w:rsid w:val="006C245E"/>
    <w:rsid w:val="006D3CA9"/>
    <w:rsid w:val="006E77DD"/>
    <w:rsid w:val="006F34E9"/>
    <w:rsid w:val="006F776F"/>
    <w:rsid w:val="00713DDD"/>
    <w:rsid w:val="007148A4"/>
    <w:rsid w:val="00716A30"/>
    <w:rsid w:val="00737496"/>
    <w:rsid w:val="007575FA"/>
    <w:rsid w:val="00764A13"/>
    <w:rsid w:val="00786037"/>
    <w:rsid w:val="007938D4"/>
    <w:rsid w:val="0079582C"/>
    <w:rsid w:val="007A68A6"/>
    <w:rsid w:val="007B0B74"/>
    <w:rsid w:val="007B15CE"/>
    <w:rsid w:val="007B1F76"/>
    <w:rsid w:val="007B67B8"/>
    <w:rsid w:val="007B6C50"/>
    <w:rsid w:val="007D6E9A"/>
    <w:rsid w:val="007E32D0"/>
    <w:rsid w:val="008337E5"/>
    <w:rsid w:val="00854390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848E5"/>
    <w:rsid w:val="00990A0C"/>
    <w:rsid w:val="009C34C7"/>
    <w:rsid w:val="00A46464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4EDA"/>
    <w:rsid w:val="00B46041"/>
    <w:rsid w:val="00B47376"/>
    <w:rsid w:val="00B52094"/>
    <w:rsid w:val="00B5267A"/>
    <w:rsid w:val="00B56ABA"/>
    <w:rsid w:val="00B671BD"/>
    <w:rsid w:val="00B7508A"/>
    <w:rsid w:val="00B80FDE"/>
    <w:rsid w:val="00B83421"/>
    <w:rsid w:val="00B849EE"/>
    <w:rsid w:val="00BA361C"/>
    <w:rsid w:val="00BB47AA"/>
    <w:rsid w:val="00BB6B91"/>
    <w:rsid w:val="00BD29FE"/>
    <w:rsid w:val="00BD664F"/>
    <w:rsid w:val="00BF1667"/>
    <w:rsid w:val="00BF7FDB"/>
    <w:rsid w:val="00C22276"/>
    <w:rsid w:val="00C27151"/>
    <w:rsid w:val="00C3734C"/>
    <w:rsid w:val="00C37555"/>
    <w:rsid w:val="00C53B71"/>
    <w:rsid w:val="00C57CA5"/>
    <w:rsid w:val="00C7357B"/>
    <w:rsid w:val="00C80889"/>
    <w:rsid w:val="00C874EA"/>
    <w:rsid w:val="00CB22C6"/>
    <w:rsid w:val="00CC5246"/>
    <w:rsid w:val="00CC5B30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4412"/>
    <w:rsid w:val="00D37987"/>
    <w:rsid w:val="00D45695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452BB"/>
    <w:rsid w:val="00E67BC8"/>
    <w:rsid w:val="00E77B15"/>
    <w:rsid w:val="00E77BD5"/>
    <w:rsid w:val="00E84702"/>
    <w:rsid w:val="00E94F4E"/>
    <w:rsid w:val="00E95101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312C5"/>
    <w:rsid w:val="00F36383"/>
    <w:rsid w:val="00F46833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0FF2-ABC1-4B0F-A9E1-71C2BAB3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3</cp:revision>
  <cp:lastPrinted>2017-10-17T01:22:00Z</cp:lastPrinted>
  <dcterms:created xsi:type="dcterms:W3CDTF">2020-01-29T03:21:00Z</dcterms:created>
  <dcterms:modified xsi:type="dcterms:W3CDTF">2020-01-29T03:21:00Z</dcterms:modified>
</cp:coreProperties>
</file>