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decisiones del ejercicio fiscal 2018</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B6B94">
        <w:rPr>
          <w:rFonts w:ascii="Arial" w:eastAsia="Times New Roman" w:hAnsi="Arial" w:cs="Arial"/>
          <w:sz w:val="18"/>
          <w:szCs w:val="18"/>
          <w:lang w:val="es-ES" w:eastAsia="es-ES"/>
        </w:rPr>
        <w:t>31 de diciembre</w:t>
      </w:r>
      <w:r w:rsidR="00597367">
        <w:rPr>
          <w:rFonts w:ascii="Arial" w:eastAsia="Times New Roman" w:hAnsi="Arial" w:cs="Arial"/>
          <w:sz w:val="18"/>
          <w:szCs w:val="18"/>
          <w:lang w:val="es-ES" w:eastAsia="es-ES"/>
        </w:rPr>
        <w:t xml:space="preserve"> </w:t>
      </w:r>
      <w:r w:rsidR="003F6808">
        <w:rPr>
          <w:rFonts w:ascii="Arial" w:eastAsia="Times New Roman" w:hAnsi="Arial" w:cs="Arial"/>
          <w:sz w:val="18"/>
          <w:szCs w:val="18"/>
          <w:lang w:val="es-ES" w:eastAsia="es-ES"/>
        </w:rPr>
        <w:t xml:space="preserve"> de 2018</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2B6B94">
        <w:rPr>
          <w:rFonts w:ascii="Arial" w:eastAsia="Times New Roman" w:hAnsi="Arial" w:cs="Arial"/>
          <w:sz w:val="18"/>
          <w:szCs w:val="18"/>
          <w:lang w:val="es-ES" w:eastAsia="es-ES"/>
        </w:rPr>
        <w:t>214,287,813</w:t>
      </w:r>
      <w:r w:rsidR="00597367">
        <w:rPr>
          <w:rFonts w:ascii="Arial" w:eastAsia="Times New Roman" w:hAnsi="Arial" w:cs="Arial"/>
          <w:sz w:val="18"/>
          <w:szCs w:val="18"/>
          <w:lang w:val="es-ES" w:eastAsia="es-ES"/>
        </w:rPr>
        <w:t>.00</w:t>
      </w:r>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3F6808">
        <w:rPr>
          <w:rFonts w:ascii="Arial" w:hAnsi="Arial" w:cs="Arial"/>
          <w:sz w:val="18"/>
          <w:szCs w:val="18"/>
        </w:rPr>
        <w:t xml:space="preserve">la firma de dos convenios con dependencias federales para la obtención de recursos del </w:t>
      </w:r>
      <w:r w:rsidR="005B458A">
        <w:rPr>
          <w:rFonts w:ascii="Arial" w:hAnsi="Arial" w:cs="Arial"/>
          <w:sz w:val="18"/>
          <w:szCs w:val="18"/>
        </w:rPr>
        <w:t xml:space="preserve">Programa de Desarrollo Comunitario </w:t>
      </w:r>
      <w:r w:rsidR="003F6808">
        <w:rPr>
          <w:rFonts w:ascii="Arial" w:hAnsi="Arial" w:cs="Arial"/>
          <w:sz w:val="18"/>
          <w:szCs w:val="18"/>
        </w:rPr>
        <w:t xml:space="preserve"> y del Fondo para la Accesibilidad en el Transporte Publico</w:t>
      </w:r>
      <w:r w:rsidR="002B6B94">
        <w:rPr>
          <w:rFonts w:ascii="Arial" w:hAnsi="Arial" w:cs="Arial"/>
          <w:sz w:val="18"/>
          <w:szCs w:val="18"/>
        </w:rPr>
        <w:t xml:space="preserve"> para Personas con Discapacidad, así como los recursos por ingresos propios que este organismo capto durante el ejercicio.</w:t>
      </w:r>
    </w:p>
    <w:p w:rsidR="00F56547"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 xml:space="preserve"> niño</w:t>
      </w:r>
      <w:r w:rsidR="003F6808">
        <w:rPr>
          <w:szCs w:val="18"/>
        </w:rPr>
        <w:t>s</w:t>
      </w:r>
      <w:r w:rsidR="002B6B94">
        <w:rPr>
          <w:szCs w:val="18"/>
        </w:rPr>
        <w:t xml:space="preserve"> y</w:t>
      </w:r>
      <w:r w:rsidRPr="001B7422">
        <w:rPr>
          <w:szCs w:val="18"/>
        </w:rPr>
        <w:t xml:space="preserve"> niña</w:t>
      </w:r>
      <w:r w:rsidR="003F6808">
        <w:rPr>
          <w:szCs w:val="18"/>
        </w:rPr>
        <w:t>s</w:t>
      </w:r>
      <w:r w:rsidRPr="001B7422">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24409E">
        <w:rPr>
          <w:szCs w:val="18"/>
        </w:rPr>
        <w:t xml:space="preserve">. </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24409E" w:rsidP="00F56547">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Se da continuidad a los</w:t>
      </w:r>
      <w:r w:rsidR="00F56547" w:rsidRPr="001B7422">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00F56547"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2B6B94" w:rsidRDefault="002B6B94"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Con los recursos gestionados del </w:t>
      </w:r>
      <w:r>
        <w:rPr>
          <w:rFonts w:ascii="Arial" w:hAnsi="Arial" w:cs="Arial"/>
          <w:sz w:val="18"/>
          <w:szCs w:val="18"/>
        </w:rPr>
        <w:t>Fondo para la Accesibilidad en el Transporte Publico para Personas con Discapacidad</w:t>
      </w:r>
      <w:r>
        <w:rPr>
          <w:rFonts w:ascii="Arial" w:hAnsi="Arial" w:cs="Arial"/>
          <w:sz w:val="18"/>
          <w:szCs w:val="18"/>
        </w:rPr>
        <w:t xml:space="preserve"> se adquirieron siete unidades mercedes Benz tipo </w:t>
      </w:r>
      <w:proofErr w:type="spellStart"/>
      <w:r>
        <w:rPr>
          <w:rFonts w:ascii="Arial" w:hAnsi="Arial" w:cs="Arial"/>
          <w:sz w:val="18"/>
          <w:szCs w:val="18"/>
        </w:rPr>
        <w:t>sprinter</w:t>
      </w:r>
      <w:proofErr w:type="spellEnd"/>
      <w:r>
        <w:rPr>
          <w:rFonts w:ascii="Arial" w:hAnsi="Arial" w:cs="Arial"/>
          <w:sz w:val="18"/>
          <w:szCs w:val="18"/>
        </w:rPr>
        <w:t xml:space="preserve">, mismas que fueron adaptadas para el traslado de personas con discapacidad, dando así atención a la población que por algún motivo tiene una discapacidad temporal o permanente, dichas unidades para su mejor aprovechamiento y operación serán entregadas a los municipios o dependencias que cuenten con un mayor número de demanda de esta población.  </w:t>
      </w:r>
    </w:p>
    <w:p w:rsidR="002B6B94" w:rsidRDefault="002B6B94" w:rsidP="00F56547">
      <w:pPr>
        <w:shd w:val="clear" w:color="auto" w:fill="FFFFFF"/>
        <w:spacing w:after="0" w:line="360" w:lineRule="auto"/>
        <w:ind w:right="-88"/>
        <w:jc w:val="both"/>
        <w:rPr>
          <w:rFonts w:ascii="Arial" w:hAnsi="Arial" w:cs="Arial"/>
          <w:sz w:val="18"/>
          <w:szCs w:val="18"/>
        </w:rPr>
      </w:pPr>
    </w:p>
    <w:p w:rsidR="002B6B94" w:rsidRDefault="002B6B94"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logró realizar la construcción de otro desayunador para 90 comensales en el Municipio de Calpulalpan, lo que nos permitirá dar mayor cobertura en lo que respecta a la atención de niñas y niños con el programa de desayuno caliente.</w:t>
      </w:r>
    </w:p>
    <w:p w:rsidR="002B6B94" w:rsidRDefault="002B6B94" w:rsidP="00F56547">
      <w:pPr>
        <w:shd w:val="clear" w:color="auto" w:fill="FFFFFF"/>
        <w:spacing w:after="0" w:line="360" w:lineRule="auto"/>
        <w:ind w:right="-88"/>
        <w:jc w:val="both"/>
        <w:rPr>
          <w:rFonts w:ascii="Arial" w:hAnsi="Arial" w:cs="Arial"/>
          <w:sz w:val="18"/>
          <w:szCs w:val="18"/>
        </w:rPr>
      </w:pPr>
    </w:p>
    <w:p w:rsidR="002B6B94" w:rsidRDefault="002B6B94"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dio creación al Centro de Convivencia Familiar, con el logro de un comodato del inmueble donde se realizaron las adecuaciones necesarias para que los menores que se encuentran pasando </w:t>
      </w:r>
      <w:r w:rsidR="005C2BEA">
        <w:rPr>
          <w:rFonts w:ascii="Arial" w:hAnsi="Arial" w:cs="Arial"/>
          <w:sz w:val="18"/>
          <w:szCs w:val="18"/>
        </w:rPr>
        <w:t>por algún conflicto, facilitando sus convivencias en un ambiente cálido y seguro que fortalezca la construcción de relaciones sanas basadas en el respeto, apegadas a los derechos de las niñas, niños y adolescentes.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24409E">
        <w:rPr>
          <w:rFonts w:ascii="Arial" w:hAnsi="Arial" w:cs="Arial"/>
          <w:sz w:val="18"/>
          <w:szCs w:val="18"/>
        </w:rPr>
        <w:t>ública del ejercicio fiscal 2018</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F56547"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bookmarkStart w:id="0" w:name="_GoBack"/>
      <w:bookmarkEnd w:id="0"/>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D6" w:rsidRDefault="00465DD6" w:rsidP="00EA5418">
      <w:pPr>
        <w:spacing w:after="0" w:line="240" w:lineRule="auto"/>
      </w:pPr>
      <w:r>
        <w:separator/>
      </w:r>
    </w:p>
  </w:endnote>
  <w:endnote w:type="continuationSeparator" w:id="0">
    <w:p w:rsidR="00465DD6" w:rsidRDefault="00465D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C2BEA" w:rsidRPr="005C2BE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C2BEA" w:rsidRPr="005C2BEA">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D6" w:rsidRDefault="00465DD6" w:rsidP="00EA5418">
      <w:pPr>
        <w:spacing w:after="0" w:line="240" w:lineRule="auto"/>
      </w:pPr>
      <w:r>
        <w:separator/>
      </w:r>
    </w:p>
  </w:footnote>
  <w:footnote w:type="continuationSeparator" w:id="0">
    <w:p w:rsidR="00465DD6" w:rsidRDefault="00465DD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http://schemas.microsoft.com/office/drawing/2014/chart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A3EE5"/>
    <w:rsid w:val="000F7F45"/>
    <w:rsid w:val="00100A8F"/>
    <w:rsid w:val="001126C6"/>
    <w:rsid w:val="0013011C"/>
    <w:rsid w:val="001646D9"/>
    <w:rsid w:val="001B1B72"/>
    <w:rsid w:val="001B7422"/>
    <w:rsid w:val="00200FD0"/>
    <w:rsid w:val="0024409E"/>
    <w:rsid w:val="002865A7"/>
    <w:rsid w:val="002A70B3"/>
    <w:rsid w:val="002B6B94"/>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40A9E"/>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1885-A16D-4EB7-9DC3-C3E0591B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11</cp:revision>
  <cp:lastPrinted>2016-09-30T19:57:00Z</cp:lastPrinted>
  <dcterms:created xsi:type="dcterms:W3CDTF">2017-07-04T02:29:00Z</dcterms:created>
  <dcterms:modified xsi:type="dcterms:W3CDTF">2018-12-31T17:18:00Z</dcterms:modified>
</cp:coreProperties>
</file>