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683189" w:rsidRPr="00254AF9" w:rsidTr="00FF268D">
        <w:trPr>
          <w:trHeight w:val="300"/>
          <w:tblHeader/>
        </w:trPr>
        <w:tc>
          <w:tcPr>
            <w:tcW w:w="5000" w:type="pct"/>
            <w:gridSpan w:val="3"/>
            <w:tcBorders>
              <w:top w:val="nil"/>
              <w:bottom w:val="nil"/>
            </w:tcBorders>
            <w:shd w:val="clear" w:color="auto" w:fill="auto"/>
            <w:noWrap/>
            <w:vAlign w:val="bottom"/>
            <w:hideMark/>
          </w:tcPr>
          <w:p w:rsidR="00683189" w:rsidRPr="00000DAD" w:rsidRDefault="00683189" w:rsidP="00FF268D">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683189" w:rsidRPr="00254AF9" w:rsidTr="00FF268D">
        <w:trPr>
          <w:trHeight w:val="300"/>
          <w:tblHeader/>
        </w:trPr>
        <w:tc>
          <w:tcPr>
            <w:tcW w:w="5000" w:type="pct"/>
            <w:gridSpan w:val="3"/>
            <w:tcBorders>
              <w:top w:val="nil"/>
              <w:bottom w:val="nil"/>
            </w:tcBorders>
            <w:shd w:val="clear" w:color="auto" w:fill="auto"/>
            <w:noWrap/>
            <w:vAlign w:val="bottom"/>
            <w:hideMark/>
          </w:tcPr>
          <w:p w:rsidR="00683189" w:rsidRPr="00000DAD" w:rsidRDefault="00683189" w:rsidP="00FF268D">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Pr>
                <w:rFonts w:ascii="Calibri" w:eastAsia="Times New Roman" w:hAnsi="Calibri" w:cs="Times New Roman"/>
                <w:b/>
                <w:color w:val="000000"/>
                <w:sz w:val="20"/>
                <w:szCs w:val="20"/>
                <w:lang w:eastAsia="es-MX"/>
              </w:rPr>
              <w:t>uenta Pública 2017</w:t>
            </w:r>
          </w:p>
        </w:tc>
      </w:tr>
      <w:tr w:rsidR="00683189" w:rsidRPr="00254AF9" w:rsidTr="00FF268D">
        <w:trPr>
          <w:trHeight w:val="300"/>
          <w:tblHeader/>
        </w:trPr>
        <w:tc>
          <w:tcPr>
            <w:tcW w:w="5000" w:type="pct"/>
            <w:gridSpan w:val="3"/>
            <w:tcBorders>
              <w:top w:val="nil"/>
              <w:bottom w:val="nil"/>
            </w:tcBorders>
            <w:shd w:val="clear" w:color="auto" w:fill="auto"/>
            <w:noWrap/>
            <w:vAlign w:val="bottom"/>
          </w:tcPr>
          <w:p w:rsidR="00683189" w:rsidRPr="00000DAD" w:rsidRDefault="00683189" w:rsidP="00FF268D">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683189" w:rsidRPr="00254AF9" w:rsidTr="00FF268D">
        <w:trPr>
          <w:trHeight w:val="300"/>
          <w:tblHeader/>
        </w:trPr>
        <w:tc>
          <w:tcPr>
            <w:tcW w:w="5000" w:type="pct"/>
            <w:gridSpan w:val="3"/>
            <w:tcBorders>
              <w:top w:val="nil"/>
            </w:tcBorders>
            <w:shd w:val="clear" w:color="auto" w:fill="auto"/>
            <w:noWrap/>
            <w:vAlign w:val="bottom"/>
          </w:tcPr>
          <w:p w:rsidR="00683189" w:rsidRPr="00000DAD" w:rsidRDefault="00683189" w:rsidP="00FF268D">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683189" w:rsidRPr="00254AF9" w:rsidTr="00FF268D">
        <w:trPr>
          <w:trHeight w:val="300"/>
          <w:tblHeader/>
        </w:trPr>
        <w:tc>
          <w:tcPr>
            <w:tcW w:w="1192" w:type="pct"/>
            <w:tcBorders>
              <w:top w:val="nil"/>
              <w:bottom w:val="single" w:sz="4" w:space="0" w:color="auto"/>
              <w:right w:val="nil"/>
            </w:tcBorders>
            <w:shd w:val="clear" w:color="auto" w:fill="auto"/>
            <w:noWrap/>
            <w:vAlign w:val="bottom"/>
            <w:hideMark/>
          </w:tcPr>
          <w:p w:rsidR="00683189" w:rsidRPr="00254AF9" w:rsidRDefault="00683189" w:rsidP="00FF268D">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rsidR="00683189" w:rsidRPr="00254AF9" w:rsidRDefault="00683189" w:rsidP="00FF268D">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rsidR="00683189" w:rsidRPr="00254AF9" w:rsidRDefault="00683189" w:rsidP="00FF268D">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683189" w:rsidRPr="00254AF9" w:rsidTr="00FF268D">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683189" w:rsidRPr="00254AF9" w:rsidRDefault="00683189" w:rsidP="00FF268D">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rsidR="00683189" w:rsidRPr="00254AF9" w:rsidRDefault="00683189" w:rsidP="00FF268D">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rsidR="00683189" w:rsidRPr="00254AF9" w:rsidRDefault="00683189" w:rsidP="00FF268D">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2157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AIRE ACONDICIONADO YORK</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3174</w:t>
            </w:r>
          </w:p>
        </w:tc>
      </w:tr>
      <w:tr w:rsidR="00683189" w:rsidRPr="0048228E"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2505</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ALL IN ONE HP PAVILION 20-B303LA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9279</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262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784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795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796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797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798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2469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1064</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2470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1064</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2471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1064</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2472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1064</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2473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1064</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2519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1104</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2520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1104</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2521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1104</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2522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1104</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2523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1104</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2524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1104</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2525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1104</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2526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1104</w:t>
            </w:r>
          </w:p>
        </w:tc>
      </w:tr>
      <w:tr w:rsidR="00683189" w:rsidRPr="00254AF9" w:rsidTr="00FF268D">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2527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1104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2528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1104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2529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1104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2530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1104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2531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1104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2532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1104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2533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1104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2534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1104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2535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1104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2545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982</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2546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982</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2547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982</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794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2 DE 6 PIEZAS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1683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30 X 915 X 2210 MM.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1866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500</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1867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500</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2461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1064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2462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1064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2463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1064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2464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1064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2465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1064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2466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1064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1846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630</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1847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630</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1848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630</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1849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630</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1850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630</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1881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575</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1882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575</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1883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575</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1884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575</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1885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575</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1886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575</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1887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575</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1888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575</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919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624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920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624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921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624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922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 4 DE 8 PIEZAS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624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923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 5 DE 8 PIEZAS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624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924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 6 DE 8 PIEZAS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624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925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 7 DE 8 PIEZAS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624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926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22. 8 DE 8 PIEZAS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624</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1865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6 CHAROLAS 30 X 85 CAL. 24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500</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825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826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827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828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829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1666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1667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1668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1669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1670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1671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1672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1673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1674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1675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1676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1677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1678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1679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1680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1681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1682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1685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278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DE 915 X 450 X 2210 MM. 1 DE 6 PIEZAS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803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804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805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806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807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808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809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810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811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812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813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814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817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818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819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820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821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822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823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824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276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 1 DE 10 PIEZAS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771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277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 1 DE 14 PIEZAS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771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171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ANAQUEL TIPO ESQUELETO METALICO 2 DE 2 PIEZAS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75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DE 3 GAVETAS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157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DE 3 GAVETAS INDUSTRIAS RIVERA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DE 3 GAVETAS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DE 4 GAVETAS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1034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124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DE 4 GAVETAS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125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DE 4 GAVETAS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132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DE 4 GAVETAS TAMAÑO OFICIO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133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DE 4 GAVETAS TAMAÑO OFICIO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134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DE 4 GAVETAS TAMAÑO OFICIO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135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DE 4 GAVETAS TAMAÑO OFICIO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DE MADERA  2 GAVETAS VAN BEUREN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DE MADERA PARA PLANOS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DE MADERA PARA PLANOS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2223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HORIZONTAL MOVIL PARA RECEPCION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5691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257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METALICO DE 2 GAVETAS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163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METALICO DE 2 GAVETAS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195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123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METALICO DE 2 GAVETAS CIMA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130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METALICO DE 2 GAVETAS PM STEELE</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260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METALICO DE 2 GAVETAS SERRAL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368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156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METALICO DE 3 GAVETAS INDUSTRIAS RIVERA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METALICO DE 3 GAVETAS INDUSTRIAS RIVERA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METALICO DE 3 GAVETAS INDUSTRIAS RIVERA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173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METALICO DE 4 GAVETAS TAMAÑO OFICIO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261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METALICO DE 4 GAVETAS TAMAÑO OFICIO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2295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VERTICAL DE DOS GAVETAS, CON REGATONES FIJO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3625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2296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VERTICAL DE DOS GAVETAS, CON REGATONES FIJO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3625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2297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VERTICAL DE DOS GAVETAS, CON REGATONES FIJO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3625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2298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VERTICAL DE DOS GAVETAS, CON REGATONES FIJO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3625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1114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VERTICAL ACERO DE 2 GAVETAS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1115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VERTICAL ACERO DE 2 GAVETAS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1116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ARCHIVERO VERTICAL ACERO DE 2 GAVETAS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893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ASPIRADORA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590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2021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ASPIRADORA 12G NEGRA SHOP VAC 450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1539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1986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AUTOMOVIL NISSAN TSURU 2007 (EN COMODATO)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1987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AUTOMOVIL NISSAN TSURU 2007 (EN COMODATO)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1959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AUTOMOVIL NISSAN TSURU 2009</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103978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1960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AUTOMOVIL NISSAN TSURU 2009</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103978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1961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AUTOMOVIL NISSAN TSURU 2009</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103978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1989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AUTOMOVIL NISSAN TSURU 2010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107702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1990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AUTOMOVIL NISSAN TSURU 2010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107702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1991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AUTOMOVIL NISSAN TSURU 2010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107702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1992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AUTOMOVIL NISSAN TSURU 2010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107702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2106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AUTOMOVIL NISSAN TSURU 2011</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112210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2107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AUTOMOVIL NISSAN TSURU 2011</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117110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2122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AUTOMOVIL NISSAN TSURU 2011</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114500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2123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AUTOMOVIL NISSAN TSURU GSI T/M 2011</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114500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1008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BALIZA METALICA PLEGABLE DE 3METROS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253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1011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BALIZA METALICA PLEGABLE DE 3METROS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253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BASE ALTA PARA PLANERO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BASE BAJA PARA PLANERO JUEGO DE 3 PIEZAS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2550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BASTON DE APLOMAR DE 5M PARA PRISMA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2262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971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CABLEADO Y PONCHADO DE PUNTAS DE JUEGO, JUMPERS PARA PARCHEO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5399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404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CALCULADORA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376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CALCULADORA 770 HD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344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2103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CALEFACTOR ATVIO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485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394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CALENTADOR ELECTRICO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1610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2200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CALL CENTER TIPO CRUCETA FORMADO CON 4 MODULOS 1 DE 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7198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2201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CALL CENTER TIPO CRUCETA FORMADO CON 4 MODULOS 1 DE 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7198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2202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CALL CENTER TIPO CRUCETA FORMADO CON 4 MODULOS 1 DE 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7198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2291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CALL CENTER TIPO CRUCETA FORMADO CON 4 MODULOS 1 DE 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7198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2269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CALL CENTER TIPO CRUCETA FORMADO CON 4 MODULOS 2 DE 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7198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2272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CALL CENTER TIPO CRUCETA FORMADO CON 4 MODULOS 2 DE 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7198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2275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CALL CENTER TIPO CRUCETA FORMADO CON 4 MODULOS 2 DE 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7198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2299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CALL CENTER TIPO CRUCETA FORMADO CON 4 MODULOS 2 DE 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7198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2270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CALL CENTER TIPO CRUCETA FORMADO CON 4 MODULOS 3 DE 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7198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2273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CALL CENTER TIPO CRUCETA FORMADO CON 4 MODULOS 3 DE 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7198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2276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CALL CENTER TIPO CRUCETA FORMADO CON 4 MODULOS 3 DE 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7198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2300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CALL CENTER TIPO CRUCETA FORMADO CON 4 MODULOS 3 DE 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7198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2271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CALL CENTER TIPO CRUCETA FORMADO CON 4 MODULOS 4 DE 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7198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2274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CALL CENTER TIPO CRUCETA FORMADO CON 4 MODULOS 4 DE 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7198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2277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CALL CENTER TIPO CRUCETA FORMADO CON 4 MODULOS 4 DE 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7198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2301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CALL CENTER TIPO CRUCETA FORMADO CON 4 MODULOS 4 DE 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7198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2564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CAMARA FOTOGRAFICA DIGITAL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5510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2565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CAMARA FOTOGRAFICA DIGITAL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5510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2566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CAMARA FOTOGRAFICA DIGITAL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4900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2567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CAMARA FOTOGRAFICA DIGITAL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4900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2136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CAMARA FOTOGRAFICA DIGITAL KODAK M530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1390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2151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CAMARA FOTOGRAFICA DIGITAL KODAK M530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1330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2158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CAMINONETA DODGE NITRO 2011</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344900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1771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CAMINONETA FORD F-350 2003 5.4 LTS CHASIS Y CABINA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194100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1933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CAMIONETA CHEVROLET TORNADO 2007</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106368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1988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CAMIONETA HONDA CR-V 2006 (EN COMODATO)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CAMPANA DE BRONCE</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136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CANCEL LIBRERO DE MADERA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1770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CARROCERIA TIPO ESTAQUITAS BLANCA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6900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2294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CENTRO MODULAR EJECUTIVO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17272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2219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17272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2220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17272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2221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17272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2222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17272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2203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CENTRO MODULAR TIPO J" EN MELANINA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RODOLFO QUIROZ PAPAYANOPULOS</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2204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CENTRO MODULAR TIPO J" EN MELANINA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MARIA ESTHER SOLANO CERVON</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2205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CENTRO MODULAR TIPO J" EN MELANINA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CLAUDIA ALDAVE LOBATO</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2206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CENTRO MODULAR TIPO J" EN MELANINA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NANCY RAMIREZ DIAZ</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1097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1100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1101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1102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1103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1104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1105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1106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1107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1108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1109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1111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1110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CESTO METALICO PARA PAPELES RECTANGULAR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1112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CESTO METALICO PARA PAPELES RECTANGULAR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2129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CIZALLAS SUNSHINE</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0</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2576</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COMPT DELL OPTIPLEX 7040CI7/1TB/W10/DVD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20548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2503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DE ESCRITORIO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2028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7548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2031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7548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2032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7548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2033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7548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2034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7548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2035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7548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2084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DE ESCRITORIO COMPAQ</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9190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2085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DE ESCRITORIO COMPAQ</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9190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1943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DE ESCRITORIO ENSAMBLADA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2317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435 NOTEBOOK PC</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2130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2319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435 NOTEBOOK PC</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2130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2320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435 NOTEBOOK PC</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2130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2323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435 NOTEBOOK PC</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2130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2424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435 NOTEBOOK PC</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8462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2162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505MT ATNX2.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5356</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2163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505MT ATNX2.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5356</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2224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2225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2226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2227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2228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2229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2230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2231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2232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2233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2234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2235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2236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2237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2238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2239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2240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2514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PAVILION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7882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2515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PAVILION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7882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2516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PAVILION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7882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2517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PAVILION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7882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2518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PAVILION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7882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2161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PAVILION S5-1023LA.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7175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2474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PRO 6005 SFF</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9900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2475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PRO 6005 SFF</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9900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2476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HP PRO 6005 SFF</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9900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2552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PORTATIL</w:t>
            </w:r>
            <w:r>
              <w:t xml:space="preserve"> HP</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8890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2553</w:t>
            </w:r>
          </w:p>
        </w:tc>
        <w:tc>
          <w:tcPr>
            <w:tcW w:w="2746" w:type="pct"/>
            <w:tcBorders>
              <w:top w:val="nil"/>
              <w:left w:val="nil"/>
              <w:bottom w:val="single" w:sz="4" w:space="0" w:color="auto"/>
              <w:right w:val="single" w:sz="4" w:space="0" w:color="auto"/>
            </w:tcBorders>
            <w:shd w:val="clear" w:color="auto" w:fill="auto"/>
            <w:noWrap/>
            <w:hideMark/>
          </w:tcPr>
          <w:p w:rsidR="00683189" w:rsidRDefault="00683189" w:rsidP="00FF268D">
            <w:r w:rsidRPr="00AF0C2A">
              <w:t>COMPUTADORA PORTATIL HP</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8890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2554</w:t>
            </w:r>
          </w:p>
        </w:tc>
        <w:tc>
          <w:tcPr>
            <w:tcW w:w="2746" w:type="pct"/>
            <w:tcBorders>
              <w:top w:val="nil"/>
              <w:left w:val="nil"/>
              <w:bottom w:val="single" w:sz="4" w:space="0" w:color="auto"/>
              <w:right w:val="single" w:sz="4" w:space="0" w:color="auto"/>
            </w:tcBorders>
            <w:shd w:val="clear" w:color="auto" w:fill="auto"/>
            <w:noWrap/>
            <w:hideMark/>
          </w:tcPr>
          <w:p w:rsidR="00683189" w:rsidRDefault="00683189" w:rsidP="00FF268D">
            <w:r w:rsidRPr="00AF0C2A">
              <w:t>COMPUTADORA PORTATIL HP</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8890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2555</w:t>
            </w:r>
          </w:p>
        </w:tc>
        <w:tc>
          <w:tcPr>
            <w:tcW w:w="2746" w:type="pct"/>
            <w:tcBorders>
              <w:top w:val="nil"/>
              <w:left w:val="nil"/>
              <w:bottom w:val="single" w:sz="4" w:space="0" w:color="auto"/>
              <w:right w:val="single" w:sz="4" w:space="0" w:color="auto"/>
            </w:tcBorders>
            <w:shd w:val="clear" w:color="auto" w:fill="auto"/>
            <w:noWrap/>
            <w:hideMark/>
          </w:tcPr>
          <w:p w:rsidR="00683189" w:rsidRDefault="00683189" w:rsidP="00FF268D">
            <w:r w:rsidRPr="00AF0C2A">
              <w:t>COMPUTADORA PORTATIL HP</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8890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2557</w:t>
            </w:r>
          </w:p>
        </w:tc>
        <w:tc>
          <w:tcPr>
            <w:tcW w:w="2746" w:type="pct"/>
            <w:tcBorders>
              <w:top w:val="nil"/>
              <w:left w:val="nil"/>
              <w:bottom w:val="single" w:sz="4" w:space="0" w:color="auto"/>
              <w:right w:val="single" w:sz="4" w:space="0" w:color="auto"/>
            </w:tcBorders>
            <w:shd w:val="clear" w:color="auto" w:fill="auto"/>
            <w:noWrap/>
            <w:hideMark/>
          </w:tcPr>
          <w:p w:rsidR="00683189" w:rsidRDefault="00683189" w:rsidP="00FF268D">
            <w:r w:rsidRPr="00AF0C2A">
              <w:t>COMPUTADORA PORTATIL HP</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9499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2558</w:t>
            </w:r>
          </w:p>
        </w:tc>
        <w:tc>
          <w:tcPr>
            <w:tcW w:w="2746" w:type="pct"/>
            <w:tcBorders>
              <w:top w:val="nil"/>
              <w:left w:val="nil"/>
              <w:bottom w:val="single" w:sz="4" w:space="0" w:color="auto"/>
              <w:right w:val="single" w:sz="4" w:space="0" w:color="auto"/>
            </w:tcBorders>
            <w:shd w:val="clear" w:color="auto" w:fill="auto"/>
            <w:noWrap/>
            <w:hideMark/>
          </w:tcPr>
          <w:p w:rsidR="00683189" w:rsidRDefault="00683189" w:rsidP="00FF268D">
            <w:r w:rsidRPr="00AF0C2A">
              <w:t>COMPUTADORA PORTATIL HP</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9499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2559</w:t>
            </w:r>
          </w:p>
        </w:tc>
        <w:tc>
          <w:tcPr>
            <w:tcW w:w="2746" w:type="pct"/>
            <w:tcBorders>
              <w:top w:val="nil"/>
              <w:left w:val="nil"/>
              <w:bottom w:val="single" w:sz="4" w:space="0" w:color="auto"/>
              <w:right w:val="single" w:sz="4" w:space="0" w:color="auto"/>
            </w:tcBorders>
            <w:shd w:val="clear" w:color="auto" w:fill="auto"/>
            <w:noWrap/>
            <w:hideMark/>
          </w:tcPr>
          <w:p w:rsidR="00683189" w:rsidRDefault="00683189" w:rsidP="00FF268D">
            <w:r w:rsidRPr="00AF0C2A">
              <w:t>COMPUTADORA PORTATIL HP</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8890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2560</w:t>
            </w:r>
          </w:p>
        </w:tc>
        <w:tc>
          <w:tcPr>
            <w:tcW w:w="2746" w:type="pct"/>
            <w:tcBorders>
              <w:top w:val="nil"/>
              <w:left w:val="nil"/>
              <w:bottom w:val="single" w:sz="4" w:space="0" w:color="auto"/>
              <w:right w:val="single" w:sz="4" w:space="0" w:color="auto"/>
            </w:tcBorders>
            <w:shd w:val="clear" w:color="auto" w:fill="auto"/>
            <w:noWrap/>
            <w:hideMark/>
          </w:tcPr>
          <w:p w:rsidR="00683189" w:rsidRDefault="00683189" w:rsidP="00FF268D">
            <w:r w:rsidRPr="00AF0C2A">
              <w:t>COMPUTADORA PORTATIL HP</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8890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2579</w:t>
            </w:r>
          </w:p>
        </w:tc>
        <w:tc>
          <w:tcPr>
            <w:tcW w:w="2746" w:type="pct"/>
            <w:tcBorders>
              <w:top w:val="nil"/>
              <w:left w:val="nil"/>
              <w:bottom w:val="single" w:sz="4" w:space="0" w:color="auto"/>
              <w:right w:val="single" w:sz="4" w:space="0" w:color="auto"/>
            </w:tcBorders>
            <w:shd w:val="clear" w:color="auto" w:fill="auto"/>
            <w:noWrap/>
            <w:hideMark/>
          </w:tcPr>
          <w:p w:rsidR="00683189" w:rsidRDefault="00683189" w:rsidP="00FF268D">
            <w:r w:rsidRPr="00AF0C2A">
              <w:t xml:space="preserve">COMPUTADORA PORTATIL </w:t>
            </w:r>
            <w:r>
              <w:t>DELL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11500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683189" w:rsidRPr="00172F6D" w:rsidRDefault="00683189" w:rsidP="00FF268D">
            <w:r>
              <w:t>2581</w:t>
            </w:r>
          </w:p>
        </w:tc>
        <w:tc>
          <w:tcPr>
            <w:tcW w:w="2746" w:type="pct"/>
            <w:tcBorders>
              <w:top w:val="nil"/>
              <w:left w:val="nil"/>
              <w:bottom w:val="single" w:sz="4" w:space="0" w:color="auto"/>
              <w:right w:val="single" w:sz="4" w:space="0" w:color="auto"/>
            </w:tcBorders>
            <w:shd w:val="clear" w:color="auto" w:fill="auto"/>
            <w:noWrap/>
          </w:tcPr>
          <w:p w:rsidR="00683189" w:rsidRPr="00AF0C2A" w:rsidRDefault="00683189" w:rsidP="00FF268D">
            <w:r w:rsidRPr="00AF0C2A">
              <w:t xml:space="preserve">COMPUTADORA PORTATIL </w:t>
            </w:r>
            <w:r>
              <w:t>DELL</w:t>
            </w:r>
          </w:p>
        </w:tc>
        <w:tc>
          <w:tcPr>
            <w:tcW w:w="1062" w:type="pct"/>
            <w:tcBorders>
              <w:top w:val="nil"/>
              <w:left w:val="nil"/>
              <w:bottom w:val="single" w:sz="4" w:space="0" w:color="auto"/>
              <w:right w:val="single" w:sz="4" w:space="0" w:color="auto"/>
            </w:tcBorders>
            <w:shd w:val="clear" w:color="auto" w:fill="auto"/>
            <w:noWrap/>
          </w:tcPr>
          <w:p w:rsidR="00683189" w:rsidRPr="000F5AB7" w:rsidRDefault="00683189" w:rsidP="00FF268D">
            <w:pPr>
              <w:jc w:val="right"/>
              <w:rPr>
                <w:rFonts w:ascii="Calibri" w:hAnsi="Calibri"/>
                <w:color w:val="000000"/>
              </w:rPr>
            </w:pPr>
            <w:r>
              <w:rPr>
                <w:rFonts w:ascii="Calibri" w:hAnsi="Calibri"/>
                <w:color w:val="000000"/>
              </w:rPr>
              <w:t>18017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2140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PORTATIL HP G62-223CA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8500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2148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COMPUTADORA PORTATIL HP G62-223CA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8500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581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CONCENTRADOR DE 16 PUERTOS RJ-45</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3427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2264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CONMUTADOR PANASONIC KXTD1232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17168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2492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CONTPAQI NOMINAS MONOUSUARIO 4.X</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9981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2196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COPIADORA  E IMPRESORA SHARP MX M350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46200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2197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COPIADORA E IMPRESORA SHARP MX M257</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42700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2108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COPIADORA SAMSUNG SCX-6322DN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22593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2110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COPIADORA SHARP AR-5520D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56359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2569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CPU</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11521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2571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CPU</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11521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2292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CREDENZA HORIZONTAL DIRECTIVA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13868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2207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13868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2208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13868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2209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13868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2210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13868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128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CREDENZA LAMINA PUERTA BANDERA 1 ENTREPAÑO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CREDENZA METALICA 2 PUERTAS CORREDIZAS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2543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CRUZETA DE MADERA PORTA BANDERA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870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2544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CRUZETA DE MADERA PORTA BANDERA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870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30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CUADRO BORDADO DEL ESTADO Y LOGOTIPO CAPFCE</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1872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DATOS VECTORALES Y DATOS TOPONOMICOS 12 DE CADA UNO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11730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2092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DESBROZADORA TRUPER DES 25</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1750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2577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DISTANCIOMETRO MOD D510 DIST 200MTS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21924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2578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DISTANCIOMETRO MOD D510 DIST 200MTS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21924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1877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ENFRIADOR-CALENTADOR DE AGUA PURESA HC-500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2645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396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ENGARGOLADORA TAMAÑO CARTA Y OFICIO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5367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2118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ESCANER LIDE CANON 700F</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3135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2119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ESCANER LIDE CANON 700F</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3135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2120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ESCANER LIDE CANON 700F</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3135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2121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ESCANER LIDE CANON 700F</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3135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2536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2220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2537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2220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2538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2220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2539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2220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2540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2220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2541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2220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2542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2220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59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ESCRITORIO ESPECIAL DE MADERA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ESCRITORIO TIPO EJECUTIVO VAN BEUREN EDIMBURGO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1230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2198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ESTACION TOTAL SOKKIA MODELO SET-650X</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57402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946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ESTADAL DE ALUMINIO DE 4 METROS CON FUNDA Y NIVELETA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460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2259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ESTADAL TELESCOPIO DE ALUMINIO DE 4M MCA SOKKIA INCLUYE FUNDA Y NIVELETA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1879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ESTANTE TIPO ESQUELETO 30 X 85 CAL. 22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575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1880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ESTANTE TIPO ESQUELETO 30 X 85 CAL. 22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575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2497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2498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2499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2500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2501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2502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1689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ESTRUCTURA METALICA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9200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2443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2444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2445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2446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2447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2448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2449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2450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2451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2452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2453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2454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2455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2456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2457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2458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2459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2460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1909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FAX PANASONIC KX-FT901</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3456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2349</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2350</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2351</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2352</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2353</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2354</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2355</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2356</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2357</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2358</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2359</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2360</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2361</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2362</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2363</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2364</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2365</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2366</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2367</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2368</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2369</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2370</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2371</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2372</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2373</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2374</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2375</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2376</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2377</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2378</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2379</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2380</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2381</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2382</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2383</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2384</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5106</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GABINETE ARCHIVERO VAN BEUREN EDIMBURGO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65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66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67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68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69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868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HORNO DE MICROONDAS 1.6</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2467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HP PAVILION G4-1350la NOTEBOOK</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12480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2562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IMPRESORA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4843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2568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IMPRESORA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1739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2168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IMPRESORA HP COLOR LASERJET CP1025NW</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4952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2573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IMPRESORA HP COLOR LASERJET CP1025NW</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5500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2164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3327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2169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3859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2170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3859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2171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3859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2477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8343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2478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8343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2494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8343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2111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IMPRESORA LASER COLOR HP CP2025</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8393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2495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IMPRESORA LASER COLOR PRO 400 M451dn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12044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1934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IMPRESORA LASER JET HP P1006</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2500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2074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IMPRESORA LASER JET HP P1505</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4300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2506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IPAD MINI</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7299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2507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IPAD MINI</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7299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2508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IPAD MINI</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7299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2509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IPAD MINI</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7299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2510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IPAD MINI</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7299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2511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IPAD MINI</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7299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743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JALON PARA PICK UP VALLEY</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3335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406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LAMPARA DE PIE 3 LUCES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349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2513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LAPTOP SONY VAIO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10307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LIBRERO METALICO  PUERTAS CORREDIZAS DE CRISTAL VULCANO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1928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LIBRERO SECCIONADO CAMDEN DE MADERA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1549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2490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LLAVE DE ACTIVACION OPUS PLANET</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8604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ARMABLE PARA MAESTRO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ARMABLE PARA MAESTRO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ARMABLE PARA MAESTRO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265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ARMABLE PARA MAESTRO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2126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BINARIA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775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BINARIA  DE 1200 X400 X 750 MM. 2 LOTE DE 3 PIEZAS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BINARIA DE 1200 X 400 X 750 MM. 1</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55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BINARIA DE 1200 X 400 X 750 MM. 1</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100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BINARIA DE 1200 X 400 X 750 MM. 1</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268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BINARIA DE 1200 X 400 X 750 MM. 1 DE 2 PIEZAS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267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BINARIA DE 1200 X 400 X 750 MM. 1 DE 4 PIEZAS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772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BINARIA DE 1200 X 400 X 750 MM. 2</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767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BINARIA DE 1200 X 400 X 750 MM. 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773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BINARIA DE 1200 X 400 X 750 MM. 3</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769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BINARIA DE 1200 X 400 X 750 MM. 5</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771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BINARIA DE 1200 X 400 X 750 MM. 7</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799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BINARIA DE 1200 X 400 X750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800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BINARIA DE 1200 X 400 X750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801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BINARIA DE 1200 X 400 X750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802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BINARIA DE 1200 X 400 X750 MM.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CROMADA MULTIUSOS COMANDER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54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CROMADA MULTIUSOS COMANDER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DE CENTRO 1 COMANDER M-75</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765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DE CENTRO 2 COMANDER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DE CENTRO CUADRADA CUBIERTA DE FORMAICA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266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DE CENTRO CUADRADA CUBIERTA DE FORMAICA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137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DE CONTROL JH ROMO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DE FORMAICA CIRCULAR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1122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MESA PARA IMPRESORA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2293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MODULO ESQUINERO DE 1.40X60X75 CM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9817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2483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MODULO ESQUINERO DE 1.40X60X75 CM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10063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2484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MODULO ESQUINERO DE 1.40X60X75 CM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10063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2488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MODULO ESQUINERO DE 1.40X60X75 CM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10063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2211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9817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2212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9817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2213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9817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2214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9817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2215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9817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2216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9817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2217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9817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2218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9817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2570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2072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2572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2072</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2575</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MONITOR DELL E2216H LED/21.5/60 HZ/VGA/"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3415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2166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20¨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1400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2167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20¨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1400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2480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LCD 20¨ 2010I</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3161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2481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LCD 20¨ 2010I</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3161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2482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LCD 20¨ 2010I</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3161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2241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2242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2243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2244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2245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2246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2247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2248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2249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2250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2251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2252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2253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2254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2255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2256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2257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683189" w:rsidRPr="00591C16" w:rsidRDefault="00683189" w:rsidP="00FF268D">
            <w:pPr>
              <w:rPr>
                <w:rFonts w:ascii="Calibri" w:hAnsi="Calibri"/>
                <w:color w:val="000000"/>
              </w:rPr>
            </w:pPr>
            <w:r>
              <w:rPr>
                <w:rFonts w:ascii="Calibri" w:hAnsi="Calibri"/>
                <w:color w:val="000000"/>
              </w:rPr>
              <w:t>2582</w:t>
            </w:r>
          </w:p>
        </w:tc>
        <w:tc>
          <w:tcPr>
            <w:tcW w:w="2746" w:type="pct"/>
            <w:tcBorders>
              <w:top w:val="nil"/>
              <w:left w:val="nil"/>
              <w:bottom w:val="single" w:sz="4" w:space="0" w:color="auto"/>
              <w:right w:val="single" w:sz="4" w:space="0" w:color="auto"/>
            </w:tcBorders>
            <w:shd w:val="clear" w:color="auto" w:fill="auto"/>
            <w:noWrap/>
          </w:tcPr>
          <w:p w:rsidR="00683189" w:rsidRPr="00591C16" w:rsidRDefault="00683189" w:rsidP="00FF268D">
            <w:pPr>
              <w:rPr>
                <w:rFonts w:ascii="Calibri" w:hAnsi="Calibri"/>
                <w:color w:val="000000"/>
              </w:rPr>
            </w:pPr>
            <w:r>
              <w:rPr>
                <w:rFonts w:ascii="Calibri" w:hAnsi="Calibri"/>
                <w:color w:val="000000"/>
              </w:rPr>
              <w:t>MONITOR LED MARCA LG MODELO FHD 34 PULGADAS</w:t>
            </w:r>
          </w:p>
        </w:tc>
        <w:tc>
          <w:tcPr>
            <w:tcW w:w="1062" w:type="pct"/>
            <w:tcBorders>
              <w:top w:val="nil"/>
              <w:left w:val="nil"/>
              <w:bottom w:val="single" w:sz="4" w:space="0" w:color="auto"/>
              <w:right w:val="single" w:sz="4" w:space="0" w:color="auto"/>
            </w:tcBorders>
            <w:shd w:val="clear" w:color="auto" w:fill="auto"/>
            <w:noWrap/>
          </w:tcPr>
          <w:p w:rsidR="00683189" w:rsidRPr="00591C16" w:rsidRDefault="00683189" w:rsidP="00FF268D">
            <w:pPr>
              <w:jc w:val="right"/>
              <w:rPr>
                <w:rFonts w:ascii="Calibri" w:hAnsi="Calibri"/>
                <w:color w:val="000000"/>
              </w:rPr>
            </w:pPr>
            <w:r>
              <w:rPr>
                <w:rFonts w:ascii="Calibri" w:hAnsi="Calibri"/>
                <w:color w:val="000000"/>
              </w:rPr>
              <w:t>11224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2165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HP2011X</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1400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1935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LCD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1952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LCD 17 HP L1750"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2038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3105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2040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3105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2041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3105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2043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3105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2044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3105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2045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3105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2086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LCD 20 COMPAQ"</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4141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2087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MONITOR LCD 20 COMPAQ"</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4141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1925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 xml:space="preserve">MONITOR LCD </w:t>
            </w:r>
            <w:proofErr w:type="spellStart"/>
            <w:r w:rsidRPr="00172F6D">
              <w:t>proview</w:t>
            </w:r>
            <w:proofErr w:type="spellEnd"/>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2000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35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MOÑO Y BANDERA EN SATIN 1.40 METROS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2058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2059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2061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2064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2065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2066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2090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MOUSE PS/2 COMPAQ</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2091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MOUSE PS/2 COMPAQ</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263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MUEBLE DE MADERA CON 4 CAJONES Y 4 PUERTAS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1864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MUEBLE TIPO LIBRERO EN MADERA DE PINO Y BARNIZ MATE</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3795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2561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MULTIFUNC. XEROX WC5945 MONOCROMATICA A4</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115000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2549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MULTIFUNCIONAL A COLOR HP M476NW, 21PPM, NEGRO COLOR, DUPLEX, WIFI</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9222</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2574</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MULTIFUNCIONAL BROTHER MFC-J6920DWINY/C</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6461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2556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MULTIFUNCIONAL LASER JET</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4098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936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NIVEL AUTOMATICO MARCA SOKIA 24 AU CON ACCESORIOS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4140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937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NIVEL AUTOMATICO MARCA SOKIA 24 AU CON ACCESORIOS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4140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2114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NO BREAK APC BACK UPS ES 550VA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1779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2504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NO BREAK CYBERPOWER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9434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2180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1778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2183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1778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2184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1778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2186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1778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2187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1778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2188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1778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2189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1778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2192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1778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2195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1778</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2101</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NO BREAK SOLA BASIC ISB 1000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3955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960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NO BREAK SOLA BASIC ISB 480VA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1518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484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NO BREAK SOLA BASIC ISB MICRO SEA 800 X-21-801</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573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NO BREAK SOLA BASIC ISB MICRO SR INET 400VA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490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993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NO BREAK SOLA BASIC ISB MICRO SR INET 400VA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1080</w:t>
            </w:r>
          </w:p>
        </w:tc>
      </w:tr>
      <w:tr w:rsidR="00683189" w:rsidRPr="0048228E"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467</w:t>
            </w:r>
          </w:p>
        </w:tc>
        <w:tc>
          <w:tcPr>
            <w:tcW w:w="2746" w:type="pct"/>
            <w:tcBorders>
              <w:top w:val="nil"/>
              <w:left w:val="nil"/>
              <w:bottom w:val="single" w:sz="4" w:space="0" w:color="auto"/>
              <w:right w:val="single" w:sz="4" w:space="0" w:color="auto"/>
            </w:tcBorders>
            <w:shd w:val="clear" w:color="auto" w:fill="auto"/>
            <w:noWrap/>
            <w:hideMark/>
          </w:tcPr>
          <w:p w:rsidR="00683189" w:rsidRPr="0048228E" w:rsidRDefault="00683189" w:rsidP="00FF268D">
            <w:pPr>
              <w:rPr>
                <w:lang w:val="en-US"/>
              </w:rPr>
            </w:pPr>
            <w:r w:rsidRPr="0048228E">
              <w:rPr>
                <w:lang w:val="en-US"/>
              </w:rPr>
              <w:t>NO BREAK SOLA BASIC ISB MICRO SR-800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2479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NOTEBOOK HP/COMPAQ PRESARIO CQ45-710LA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10000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2489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NP 300 ESTACAS T/M DH VERSION ESPECIAL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179046</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2491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OPUS PLANET (PRESUPUESTO,PROGRAMABLE)</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9968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1859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ORTOFOTOS DIGITALES ESC. 1:20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575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1860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ORTOFOTOS DIGITALES ESC. 1:20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21275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970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PANEL DE PARCHEO DE 24 PUERTOS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2887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2176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PANTALLA LG DE 42¨ LED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17800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2177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PANTALLA LG DE 42¨ LED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17800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2178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PANTALLA LG DE 55¨¨ LED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22200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31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PERCHERO METALICO COLOR GRIS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PERCHERO METALICO COLOR GRIS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32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PIZARRON BLANCO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1056</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1755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PIZARRON BLANCO 1.20 X 2.40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1127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403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PIZARRON BLANCO 90 X 120 WHITE STAR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638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1893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PLOTTER DESIGNJET HP 500 42",HP"</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CD2F87">
              <w:t>54,527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2105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PODADORA MTD 21 RECOLECTOR DE PASTO ELEVADORES Y RUEDAS"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5650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2551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PRISMA TRIPLE CON SOPORTE</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4872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PROTECTOR ACRILICO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969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RACK DE ALUMINIO DE MEDIA ALTURA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2399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2199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RECEPCION FORMADA POR UN MODULO CONVEXO, FRENTE COMBINADO EN MENAMINA Y ALUMINIO, CUBIERTA DE CRISTAL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22727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2468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RELOJ CHECADOR DIGITAL CON IDENTIFICADOR DE ROSTRO Y HUELLA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14802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744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REMOLQUE DE PLATAFORMA CAMA BAJA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28365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508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RESEÑA DE ARQUITECTURA MEXICANA 2000 AUTOCAD</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2278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SERVIDOR HP PROLIANT ML110G6 QCORE</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28500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683189" w:rsidRPr="00172F6D" w:rsidRDefault="00683189" w:rsidP="00FF268D">
            <w:r w:rsidRPr="00591C16">
              <w:t>2583</w:t>
            </w:r>
          </w:p>
        </w:tc>
        <w:tc>
          <w:tcPr>
            <w:tcW w:w="2746" w:type="pct"/>
            <w:tcBorders>
              <w:top w:val="nil"/>
              <w:left w:val="nil"/>
              <w:bottom w:val="single" w:sz="4" w:space="0" w:color="auto"/>
              <w:right w:val="single" w:sz="4" w:space="0" w:color="auto"/>
            </w:tcBorders>
            <w:shd w:val="clear" w:color="auto" w:fill="auto"/>
            <w:noWrap/>
          </w:tcPr>
          <w:p w:rsidR="00683189" w:rsidRPr="00172F6D" w:rsidRDefault="00683189" w:rsidP="00FF268D">
            <w:r w:rsidRPr="00591C16">
              <w:t>SCANNER KODAK MOD i2820</w:t>
            </w:r>
          </w:p>
        </w:tc>
        <w:tc>
          <w:tcPr>
            <w:tcW w:w="1062" w:type="pct"/>
            <w:tcBorders>
              <w:top w:val="nil"/>
              <w:left w:val="nil"/>
              <w:bottom w:val="single" w:sz="4" w:space="0" w:color="auto"/>
              <w:right w:val="single" w:sz="4" w:space="0" w:color="auto"/>
            </w:tcBorders>
            <w:shd w:val="clear" w:color="auto" w:fill="auto"/>
            <w:noWrap/>
          </w:tcPr>
          <w:p w:rsidR="00683189" w:rsidRPr="00591C16" w:rsidRDefault="00683189" w:rsidP="00FF268D">
            <w:pPr>
              <w:jc w:val="right"/>
              <w:rPr>
                <w:rFonts w:ascii="Calibri" w:hAnsi="Calibri"/>
                <w:color w:val="000000"/>
              </w:rPr>
            </w:pPr>
            <w:r>
              <w:rPr>
                <w:rFonts w:ascii="Calibri" w:hAnsi="Calibri"/>
                <w:color w:val="000000"/>
              </w:rPr>
              <w:t>98032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683189" w:rsidRPr="00172F6D" w:rsidRDefault="00683189" w:rsidP="00FF268D">
            <w:r>
              <w:t>2584</w:t>
            </w:r>
          </w:p>
        </w:tc>
        <w:tc>
          <w:tcPr>
            <w:tcW w:w="2746" w:type="pct"/>
            <w:tcBorders>
              <w:top w:val="nil"/>
              <w:left w:val="nil"/>
              <w:bottom w:val="single" w:sz="4" w:space="0" w:color="auto"/>
              <w:right w:val="single" w:sz="4" w:space="0" w:color="auto"/>
            </w:tcBorders>
            <w:shd w:val="clear" w:color="auto" w:fill="auto"/>
            <w:noWrap/>
          </w:tcPr>
          <w:p w:rsidR="00683189" w:rsidRPr="00172F6D" w:rsidRDefault="00683189" w:rsidP="00FF268D">
            <w:r w:rsidRPr="00591C16">
              <w:t>SCANNER KODAK MOD i2820</w:t>
            </w:r>
          </w:p>
        </w:tc>
        <w:tc>
          <w:tcPr>
            <w:tcW w:w="1062" w:type="pct"/>
            <w:tcBorders>
              <w:top w:val="nil"/>
              <w:left w:val="nil"/>
              <w:bottom w:val="single" w:sz="4" w:space="0" w:color="auto"/>
              <w:right w:val="single" w:sz="4" w:space="0" w:color="auto"/>
            </w:tcBorders>
            <w:shd w:val="clear" w:color="auto" w:fill="auto"/>
            <w:noWrap/>
          </w:tcPr>
          <w:p w:rsidR="00683189" w:rsidRPr="00591C16" w:rsidRDefault="00683189" w:rsidP="00FF268D">
            <w:pPr>
              <w:jc w:val="right"/>
              <w:rPr>
                <w:rFonts w:ascii="Calibri" w:hAnsi="Calibri"/>
                <w:color w:val="000000"/>
              </w:rPr>
            </w:pPr>
            <w:r>
              <w:rPr>
                <w:rFonts w:ascii="Calibri" w:hAnsi="Calibri"/>
                <w:color w:val="000000"/>
              </w:rPr>
              <w:t>98032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683189" w:rsidRPr="00172F6D" w:rsidRDefault="00683189" w:rsidP="00FF268D">
            <w:r w:rsidRPr="00172F6D">
              <w:lastRenderedPageBreak/>
              <w:t>397</w:t>
            </w:r>
          </w:p>
        </w:tc>
        <w:tc>
          <w:tcPr>
            <w:tcW w:w="2746" w:type="pct"/>
            <w:tcBorders>
              <w:top w:val="nil"/>
              <w:left w:val="nil"/>
              <w:bottom w:val="single" w:sz="4" w:space="0" w:color="auto"/>
              <w:right w:val="single" w:sz="4" w:space="0" w:color="auto"/>
            </w:tcBorders>
            <w:shd w:val="clear" w:color="auto" w:fill="auto"/>
            <w:noWrap/>
          </w:tcPr>
          <w:p w:rsidR="00683189" w:rsidRPr="00172F6D" w:rsidRDefault="00683189" w:rsidP="00FF268D">
            <w:r w:rsidRPr="00172F6D">
              <w:t>SILLA APILABLE METALICA (35 SILLAS COLOR VINO) CAT. 970</w:t>
            </w:r>
          </w:p>
        </w:tc>
        <w:tc>
          <w:tcPr>
            <w:tcW w:w="1062" w:type="pct"/>
            <w:tcBorders>
              <w:top w:val="nil"/>
              <w:left w:val="nil"/>
              <w:bottom w:val="single" w:sz="4" w:space="0" w:color="auto"/>
              <w:right w:val="single" w:sz="4" w:space="0" w:color="auto"/>
            </w:tcBorders>
            <w:shd w:val="clear" w:color="auto" w:fill="auto"/>
            <w:noWrap/>
          </w:tcPr>
          <w:p w:rsidR="00683189" w:rsidRPr="00F306BD" w:rsidRDefault="00683189" w:rsidP="00FF268D">
            <w:pPr>
              <w:jc w:val="right"/>
            </w:pPr>
            <w:r w:rsidRPr="00F306BD">
              <w:t>19996</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121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DE VISITA DE TELA SML-102-V</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152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DE VISITA DE TELA SML-102-V</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153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DE VISITA DE TELA SML-102-V</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154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DE VISITA DE TELA SML-102-V</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2008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2009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2010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2011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2012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2013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2014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2015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2016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604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48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DE VISITA PIEL NEGRA 1003 SUP</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1615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2496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DE VISTA PIEL NEGRA</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2099</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EJECUTIVA RESPALDO ALTO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2086</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FIJA TAPIZ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1998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3082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1999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3082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2000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3082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2002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3082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2003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3082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2004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3082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2005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3082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2006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3082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2007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3082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2487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MATRIX BASE NEGRA TELA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3074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2325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1897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2326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1897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2327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1897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2328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1897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2329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1897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2330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1897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2331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2332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2333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2334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2335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2336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2337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2338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2339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2340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2341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2343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2344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2345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2346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2347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2348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725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1976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SECRETARIAL CON CODERAS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1977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SECRETARIAL CON CODERAS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1980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SECRETARIAL CON CODERAS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1981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SECRETARIAL CON CODERAS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2485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SECRETARIAL MODELO BOLOGNA NEGRO CON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1873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865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TRIPLE</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1800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866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SILLA TRIPLE</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1800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2128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SILLON  EJECUTIVO NEGRO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SILLON 2 PERSONAS COMANDER S-2000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SILLON 3 PERSONAS COMANDER S-2000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2134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SILLON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758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SILLON EJECUTIVO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1401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848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SILLON EJECUTIVO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1401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849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SILLON EJECUTIVO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1401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1995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SILLON EJECUTIVO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4594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1996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SILLON EJECUTIVO COLOR VINO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4594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2020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SILLON PIAZZA PARA 1 PERSONA COLOR HUESO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4490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2019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SILLON PIAZZA PARA 2 PERSONAS COLOR HUESO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7500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2018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SILLON PIAZZA PARA 3 PERSONAS COLOR HUESO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8000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2421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SKETCHUP 8 PRO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17718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2267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SWITCH DE 24 PUERTOS 10/100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2245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2268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SWITCH DE 24 PUERTOS 10/100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2245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968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SWITCH DE 24 PUERTOS 10/100 SUPER STACK</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8027</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1922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SWITCH DE 8 PUERTOS 3COM</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970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985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TALADRO BOSH</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1495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2265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TARJETA DE AMPLIACION PARA 8 EXTENCIONES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6380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2048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2050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2051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2052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2053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2054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2055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2056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230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2088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TECLADO PS/2 COMPAQ</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288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2089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TECLADO PS/2 COMPAQ</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288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2266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TELEFONO INALAMBRICO</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2088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1897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TELEFONO MULTILINEA PANASONIC KX-T7730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3345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1898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TELEFONO MULTILINEA PANASONIC KX-T7730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3345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2261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TELEFONO PANASONIC KXT7730</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2088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2262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TELEFONO PANASONIC KXTS108MEW</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1044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2263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TELEFONO PANASONIC KXTS108MEW</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1044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2304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TELEFONO PANASONIC KXTS108MEW</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1044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2305</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TELEFONO PANASONIC KXTS108MEW</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1044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844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TELEFONO UNILINEA PANASONIC KXT</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771</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1896</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884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1899</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884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lastRenderedPageBreak/>
              <w:t>1900</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884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1901</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884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1902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884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1904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884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1908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884</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1814</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TEODOLITO GPS GARMIN 12-XL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4842</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1798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TRAZA URBANA DEL ESTADO DE TLAXCALA LOCALIDADES RURALES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9108</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1797</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TRAZA URBANA DEL ESTADO DE TLAXCALA LOCALIDADES URBANAS</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2926</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2258</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TRIPIE ALUMINIO MCA SOKKIA MOD M1L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1070</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1002</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TRIPIE DE EXTENCION LIGERO DE ALUMINIO SETL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805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1003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TRIPIE DE EXTENCION LIGERO DE ALUMINIO SETL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805</w:t>
            </w:r>
          </w:p>
        </w:tc>
      </w:tr>
      <w:tr w:rsidR="00683189" w:rsidRPr="00254AF9" w:rsidTr="00FF268D">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2563</w:t>
            </w:r>
          </w:p>
        </w:tc>
        <w:tc>
          <w:tcPr>
            <w:tcW w:w="2746" w:type="pct"/>
            <w:tcBorders>
              <w:top w:val="nil"/>
              <w:left w:val="nil"/>
              <w:bottom w:val="single" w:sz="4" w:space="0" w:color="auto"/>
              <w:right w:val="single" w:sz="4" w:space="0" w:color="auto"/>
            </w:tcBorders>
            <w:shd w:val="clear" w:color="auto" w:fill="auto"/>
            <w:noWrap/>
            <w:hideMark/>
          </w:tcPr>
          <w:p w:rsidR="00683189" w:rsidRPr="00172F6D" w:rsidRDefault="00683189" w:rsidP="00FF268D">
            <w:r w:rsidRPr="00172F6D">
              <w:t>TRITURADURA DE PAPEL</w:t>
            </w:r>
          </w:p>
        </w:tc>
        <w:tc>
          <w:tcPr>
            <w:tcW w:w="1062" w:type="pct"/>
            <w:tcBorders>
              <w:top w:val="nil"/>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58453</w:t>
            </w:r>
          </w:p>
        </w:tc>
      </w:tr>
      <w:tr w:rsidR="00683189" w:rsidRPr="00254AF9" w:rsidTr="00FF268D">
        <w:trPr>
          <w:trHeight w:val="589"/>
        </w:trPr>
        <w:tc>
          <w:tcPr>
            <w:tcW w:w="1192" w:type="pct"/>
            <w:tcBorders>
              <w:top w:val="single" w:sz="4" w:space="0" w:color="auto"/>
              <w:left w:val="single" w:sz="4" w:space="0" w:color="auto"/>
              <w:bottom w:val="single" w:sz="4" w:space="0" w:color="auto"/>
              <w:right w:val="single" w:sz="4" w:space="0" w:color="auto"/>
            </w:tcBorders>
            <w:shd w:val="clear" w:color="auto" w:fill="auto"/>
            <w:noWrap/>
            <w:hideMark/>
          </w:tcPr>
          <w:p w:rsidR="00683189" w:rsidRPr="00172F6D" w:rsidRDefault="00683189" w:rsidP="00FF268D">
            <w:r w:rsidRPr="00172F6D">
              <w:t>2172</w:t>
            </w:r>
          </w:p>
        </w:tc>
        <w:tc>
          <w:tcPr>
            <w:tcW w:w="2746" w:type="pct"/>
            <w:tcBorders>
              <w:top w:val="single" w:sz="4" w:space="0" w:color="auto"/>
              <w:left w:val="nil"/>
              <w:bottom w:val="single" w:sz="4" w:space="0" w:color="auto"/>
              <w:right w:val="single" w:sz="4" w:space="0" w:color="auto"/>
            </w:tcBorders>
            <w:shd w:val="clear" w:color="auto" w:fill="auto"/>
            <w:noWrap/>
            <w:hideMark/>
          </w:tcPr>
          <w:p w:rsidR="00683189" w:rsidRPr="00172F6D" w:rsidRDefault="00683189" w:rsidP="00FF268D">
            <w:r w:rsidRPr="00172F6D">
              <w:t>TSURU GSI -ED- MILLON Y MEDIO T/M</w:t>
            </w:r>
          </w:p>
        </w:tc>
        <w:tc>
          <w:tcPr>
            <w:tcW w:w="1062" w:type="pct"/>
            <w:tcBorders>
              <w:top w:val="single" w:sz="4" w:space="0" w:color="auto"/>
              <w:left w:val="nil"/>
              <w:bottom w:val="single" w:sz="4" w:space="0" w:color="auto"/>
              <w:right w:val="single" w:sz="4" w:space="0" w:color="auto"/>
            </w:tcBorders>
            <w:shd w:val="clear" w:color="auto" w:fill="auto"/>
            <w:noWrap/>
            <w:hideMark/>
          </w:tcPr>
          <w:p w:rsidR="00683189" w:rsidRPr="00F306BD" w:rsidRDefault="00683189" w:rsidP="00FF268D">
            <w:pPr>
              <w:jc w:val="right"/>
            </w:pPr>
            <w:r w:rsidRPr="00F306BD">
              <w:t>119266</w:t>
            </w:r>
          </w:p>
        </w:tc>
      </w:tr>
      <w:tr w:rsidR="00683189" w:rsidRPr="00254AF9" w:rsidTr="00FF268D">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83189" w:rsidRDefault="00683189" w:rsidP="00FF268D">
            <w:pPr>
              <w:spacing w:after="0"/>
              <w:jc w:val="center"/>
              <w:rPr>
                <w:rFonts w:ascii="Calibri" w:hAnsi="Calibri"/>
                <w:color w:val="000000"/>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rsidR="00683189" w:rsidRPr="00BC0740" w:rsidRDefault="00683189" w:rsidP="00FF268D">
            <w:pPr>
              <w:spacing w:after="0"/>
              <w:jc w:val="right"/>
              <w:rPr>
                <w:rFonts w:ascii="Calibri" w:hAnsi="Calibri"/>
                <w:color w:val="000000"/>
                <w:lang w:val="en-US"/>
              </w:rPr>
            </w:pPr>
            <w:r>
              <w:rPr>
                <w:rFonts w:ascii="Calibri" w:hAnsi="Calibri"/>
                <w:color w:val="000000"/>
                <w:lang w:val="en-US"/>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rsidR="00683189" w:rsidRDefault="00683189" w:rsidP="00FF268D">
            <w:pPr>
              <w:spacing w:after="0"/>
              <w:jc w:val="right"/>
              <w:rPr>
                <w:rFonts w:ascii="Calibri" w:hAnsi="Calibri"/>
                <w:color w:val="000000"/>
              </w:rPr>
            </w:pPr>
            <w:r w:rsidRPr="0048228E">
              <w:rPr>
                <w:rFonts w:ascii="Calibri" w:hAnsi="Calibri"/>
                <w:color w:val="000000"/>
              </w:rPr>
              <w:t>$5,</w:t>
            </w:r>
            <w:r>
              <w:rPr>
                <w:rFonts w:ascii="Calibri" w:hAnsi="Calibri"/>
                <w:color w:val="000000"/>
              </w:rPr>
              <w:t>282,310</w:t>
            </w:r>
          </w:p>
        </w:tc>
      </w:tr>
    </w:tbl>
    <w:p w:rsidR="005117F4" w:rsidRDefault="005117F4" w:rsidP="0044253C">
      <w:pPr>
        <w:jc w:val="center"/>
        <w:rPr>
          <w:rFonts w:ascii="Soberana Sans Light" w:hAnsi="Soberana Sans Light"/>
        </w:rPr>
      </w:pPr>
    </w:p>
    <w:bookmarkStart w:id="0" w:name="_MON_1470839431"/>
    <w:bookmarkEnd w:id="0"/>
    <w:p w:rsidR="00A14B74" w:rsidRDefault="007A6663" w:rsidP="0044253C">
      <w:pPr>
        <w:jc w:val="center"/>
        <w:rPr>
          <w:rFonts w:ascii="Soberana Sans Light" w:hAnsi="Soberana Sans Light"/>
        </w:rPr>
      </w:pPr>
      <w:r>
        <w:rPr>
          <w:rFonts w:ascii="Soberana Sans Light" w:hAnsi="Soberana Sans Light"/>
        </w:rPr>
        <w:object w:dxaOrig="17659" w:dyaOrig="1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45pt;height:417.95pt" o:ole="">
            <v:imagedata r:id="rId8" o:title=""/>
          </v:shape>
          <o:OLEObject Type="Embed" ProgID="Excel.Sheet.12" ShapeID="_x0000_i1025" DrawAspect="Content" ObjectID="_1560358354" r:id="rId9"/>
        </w:object>
      </w:r>
    </w:p>
    <w:p w:rsidR="00A749E3" w:rsidRDefault="00A749E3" w:rsidP="00CA2D37">
      <w:pPr>
        <w:rPr>
          <w:rFonts w:ascii="Soberana Sans Light" w:hAnsi="Soberana Sans Light"/>
        </w:rPr>
      </w:pPr>
    </w:p>
    <w:bookmarkStart w:id="1" w:name="_MON_1512233245"/>
    <w:bookmarkEnd w:id="1"/>
    <w:p w:rsidR="00F96944" w:rsidRDefault="00FF268D" w:rsidP="0044253C">
      <w:pPr>
        <w:jc w:val="center"/>
      </w:pPr>
      <w:r>
        <w:object w:dxaOrig="10375" w:dyaOrig="7990">
          <v:shape id="_x0000_i1026" type="#_x0000_t75" style="width:525.5pt;height:400.2pt" o:ole="">
            <v:imagedata r:id="rId10" o:title=""/>
          </v:shape>
          <o:OLEObject Type="Embed" ProgID="Excel.Sheet.12" ShapeID="_x0000_i1026" DrawAspect="Content" ObjectID="_1560358355" r:id="rId11"/>
        </w:object>
      </w:r>
    </w:p>
    <w:p w:rsidR="00AB13B7" w:rsidRDefault="00AB13B7" w:rsidP="0044253C">
      <w:pPr>
        <w:jc w:val="center"/>
      </w:pPr>
    </w:p>
    <w:p w:rsidR="0068238A" w:rsidRDefault="0068238A" w:rsidP="0068238A"/>
    <w:p w:rsidR="00D90B70" w:rsidRDefault="0068238A" w:rsidP="0068238A">
      <w:r>
        <w:rPr>
          <w:noProof/>
        </w:rPr>
        <w:object w:dxaOrig="225" w:dyaOrig="225">
          <v:shape id="_x0000_s1031" type="#_x0000_t75" style="position:absolute;margin-left:0;margin-top:.3pt;width:536.55pt;height:389.95pt;z-index:251659264;mso-position-horizontal:center;mso-position-horizontal-relative:text;mso-position-vertical:absolute;mso-position-vertical-relative:text" wrapcoords="-31 47 -31 21506 21600 21506 21600 47 -31 47">
            <v:imagedata r:id="rId12" o:title=""/>
            <w10:wrap type="tight"/>
          </v:shape>
          <o:OLEObject Type="Embed" ProgID="Excel.Sheet.12" ShapeID="_x0000_s1031" DrawAspect="Content" ObjectID="_1560358356" r:id="rId13"/>
        </w:object>
      </w:r>
      <w:r w:rsidR="00CA2D37">
        <w:br w:type="page"/>
      </w:r>
    </w:p>
    <w:p w:rsidR="00AB13B7" w:rsidRDefault="0068238A" w:rsidP="0044253C">
      <w:pPr>
        <w:jc w:val="center"/>
      </w:pPr>
      <w:r>
        <w:rPr>
          <w:noProof/>
        </w:rPr>
        <w:lastRenderedPageBreak/>
        <w:object w:dxaOrig="225" w:dyaOrig="225">
          <v:shape id="_x0000_s1032" type="#_x0000_t75" style="position:absolute;left:0;text-align:left;margin-left:72.75pt;margin-top:15.1pt;width:547.1pt;height:282.2pt;z-index:251661312;mso-position-horizontal-relative:text;mso-position-vertical-relative:text" wrapcoords="-31 47 -31 21505 21600 21505 21600 47 -31 47">
            <v:imagedata r:id="rId14" o:title=""/>
            <w10:wrap type="tight"/>
          </v:shape>
          <o:OLEObject Type="Embed" ProgID="Excel.Sheet.12" ShapeID="_x0000_s1032" DrawAspect="Content" ObjectID="_1560358357" r:id="rId15"/>
        </w:object>
      </w:r>
    </w:p>
    <w:p w:rsidR="00D90B70" w:rsidRDefault="00D90B70" w:rsidP="0044253C">
      <w:pPr>
        <w:jc w:val="center"/>
      </w:pPr>
    </w:p>
    <w:p w:rsidR="00D90B70" w:rsidRDefault="00D90B70" w:rsidP="0044253C">
      <w:pPr>
        <w:jc w:val="center"/>
      </w:pPr>
    </w:p>
    <w:p w:rsidR="00D90B70" w:rsidRDefault="00D90B70" w:rsidP="0044253C">
      <w:pPr>
        <w:jc w:val="center"/>
      </w:pPr>
    </w:p>
    <w:p w:rsidR="00D90B70" w:rsidRDefault="00D90B70"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484D28" w:rsidRDefault="00484D28" w:rsidP="00CA2D37">
      <w:pPr>
        <w:jc w:val="center"/>
        <w:rPr>
          <w:rFonts w:ascii="Soberana Sans Light" w:hAnsi="Soberana Sans Light"/>
        </w:rPr>
      </w:pPr>
    </w:p>
    <w:p w:rsidR="00484D28" w:rsidRDefault="00484D28" w:rsidP="00CA2D37">
      <w:pPr>
        <w:jc w:val="center"/>
        <w:rPr>
          <w:rFonts w:ascii="Soberana Sans Light" w:hAnsi="Soberana Sans Light"/>
        </w:rPr>
      </w:pPr>
    </w:p>
    <w:p w:rsidR="00484D28" w:rsidRDefault="00484D28" w:rsidP="00CA2D37">
      <w:pPr>
        <w:jc w:val="center"/>
        <w:rPr>
          <w:rFonts w:ascii="Soberana Sans Light" w:hAnsi="Soberana Sans Light"/>
        </w:rPr>
      </w:pPr>
    </w:p>
    <w:p w:rsidR="00484D28" w:rsidRDefault="00484D28"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484D28" w:rsidRDefault="00484D28" w:rsidP="00B96D8E">
      <w:pPr>
        <w:rPr>
          <w:rFonts w:ascii="Soberana Sans Light" w:hAnsi="Soberana Sans Light"/>
        </w:rP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E32708" w:rsidRDefault="00E32708" w:rsidP="00CA2D37">
      <w:pPr>
        <w:tabs>
          <w:tab w:val="left" w:pos="2430"/>
        </w:tabs>
        <w:jc w:val="center"/>
        <w:rPr>
          <w:rFonts w:ascii="Soberana Sans Light" w:hAnsi="Soberana Sans Light"/>
        </w:rPr>
      </w:pPr>
      <w:bookmarkStart w:id="2" w:name="_GoBack"/>
      <w:bookmarkEnd w:id="2"/>
    </w:p>
    <w:p w:rsidR="00CA2D37" w:rsidRDefault="00CA2D37">
      <w:pPr>
        <w:rPr>
          <w:rFonts w:ascii="Soberana Sans Light" w:hAnsi="Soberana Sans Light"/>
        </w:rPr>
      </w:pPr>
      <w:r>
        <w:rPr>
          <w:rFonts w:ascii="Soberana Sans Light" w:hAnsi="Soberana Sans Light"/>
        </w:rPr>
        <w:br w:type="page"/>
      </w:r>
    </w:p>
    <w:p w:rsidR="00CF0274" w:rsidRDefault="00CF0274" w:rsidP="00511FE0">
      <w:pPr>
        <w:tabs>
          <w:tab w:val="left" w:pos="2430"/>
        </w:tabs>
        <w:jc w:val="center"/>
        <w:rPr>
          <w:rFonts w:ascii="Soberana Sans Light" w:hAnsi="Soberana Sans Light"/>
        </w:rPr>
      </w:pPr>
    </w:p>
    <w:p w:rsidR="00D137EA" w:rsidRDefault="00CA2D37" w:rsidP="00511FE0">
      <w:pPr>
        <w:tabs>
          <w:tab w:val="left" w:pos="2430"/>
        </w:tabs>
        <w:jc w:val="center"/>
        <w:rPr>
          <w:rFonts w:ascii="Soberana Sans Light" w:hAnsi="Soberana Sans Light"/>
        </w:rPr>
      </w:pPr>
      <w:r>
        <w:rPr>
          <w:rFonts w:ascii="Soberana Sans Light" w:hAnsi="Soberana Sans Light"/>
        </w:rPr>
        <w:t>Información adicional que dispongan otras leyes</w:t>
      </w:r>
    </w:p>
    <w:p w:rsidR="0005470A" w:rsidRDefault="0005470A" w:rsidP="00511FE0">
      <w:pPr>
        <w:tabs>
          <w:tab w:val="left" w:pos="2430"/>
        </w:tabs>
        <w:jc w:val="center"/>
        <w:rPr>
          <w:rFonts w:ascii="Soberana Sans Light" w:hAnsi="Soberana Sans Light"/>
        </w:rPr>
      </w:pPr>
    </w:p>
    <w:p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BF1568">
      <w:pPr>
        <w:rPr>
          <w:rFonts w:ascii="Soberana Sans Light" w:hAnsi="Soberana Sans Light"/>
        </w:rPr>
      </w:pPr>
    </w:p>
    <w:p w:rsidR="0005470A" w:rsidRDefault="0005470A" w:rsidP="0005470A">
      <w:pPr>
        <w:jc w:val="center"/>
        <w:rPr>
          <w:rFonts w:ascii="Soberana Sans Light" w:hAnsi="Soberana Sans Light"/>
        </w:rPr>
      </w:pPr>
    </w:p>
    <w:p w:rsidR="0005470A" w:rsidRDefault="0005470A" w:rsidP="0005470A">
      <w:pPr>
        <w:jc w:val="center"/>
        <w:rPr>
          <w:rFonts w:ascii="Soberana Sans Light" w:hAnsi="Soberana Sans Light"/>
        </w:rPr>
      </w:pPr>
      <w:r>
        <w:rPr>
          <w:rFonts w:ascii="Soberana Sans Light" w:hAnsi="Soberana Sans Light"/>
        </w:rPr>
        <w:t>Ligas de acceso</w:t>
      </w:r>
    </w:p>
    <w:p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rsidR="0005470A" w:rsidRDefault="00FF268D" w:rsidP="0005470A">
      <w:pPr>
        <w:tabs>
          <w:tab w:val="left" w:pos="2430"/>
        </w:tabs>
        <w:jc w:val="center"/>
      </w:pPr>
      <w:hyperlink r:id="rId16" w:history="1">
        <w:r w:rsidR="008369B4" w:rsidRPr="000F2D61">
          <w:rPr>
            <w:rStyle w:val="Hipervnculo"/>
          </w:rPr>
          <w:t>http://itife.gob.mx/LGCG.html</w:t>
        </w:r>
      </w:hyperlink>
      <w:r w:rsidR="008369B4">
        <w:t xml:space="preserve"> </w:t>
      </w:r>
    </w:p>
    <w:p w:rsidR="008369B4" w:rsidRDefault="008369B4" w:rsidP="0005470A">
      <w:pPr>
        <w:tabs>
          <w:tab w:val="left" w:pos="2430"/>
        </w:tabs>
        <w:jc w:val="center"/>
        <w:rPr>
          <w:rFonts w:ascii="Soberana Sans Light" w:hAnsi="Soberana Sans Light"/>
        </w:rPr>
      </w:pPr>
    </w:p>
    <w:p w:rsidR="0005470A" w:rsidRDefault="00172E42" w:rsidP="00172E42">
      <w:pPr>
        <w:tabs>
          <w:tab w:val="left" w:pos="2430"/>
        </w:tabs>
        <w:jc w:val="both"/>
        <w:rPr>
          <w:rFonts w:ascii="Soberana Sans Light" w:hAnsi="Soberana Sans Light"/>
        </w:rPr>
      </w:pPr>
      <w:r>
        <w:rPr>
          <w:rFonts w:ascii="Soberana Sans Light" w:hAnsi="Soberana Sans Light"/>
        </w:rPr>
        <w:t>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consecuencia se da a conocer la Liga de acceso a la información:</w:t>
      </w:r>
    </w:p>
    <w:p w:rsidR="00AD0F50" w:rsidRDefault="00FF268D" w:rsidP="00AD0F50">
      <w:pPr>
        <w:tabs>
          <w:tab w:val="left" w:pos="2430"/>
        </w:tabs>
        <w:jc w:val="center"/>
        <w:rPr>
          <w:rFonts w:ascii="Soberana Sans Light" w:hAnsi="Soberana Sans Light"/>
        </w:rPr>
      </w:pPr>
      <w:hyperlink r:id="rId17" w:history="1">
        <w:r w:rsidR="00AD0F50" w:rsidRPr="00DD7A13">
          <w:rPr>
            <w:rStyle w:val="Hipervnculo"/>
            <w:rFonts w:ascii="Soberana Sans Light" w:hAnsi="Soberana Sans Light"/>
          </w:rPr>
          <w:t>http://itife.gob.mx/LDF.html</w:t>
        </w:r>
      </w:hyperlink>
    </w:p>
    <w:p w:rsidR="00AD0F50" w:rsidRPr="00CA2D37" w:rsidRDefault="00AD0F50" w:rsidP="00AD0F50">
      <w:pPr>
        <w:tabs>
          <w:tab w:val="left" w:pos="2430"/>
        </w:tabs>
        <w:jc w:val="center"/>
        <w:rPr>
          <w:rFonts w:ascii="Soberana Sans Light" w:hAnsi="Soberana Sans Light"/>
        </w:rPr>
      </w:pPr>
    </w:p>
    <w:sectPr w:rsidR="00AD0F50" w:rsidRPr="00CA2D37" w:rsidSect="002F2D6A">
      <w:headerReference w:type="even" r:id="rId18"/>
      <w:headerReference w:type="default" r:id="rId19"/>
      <w:footerReference w:type="even" r:id="rId20"/>
      <w:footerReference w:type="default" r:id="rId21"/>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07F" w:rsidRDefault="00FD007F" w:rsidP="00EA5418">
      <w:pPr>
        <w:spacing w:after="0" w:line="240" w:lineRule="auto"/>
      </w:pPr>
      <w:r>
        <w:separator/>
      </w:r>
    </w:p>
  </w:endnote>
  <w:endnote w:type="continuationSeparator" w:id="0">
    <w:p w:rsidR="00FD007F" w:rsidRDefault="00FD007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8D" w:rsidRPr="0013011C" w:rsidRDefault="00FF268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8CF1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96D8E" w:rsidRPr="00B96D8E">
          <w:rPr>
            <w:rFonts w:ascii="Soberana Sans Light" w:hAnsi="Soberana Sans Light"/>
            <w:noProof/>
            <w:lang w:val="es-ES"/>
          </w:rPr>
          <w:t>56</w:t>
        </w:r>
        <w:r w:rsidRPr="0013011C">
          <w:rPr>
            <w:rFonts w:ascii="Soberana Sans Light" w:hAnsi="Soberana Sans Light"/>
          </w:rPr>
          <w:fldChar w:fldCharType="end"/>
        </w:r>
      </w:sdtContent>
    </w:sdt>
  </w:p>
  <w:p w:rsidR="00FF268D" w:rsidRDefault="00FF26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8D" w:rsidRPr="008E3652" w:rsidRDefault="00FF268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8C223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96D8E" w:rsidRPr="00B96D8E">
          <w:rPr>
            <w:rFonts w:ascii="Soberana Sans Light" w:hAnsi="Soberana Sans Light"/>
            <w:noProof/>
            <w:lang w:val="es-ES"/>
          </w:rPr>
          <w:t>55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07F" w:rsidRDefault="00FD007F" w:rsidP="00EA5418">
      <w:pPr>
        <w:spacing w:after="0" w:line="240" w:lineRule="auto"/>
      </w:pPr>
      <w:r>
        <w:separator/>
      </w:r>
    </w:p>
  </w:footnote>
  <w:footnote w:type="continuationSeparator" w:id="0">
    <w:p w:rsidR="00FD007F" w:rsidRDefault="00FD007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8D" w:rsidRDefault="00FF268D">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68D" w:rsidRDefault="00FF268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F268D" w:rsidRDefault="00FF268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F268D" w:rsidRPr="00275FC6" w:rsidRDefault="00FF268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68D" w:rsidRDefault="00FF268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FF268D" w:rsidRDefault="00FF268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F268D" w:rsidRPr="00275FC6" w:rsidRDefault="00FF268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066C2" w:rsidRDefault="00A066C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066C2" w:rsidRDefault="00A066C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066C2" w:rsidRPr="00275FC6" w:rsidRDefault="00A066C2"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A066C2" w:rsidRDefault="00A066C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A13AE">
                          <w:rPr>
                            <w:rFonts w:ascii="Soberana Titular" w:hAnsi="Soberana Titular" w:cs="Arial"/>
                            <w:color w:val="808080" w:themeColor="background1" w:themeShade="80"/>
                            <w:sz w:val="42"/>
                            <w:szCs w:val="42"/>
                          </w:rPr>
                          <w:t>7</w:t>
                        </w:r>
                      </w:p>
                      <w:p w:rsidR="00A066C2" w:rsidRDefault="00A066C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066C2" w:rsidRPr="00275FC6" w:rsidRDefault="00A066C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E2C0E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8D" w:rsidRPr="0013011C" w:rsidRDefault="00FF268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F0483E2" wp14:editId="6B447E5E">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F183E9"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DAD"/>
    <w:rsid w:val="000326E2"/>
    <w:rsid w:val="00040466"/>
    <w:rsid w:val="00040531"/>
    <w:rsid w:val="0005470A"/>
    <w:rsid w:val="00066F82"/>
    <w:rsid w:val="00083CF8"/>
    <w:rsid w:val="00121C27"/>
    <w:rsid w:val="00126BCF"/>
    <w:rsid w:val="0013011C"/>
    <w:rsid w:val="001418E2"/>
    <w:rsid w:val="00141B1C"/>
    <w:rsid w:val="00154597"/>
    <w:rsid w:val="0016513B"/>
    <w:rsid w:val="0017284C"/>
    <w:rsid w:val="00172E42"/>
    <w:rsid w:val="001767FE"/>
    <w:rsid w:val="001772B3"/>
    <w:rsid w:val="001B1B72"/>
    <w:rsid w:val="001B5A90"/>
    <w:rsid w:val="001B7EB4"/>
    <w:rsid w:val="002116C1"/>
    <w:rsid w:val="00232417"/>
    <w:rsid w:val="002407D9"/>
    <w:rsid w:val="00254AF9"/>
    <w:rsid w:val="00255AAD"/>
    <w:rsid w:val="002567CD"/>
    <w:rsid w:val="00280BC6"/>
    <w:rsid w:val="002830B0"/>
    <w:rsid w:val="0029067C"/>
    <w:rsid w:val="002A70B3"/>
    <w:rsid w:val="002C37D3"/>
    <w:rsid w:val="002C3955"/>
    <w:rsid w:val="002F2D6A"/>
    <w:rsid w:val="00307635"/>
    <w:rsid w:val="00315FD1"/>
    <w:rsid w:val="00345360"/>
    <w:rsid w:val="003703DF"/>
    <w:rsid w:val="00372F40"/>
    <w:rsid w:val="003A06C8"/>
    <w:rsid w:val="003B2634"/>
    <w:rsid w:val="003D5DBF"/>
    <w:rsid w:val="003E7FD0"/>
    <w:rsid w:val="003F0EA4"/>
    <w:rsid w:val="00405F37"/>
    <w:rsid w:val="00436165"/>
    <w:rsid w:val="0044253C"/>
    <w:rsid w:val="0044740C"/>
    <w:rsid w:val="0045042A"/>
    <w:rsid w:val="0048228E"/>
    <w:rsid w:val="00484D28"/>
    <w:rsid w:val="0048515F"/>
    <w:rsid w:val="00486AE1"/>
    <w:rsid w:val="004960D1"/>
    <w:rsid w:val="00496F75"/>
    <w:rsid w:val="00497D8B"/>
    <w:rsid w:val="004A06EF"/>
    <w:rsid w:val="004D41B8"/>
    <w:rsid w:val="00502D8E"/>
    <w:rsid w:val="005117F4"/>
    <w:rsid w:val="00511FE0"/>
    <w:rsid w:val="00522632"/>
    <w:rsid w:val="00530026"/>
    <w:rsid w:val="00531310"/>
    <w:rsid w:val="00534982"/>
    <w:rsid w:val="00540032"/>
    <w:rsid w:val="00540418"/>
    <w:rsid w:val="00550C3A"/>
    <w:rsid w:val="00571E8F"/>
    <w:rsid w:val="005859FA"/>
    <w:rsid w:val="00595F19"/>
    <w:rsid w:val="005E4BCF"/>
    <w:rsid w:val="006048D2"/>
    <w:rsid w:val="00611E39"/>
    <w:rsid w:val="00611EC6"/>
    <w:rsid w:val="00617185"/>
    <w:rsid w:val="00626850"/>
    <w:rsid w:val="00660682"/>
    <w:rsid w:val="0068238A"/>
    <w:rsid w:val="00683189"/>
    <w:rsid w:val="006B7B8B"/>
    <w:rsid w:val="006E1CB1"/>
    <w:rsid w:val="006E77DD"/>
    <w:rsid w:val="006F1B56"/>
    <w:rsid w:val="00706B7D"/>
    <w:rsid w:val="00737B0D"/>
    <w:rsid w:val="007758A6"/>
    <w:rsid w:val="0079582C"/>
    <w:rsid w:val="007A6663"/>
    <w:rsid w:val="007A7372"/>
    <w:rsid w:val="007C0AB2"/>
    <w:rsid w:val="007D6E9A"/>
    <w:rsid w:val="00811AA8"/>
    <w:rsid w:val="00825C66"/>
    <w:rsid w:val="008369B4"/>
    <w:rsid w:val="00866F75"/>
    <w:rsid w:val="00881143"/>
    <w:rsid w:val="008859C4"/>
    <w:rsid w:val="00887E4A"/>
    <w:rsid w:val="008A13AE"/>
    <w:rsid w:val="008A6E4D"/>
    <w:rsid w:val="008B0017"/>
    <w:rsid w:val="008B5535"/>
    <w:rsid w:val="008B621C"/>
    <w:rsid w:val="008E3652"/>
    <w:rsid w:val="009A7693"/>
    <w:rsid w:val="009B7941"/>
    <w:rsid w:val="00A066C2"/>
    <w:rsid w:val="00A07544"/>
    <w:rsid w:val="00A14B74"/>
    <w:rsid w:val="00A422DB"/>
    <w:rsid w:val="00A657CD"/>
    <w:rsid w:val="00A749E3"/>
    <w:rsid w:val="00AB13B7"/>
    <w:rsid w:val="00AC2672"/>
    <w:rsid w:val="00AD0F50"/>
    <w:rsid w:val="00AE148A"/>
    <w:rsid w:val="00B51A01"/>
    <w:rsid w:val="00B5565E"/>
    <w:rsid w:val="00B849EE"/>
    <w:rsid w:val="00B96D8E"/>
    <w:rsid w:val="00BB69A1"/>
    <w:rsid w:val="00BB6E5A"/>
    <w:rsid w:val="00BC0740"/>
    <w:rsid w:val="00BC29A3"/>
    <w:rsid w:val="00BF1568"/>
    <w:rsid w:val="00BF178D"/>
    <w:rsid w:val="00C364B9"/>
    <w:rsid w:val="00C7638C"/>
    <w:rsid w:val="00C76E91"/>
    <w:rsid w:val="00CA2D37"/>
    <w:rsid w:val="00CB402E"/>
    <w:rsid w:val="00CC5CB6"/>
    <w:rsid w:val="00CD2F87"/>
    <w:rsid w:val="00CD74FB"/>
    <w:rsid w:val="00CD77D0"/>
    <w:rsid w:val="00CF0274"/>
    <w:rsid w:val="00D055EC"/>
    <w:rsid w:val="00D137EA"/>
    <w:rsid w:val="00D26374"/>
    <w:rsid w:val="00D35D66"/>
    <w:rsid w:val="00D45880"/>
    <w:rsid w:val="00D51261"/>
    <w:rsid w:val="00D748D3"/>
    <w:rsid w:val="00D90B70"/>
    <w:rsid w:val="00DA1809"/>
    <w:rsid w:val="00DB52FB"/>
    <w:rsid w:val="00DD5B28"/>
    <w:rsid w:val="00DF7546"/>
    <w:rsid w:val="00E0558E"/>
    <w:rsid w:val="00E32708"/>
    <w:rsid w:val="00E431A4"/>
    <w:rsid w:val="00E62713"/>
    <w:rsid w:val="00E7178E"/>
    <w:rsid w:val="00E934F0"/>
    <w:rsid w:val="00EA5418"/>
    <w:rsid w:val="00EB2653"/>
    <w:rsid w:val="00EE1659"/>
    <w:rsid w:val="00EF6396"/>
    <w:rsid w:val="00F670A3"/>
    <w:rsid w:val="00F770EA"/>
    <w:rsid w:val="00F96944"/>
    <w:rsid w:val="00FA1B54"/>
    <w:rsid w:val="00FC6376"/>
    <w:rsid w:val="00FD007F"/>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itife.gob.mx/LDF.html" TargetMode="External"/><Relationship Id="rId2" Type="http://schemas.openxmlformats.org/officeDocument/2006/relationships/numbering" Target="numbering.xml"/><Relationship Id="rId16" Type="http://schemas.openxmlformats.org/officeDocument/2006/relationships/hyperlink" Target="http://itife.gob.mx/LGCG.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C7FE8-7790-49D9-BE63-ADFCFF84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56</Pages>
  <Words>5222</Words>
  <Characters>28726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14</cp:revision>
  <cp:lastPrinted>2016-12-28T07:43:00Z</cp:lastPrinted>
  <dcterms:created xsi:type="dcterms:W3CDTF">2017-03-30T19:15:00Z</dcterms:created>
  <dcterms:modified xsi:type="dcterms:W3CDTF">2017-07-01T01:06:00Z</dcterms:modified>
</cp:coreProperties>
</file>