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782D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7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6A60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6A60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0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5F4EC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Jun</w:t>
            </w:r>
            <w:r w:rsidR="006A60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io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201</w:t>
            </w:r>
            <w:r w:rsidR="00782D2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7</w:t>
            </w:r>
          </w:p>
        </w:tc>
      </w:tr>
    </w:tbl>
    <w:p w:rsidR="00955822" w:rsidRDefault="00955822" w:rsidP="00955822">
      <w:pPr>
        <w:jc w:val="both"/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>rgano de Fiscalización Superior, de conformidad con el artículo 104 y 105  de la Constitución Política del Estado Libre y Soberano de Tlaxcala y 1 de la Ley de Fiscalización Superior del Estado de Tlaxcala y sus Municipios, es un órgano técnico del  Congreso del Estado, el cual, en el desempeño de sus funciones, tendrá autonomía técnica y de gestión e</w:t>
      </w:r>
      <w:bookmarkStart w:id="0" w:name="_GoBack"/>
      <w:bookmarkEnd w:id="0"/>
      <w:r w:rsidRPr="00A20208">
        <w:rPr>
          <w:rFonts w:ascii="Arial" w:hAnsi="Arial" w:cs="Arial"/>
          <w:color w:val="434547"/>
          <w:sz w:val="18"/>
          <w:szCs w:val="18"/>
        </w:rPr>
        <w:t xml:space="preserve">n el ejercicio de sus atribuciones, así como para decidir sobre su organización interna, funcionamiento y resoluciones de conformidad con la ley. Su presupuesto será integrado al presupuesto general del Congreso. 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</w:t>
      </w:r>
      <w:r w:rsidR="00747F8C">
        <w:rPr>
          <w:rFonts w:ascii="Arial" w:hAnsi="Arial" w:cs="Arial"/>
          <w:b/>
          <w:color w:val="434547"/>
          <w:sz w:val="18"/>
          <w:szCs w:val="18"/>
        </w:rPr>
        <w:t>6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:rsidR="00486AE1" w:rsidRDefault="00486AE1" w:rsidP="005117F4"/>
    <w:p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AC9D4" wp14:editId="415D941F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María Isabel Delfina Maldonado </w:t>
                            </w:r>
                            <w:proofErr w:type="spellStart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Textle</w:t>
                            </w:r>
                            <w:proofErr w:type="spellEnd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            C.P. Norma </w:t>
                            </w:r>
                            <w:proofErr w:type="spellStart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Letycia</w:t>
                            </w:r>
                            <w:proofErr w:type="spellEnd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Lara Arellano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  Encargada de la Dirección Administrativa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proofErr w:type="gramStart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</w:t>
                            </w:r>
                            <w:proofErr w:type="gramEnd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Congreso del Estado de Tlaxcala</w:t>
                            </w:r>
                          </w:p>
                          <w:p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María Isabel Delfina Maldonado </w:t>
                      </w:r>
                      <w:proofErr w:type="spellStart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>Textle</w:t>
                      </w:r>
                      <w:proofErr w:type="spellEnd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            C.P. Norma </w:t>
                      </w:r>
                      <w:proofErr w:type="spellStart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>Letycia</w:t>
                      </w:r>
                      <w:proofErr w:type="spellEnd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Lara Arellano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  Encargada de la Dirección Administrativa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</w:t>
                      </w:r>
                      <w:proofErr w:type="gramStart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>del</w:t>
                      </w:r>
                      <w:proofErr w:type="gramEnd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Congreso del Estado de Tlaxcala</w:t>
                      </w:r>
                    </w:p>
                    <w:p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E8" w:rsidRDefault="001E2BE8" w:rsidP="00EA5418">
      <w:pPr>
        <w:spacing w:after="0" w:line="240" w:lineRule="auto"/>
      </w:pPr>
      <w:r>
        <w:separator/>
      </w:r>
    </w:p>
  </w:endnote>
  <w:endnote w:type="continuationSeparator" w:id="0">
    <w:p w:rsidR="001E2BE8" w:rsidRDefault="001E2B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F4EC4" w:rsidRPr="005F4EC4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E8" w:rsidRDefault="001E2BE8" w:rsidP="00EA5418">
      <w:pPr>
        <w:spacing w:after="0" w:line="240" w:lineRule="auto"/>
      </w:pPr>
      <w:r>
        <w:separator/>
      </w:r>
    </w:p>
  </w:footnote>
  <w:footnote w:type="continuationSeparator" w:id="0">
    <w:p w:rsidR="001E2BE8" w:rsidRDefault="001E2B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3DAF" wp14:editId="5405433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704DC"/>
    <w:rsid w:val="0013011C"/>
    <w:rsid w:val="001646D9"/>
    <w:rsid w:val="001B1B72"/>
    <w:rsid w:val="001E27D1"/>
    <w:rsid w:val="001E2BE8"/>
    <w:rsid w:val="00201872"/>
    <w:rsid w:val="002141D1"/>
    <w:rsid w:val="00252BE8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F4EC4"/>
    <w:rsid w:val="006048D2"/>
    <w:rsid w:val="00611E39"/>
    <w:rsid w:val="00664A3D"/>
    <w:rsid w:val="00682AF3"/>
    <w:rsid w:val="006A60D9"/>
    <w:rsid w:val="006A6AD5"/>
    <w:rsid w:val="006B729B"/>
    <w:rsid w:val="006E6B8E"/>
    <w:rsid w:val="006E77DD"/>
    <w:rsid w:val="00715A48"/>
    <w:rsid w:val="00747F8C"/>
    <w:rsid w:val="007552C3"/>
    <w:rsid w:val="00782D27"/>
    <w:rsid w:val="0079582C"/>
    <w:rsid w:val="007D6E9A"/>
    <w:rsid w:val="00850E90"/>
    <w:rsid w:val="008A6E4D"/>
    <w:rsid w:val="008B0017"/>
    <w:rsid w:val="008D4272"/>
    <w:rsid w:val="008E3652"/>
    <w:rsid w:val="008F55CC"/>
    <w:rsid w:val="00955822"/>
    <w:rsid w:val="00A14B74"/>
    <w:rsid w:val="00AB13B7"/>
    <w:rsid w:val="00B17423"/>
    <w:rsid w:val="00B42A02"/>
    <w:rsid w:val="00B849EE"/>
    <w:rsid w:val="00B97795"/>
    <w:rsid w:val="00C44F01"/>
    <w:rsid w:val="00C83DC1"/>
    <w:rsid w:val="00CA2D37"/>
    <w:rsid w:val="00CC2988"/>
    <w:rsid w:val="00CC5CB6"/>
    <w:rsid w:val="00D055EC"/>
    <w:rsid w:val="00D2343D"/>
    <w:rsid w:val="00D404ED"/>
    <w:rsid w:val="00D51261"/>
    <w:rsid w:val="00D748D3"/>
    <w:rsid w:val="00DC6DEA"/>
    <w:rsid w:val="00DD230F"/>
    <w:rsid w:val="00E12316"/>
    <w:rsid w:val="00E32708"/>
    <w:rsid w:val="00EA5418"/>
    <w:rsid w:val="00F605A7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20DD-716C-409E-8CB0-124142FB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OFS TLAXCALA</cp:lastModifiedBy>
  <cp:revision>27</cp:revision>
  <cp:lastPrinted>2017-04-17T16:19:00Z</cp:lastPrinted>
  <dcterms:created xsi:type="dcterms:W3CDTF">2014-09-01T14:30:00Z</dcterms:created>
  <dcterms:modified xsi:type="dcterms:W3CDTF">2017-07-13T18:34:00Z</dcterms:modified>
</cp:coreProperties>
</file>