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D51" w:rsidRDefault="00D03FFB" w:rsidP="007D3CE8">
      <w:pPr>
        <w:jc w:val="center"/>
      </w:pPr>
      <w:r>
        <w:object w:dxaOrig="22410" w:dyaOrig="17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2.95pt;height:462.05pt" o:ole="">
            <v:imagedata r:id="rId9" o:title=""/>
          </v:shape>
          <o:OLEObject Type="Embed" ProgID="Excel.Sheet.12" ShapeID="_x0000_i1025" DrawAspect="Content" ObjectID="_1553004356" r:id="rId10"/>
        </w:object>
      </w:r>
    </w:p>
    <w:p w:rsidR="00656F40" w:rsidRDefault="00D03FFB" w:rsidP="00F613DE">
      <w:pPr>
        <w:jc w:val="center"/>
      </w:pPr>
      <w:r>
        <w:object w:dxaOrig="23670" w:dyaOrig="18240">
          <v:shape id="_x0000_i1026" type="#_x0000_t75" style="width:631.7pt;height:455.8pt" o:ole="">
            <v:imagedata r:id="rId11" o:title=""/>
          </v:shape>
          <o:OLEObject Type="Embed" ProgID="Excel.Sheet.12" ShapeID="_x0000_i1026" DrawAspect="Content" ObjectID="_1553004357" r:id="rId12"/>
        </w:object>
      </w:r>
    </w:p>
    <w:p w:rsidR="00FA2A10" w:rsidRDefault="00812CBF" w:rsidP="00F613DE">
      <w:pPr>
        <w:jc w:val="center"/>
      </w:pPr>
      <w:r>
        <w:lastRenderedPageBreak/>
        <w:pict>
          <v:shape id="_x0000_i1027" type="#_x0000_t75" style="width:674.9pt;height:453.9pt">
            <v:imagedata r:id="rId13" o:title=""/>
          </v:shape>
        </w:pict>
      </w:r>
    </w:p>
    <w:bookmarkStart w:id="0" w:name="_MON_1553003986"/>
    <w:bookmarkEnd w:id="0"/>
    <w:p w:rsidR="00AF718B" w:rsidRDefault="00812CBF" w:rsidP="00F613DE">
      <w:pPr>
        <w:jc w:val="center"/>
      </w:pPr>
      <w:r>
        <w:object w:dxaOrig="18776" w:dyaOrig="13627">
          <v:shape id="_x0000_i1080" type="#_x0000_t75" style="width:676.8pt;height:437.65pt" o:ole="">
            <v:imagedata r:id="rId14" o:title=""/>
          </v:shape>
          <o:OLEObject Type="Embed" ProgID="Excel.Sheet.12" ShapeID="_x0000_i1080" DrawAspect="Content" ObjectID="_1553004358" r:id="rId15"/>
        </w:object>
      </w:r>
    </w:p>
    <w:p w:rsidR="00372F40" w:rsidRDefault="00812CBF" w:rsidP="00812CBF">
      <w:bookmarkStart w:id="1" w:name="_GoBack"/>
      <w:bookmarkEnd w:id="1"/>
      <w:r>
        <w:rPr>
          <w:noProof/>
        </w:rPr>
        <w:lastRenderedPageBreak/>
        <w:pict>
          <v:shape id="_x0000_s1076" type="#_x0000_t75" style="position:absolute;margin-left:30.05pt;margin-top:0;width:653.5pt;height:453.3pt;z-index:251717632;mso-position-horizontal:absolute;mso-position-horizontal-relative:text;mso-position-vertical-relative:text">
            <v:imagedata r:id="rId16" o:title=""/>
            <w10:wrap type="square" side="right"/>
          </v:shape>
          <o:OLEObject Type="Embed" ProgID="Excel.Sheet.12" ShapeID="_x0000_s1076" DrawAspect="Content" ObjectID="_1553004363" r:id="rId17"/>
        </w:pict>
      </w:r>
      <w:r>
        <w:br w:type="textWrapping" w:clear="all"/>
      </w:r>
      <w:bookmarkStart w:id="2" w:name="_MON_1553004144"/>
      <w:bookmarkEnd w:id="2"/>
      <w:r>
        <w:object w:dxaOrig="17265" w:dyaOrig="12045">
          <v:shape id="_x0000_i1076" type="#_x0000_t75" style="width:681.2pt;height:445.75pt" o:ole="">
            <v:imagedata r:id="rId18" o:title=""/>
          </v:shape>
          <o:OLEObject Type="Embed" ProgID="Excel.Sheet.12" ShapeID="_x0000_i1076" DrawAspect="Content" ObjectID="_1553004359" r:id="rId19"/>
        </w:object>
      </w:r>
    </w:p>
    <w:p w:rsidR="009124D9" w:rsidRDefault="00C2029E" w:rsidP="003E7FD0">
      <w:pPr>
        <w:jc w:val="center"/>
      </w:pPr>
      <w:r>
        <w:object w:dxaOrig="23792" w:dyaOrig="16706">
          <v:shape id="_x0000_i1031" type="#_x0000_t75" style="width:675.55pt;height:452.65pt" o:ole="">
            <v:imagedata r:id="rId20" o:title=""/>
          </v:shape>
          <o:OLEObject Type="Embed" ProgID="Excel.Sheet.12" ShapeID="_x0000_i1031" DrawAspect="Content" ObjectID="_1553004360" r:id="rId21"/>
        </w:object>
      </w:r>
    </w:p>
    <w:p w:rsidR="00AF718B" w:rsidRDefault="00AF718B" w:rsidP="00385EDD">
      <w:pPr>
        <w:tabs>
          <w:tab w:val="left" w:pos="2430"/>
        </w:tabs>
      </w:pPr>
    </w:p>
    <w:p w:rsidR="005F3C10" w:rsidRDefault="005F3C10" w:rsidP="00385EDD">
      <w:pPr>
        <w:tabs>
          <w:tab w:val="left" w:pos="2430"/>
        </w:tabs>
      </w:pPr>
    </w:p>
    <w:p w:rsidR="00775FE8" w:rsidRPr="00170C06" w:rsidRDefault="00775FE8" w:rsidP="00540418">
      <w:pPr>
        <w:pStyle w:val="Texto"/>
        <w:spacing w:after="0" w:line="240" w:lineRule="exact"/>
        <w:jc w:val="center"/>
        <w:rPr>
          <w:b/>
          <w:szCs w:val="18"/>
        </w:rPr>
      </w:pPr>
      <w:r w:rsidRPr="00170C06">
        <w:rPr>
          <w:b/>
          <w:szCs w:val="18"/>
        </w:rPr>
        <w:t>INFORME DE PASIVOS CONTIGENTES</w:t>
      </w:r>
    </w:p>
    <w:p w:rsidR="00775FE8" w:rsidRPr="00170C06" w:rsidRDefault="00775FE8"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p>
    <w:p w:rsidR="00775FE8" w:rsidRDefault="00047ACA" w:rsidP="00CB5A7F">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5F3C10">
        <w:t>31</w:t>
      </w:r>
      <w:r>
        <w:t xml:space="preserve"> de </w:t>
      </w:r>
      <w:r w:rsidR="001538D1">
        <w:t xml:space="preserve">marzo </w:t>
      </w:r>
      <w:r>
        <w:t>del año 201</w:t>
      </w:r>
      <w:r w:rsidR="001538D1">
        <w:t>7</w:t>
      </w:r>
      <w:r>
        <w:t xml:space="preserve">, </w:t>
      </w:r>
      <w:r w:rsidR="00CB5A7F">
        <w:t>no ha llevado a cabo actos o tenido situaciones que ameriten el registro de obligaciones de esta naturaleza.</w:t>
      </w: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CE5FC3" w:rsidRDefault="00CE5FC3" w:rsidP="00540418">
      <w:pPr>
        <w:pStyle w:val="Texto"/>
        <w:spacing w:after="0" w:line="240" w:lineRule="exact"/>
        <w:jc w:val="center"/>
        <w:rPr>
          <w:rFonts w:ascii="Soberana Sans Light" w:hAnsi="Soberana Sans Light"/>
          <w:b/>
          <w:sz w:val="22"/>
          <w:szCs w:val="22"/>
          <w:lang w:val="es-MX"/>
        </w:rPr>
      </w:pPr>
    </w:p>
    <w:p w:rsidR="003A6124" w:rsidRDefault="003A6124" w:rsidP="003A6124">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3A6124" w:rsidRPr="007A2B41" w:rsidTr="00325046">
        <w:trPr>
          <w:trHeight w:val="810"/>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2272" behindDoc="0" locked="0" layoutInCell="1" allowOverlap="1" wp14:anchorId="6D45F9BB" wp14:editId="308A77B1">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1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3A6124" w:rsidRPr="007A2B41" w:rsidTr="00325046">
        <w:trPr>
          <w:trHeight w:val="282"/>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701248" behindDoc="0" locked="0" layoutInCell="1" allowOverlap="1" wp14:anchorId="4B1E8569" wp14:editId="6CF0EB41">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32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3A6124" w:rsidRPr="007A2B41" w:rsidTr="00325046">
        <w:trPr>
          <w:trHeight w:val="282"/>
        </w:trPr>
        <w:tc>
          <w:tcPr>
            <w:tcW w:w="7262" w:type="dxa"/>
            <w:shd w:val="clear" w:color="000000" w:fill="FFFFFF"/>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3A6124" w:rsidRPr="007A2B41" w:rsidRDefault="002F4512" w:rsidP="002F45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003A6124" w:rsidRPr="007A2B41">
              <w:rPr>
                <w:rFonts w:ascii="Arial" w:eastAsia="Times New Roman" w:hAnsi="Arial" w:cs="Arial"/>
                <w:sz w:val="18"/>
                <w:szCs w:val="18"/>
                <w:lang w:eastAsia="es-MX"/>
              </w:rPr>
              <w:t xml:space="preserve"> del Depto. Administrativo y de Financiamiento</w:t>
            </w:r>
          </w:p>
        </w:tc>
      </w:tr>
    </w:tbl>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0E459B" w:rsidRDefault="000E459B" w:rsidP="00540418">
      <w:pPr>
        <w:pStyle w:val="Texto"/>
        <w:spacing w:after="0" w:line="240" w:lineRule="exact"/>
        <w:jc w:val="center"/>
        <w:rPr>
          <w:b/>
          <w:sz w:val="22"/>
          <w:szCs w:val="22"/>
        </w:rPr>
      </w:pPr>
    </w:p>
    <w:p w:rsidR="000E459B" w:rsidRDefault="000E459B"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b/>
          <w:sz w:val="22"/>
          <w:szCs w:val="22"/>
        </w:rPr>
      </w:pPr>
      <w:r w:rsidRPr="00170C06">
        <w:rPr>
          <w:b/>
          <w:sz w:val="22"/>
          <w:szCs w:val="22"/>
        </w:rPr>
        <w:t>NOTAS A LOS ESTADOS FINANCIEROS</w:t>
      </w:r>
    </w:p>
    <w:p w:rsidR="0079582C" w:rsidRPr="00170C06" w:rsidRDefault="0079582C" w:rsidP="00775FE8">
      <w:pPr>
        <w:pStyle w:val="Texto"/>
        <w:spacing w:after="0" w:line="240" w:lineRule="exact"/>
        <w:ind w:firstLine="0"/>
        <w:rPr>
          <w:b/>
          <w:sz w:val="22"/>
          <w:szCs w:val="22"/>
        </w:rPr>
      </w:pPr>
    </w:p>
    <w:p w:rsidR="0079582C" w:rsidRPr="00170C06" w:rsidRDefault="0079582C"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sz w:val="22"/>
          <w:szCs w:val="22"/>
        </w:rPr>
      </w:pPr>
      <w:r w:rsidRPr="00170C06">
        <w:rPr>
          <w:b/>
          <w:sz w:val="22"/>
          <w:szCs w:val="22"/>
        </w:rPr>
        <w:t>a) NOTAS DE DESGLOSE</w:t>
      </w:r>
    </w:p>
    <w:p w:rsidR="00540418" w:rsidRPr="00170C06" w:rsidRDefault="00540418" w:rsidP="00540418">
      <w:pPr>
        <w:pStyle w:val="Texto"/>
        <w:spacing w:after="0" w:line="240" w:lineRule="exact"/>
        <w:rPr>
          <w:sz w:val="22"/>
          <w:szCs w:val="22"/>
          <w:lang w:val="es-MX"/>
        </w:rPr>
      </w:pPr>
    </w:p>
    <w:p w:rsidR="00540418" w:rsidRPr="00170C06" w:rsidRDefault="00540418" w:rsidP="00540418">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540418" w:rsidRPr="00170C06" w:rsidRDefault="00540418" w:rsidP="00540418">
      <w:pPr>
        <w:pStyle w:val="Texto"/>
        <w:spacing w:after="0" w:line="240" w:lineRule="exact"/>
        <w:rPr>
          <w:b/>
          <w:szCs w:val="18"/>
          <w:lang w:val="es-MX"/>
        </w:rPr>
      </w:pPr>
    </w:p>
    <w:p w:rsidR="00A80D8B" w:rsidRPr="00170C06" w:rsidRDefault="00540418" w:rsidP="00A80D8B">
      <w:pPr>
        <w:pStyle w:val="Texto"/>
        <w:spacing w:after="0" w:line="240" w:lineRule="exact"/>
        <w:rPr>
          <w:b/>
          <w:szCs w:val="18"/>
          <w:lang w:val="es-MX"/>
        </w:rPr>
      </w:pPr>
      <w:r w:rsidRPr="00170C06">
        <w:rPr>
          <w:b/>
          <w:szCs w:val="18"/>
          <w:lang w:val="es-MX"/>
        </w:rPr>
        <w:t>Activo</w:t>
      </w:r>
    </w:p>
    <w:p w:rsidR="00540418" w:rsidRPr="00170C06" w:rsidRDefault="00540418" w:rsidP="00540418">
      <w:pPr>
        <w:pStyle w:val="Texto"/>
        <w:spacing w:after="0" w:line="240" w:lineRule="exact"/>
        <w:rPr>
          <w:b/>
          <w:szCs w:val="18"/>
          <w:lang w:val="es-MX"/>
        </w:rPr>
      </w:pPr>
    </w:p>
    <w:p w:rsidR="00540418" w:rsidRPr="00170C06" w:rsidRDefault="00540418" w:rsidP="00540418">
      <w:pPr>
        <w:pStyle w:val="Texto"/>
        <w:spacing w:after="0" w:line="240" w:lineRule="exact"/>
        <w:ind w:firstLine="706"/>
        <w:rPr>
          <w:b/>
          <w:szCs w:val="18"/>
          <w:lang w:val="es-MX"/>
        </w:rPr>
      </w:pPr>
      <w:r w:rsidRPr="00170C06">
        <w:rPr>
          <w:b/>
          <w:szCs w:val="18"/>
          <w:lang w:val="es-MX"/>
        </w:rPr>
        <w:t>Efectivo y Equivalentes</w:t>
      </w:r>
    </w:p>
    <w:p w:rsidR="00A80D8B" w:rsidRPr="00170C06" w:rsidRDefault="00A80D8B" w:rsidP="00540418">
      <w:pPr>
        <w:pStyle w:val="Texto"/>
        <w:spacing w:after="0" w:line="240" w:lineRule="exact"/>
        <w:ind w:firstLine="706"/>
        <w:rPr>
          <w:b/>
          <w:szCs w:val="18"/>
          <w:lang w:val="es-MX"/>
        </w:rPr>
      </w:pPr>
    </w:p>
    <w:p w:rsidR="00313646" w:rsidRPr="00170C06" w:rsidRDefault="00A80D8B" w:rsidP="00313646">
      <w:pPr>
        <w:pStyle w:val="Texto"/>
        <w:spacing w:after="0" w:line="240" w:lineRule="exact"/>
        <w:ind w:firstLine="706"/>
        <w:rPr>
          <w:szCs w:val="18"/>
          <w:lang w:val="es-MX"/>
        </w:rPr>
      </w:pPr>
      <w:r w:rsidRPr="00170C06">
        <w:rPr>
          <w:szCs w:val="18"/>
          <w:lang w:val="es-MX"/>
        </w:rPr>
        <w:t>En este apartado se integran los recursos monetarios que maneja el Instituto, en cuentas bancarias en moneda nacional.</w:t>
      </w:r>
    </w:p>
    <w:p w:rsidR="00A80D8B" w:rsidRDefault="00A80D8B" w:rsidP="00540418">
      <w:pPr>
        <w:pStyle w:val="Texto"/>
        <w:spacing w:after="0" w:line="240" w:lineRule="exact"/>
        <w:ind w:firstLine="706"/>
        <w:rPr>
          <w:szCs w:val="18"/>
          <w:lang w:val="es-MX"/>
        </w:rPr>
      </w:pPr>
    </w:p>
    <w:p w:rsidR="00E97A93" w:rsidRPr="00170C06" w:rsidRDefault="00E97A93" w:rsidP="00540418">
      <w:pPr>
        <w:pStyle w:val="Texto"/>
        <w:spacing w:after="0" w:line="240" w:lineRule="exact"/>
        <w:ind w:firstLine="706"/>
        <w:rPr>
          <w:szCs w:val="18"/>
          <w:lang w:val="es-MX"/>
        </w:rPr>
      </w:pPr>
    </w:p>
    <w:tbl>
      <w:tblPr>
        <w:tblStyle w:val="Tablaconcuadrcula"/>
        <w:tblW w:w="0" w:type="auto"/>
        <w:jc w:val="center"/>
        <w:tblInd w:w="-55" w:type="dxa"/>
        <w:tblLook w:val="04A0" w:firstRow="1" w:lastRow="0" w:firstColumn="1" w:lastColumn="0" w:noHBand="0" w:noVBand="1"/>
      </w:tblPr>
      <w:tblGrid>
        <w:gridCol w:w="2850"/>
        <w:gridCol w:w="3745"/>
        <w:gridCol w:w="1425"/>
        <w:gridCol w:w="1728"/>
      </w:tblGrid>
      <w:tr w:rsidR="00840C60" w:rsidRPr="00840C60" w:rsidTr="00840C60">
        <w:trPr>
          <w:jc w:val="center"/>
        </w:trPr>
        <w:tc>
          <w:tcPr>
            <w:tcW w:w="2850" w:type="dxa"/>
          </w:tcPr>
          <w:p w:rsidR="00840C60" w:rsidRPr="00840C60" w:rsidRDefault="00840C60" w:rsidP="00F428FA">
            <w:pPr>
              <w:pStyle w:val="Texto"/>
              <w:spacing w:after="0" w:line="240" w:lineRule="exact"/>
              <w:ind w:firstLine="0"/>
              <w:jc w:val="center"/>
              <w:rPr>
                <w:sz w:val="16"/>
                <w:szCs w:val="16"/>
                <w:lang w:val="es-MX"/>
              </w:rPr>
            </w:pPr>
            <w:r w:rsidRPr="00840C60">
              <w:rPr>
                <w:sz w:val="16"/>
                <w:szCs w:val="16"/>
                <w:lang w:val="es-MX"/>
              </w:rPr>
              <w:t>Concepto</w:t>
            </w:r>
          </w:p>
        </w:tc>
        <w:tc>
          <w:tcPr>
            <w:tcW w:w="3745" w:type="dxa"/>
          </w:tcPr>
          <w:p w:rsidR="00840C60" w:rsidRPr="00840C60" w:rsidRDefault="00840C60" w:rsidP="00F428FA">
            <w:pPr>
              <w:pStyle w:val="Texto"/>
              <w:spacing w:after="0" w:line="240" w:lineRule="exact"/>
              <w:ind w:firstLine="0"/>
              <w:rPr>
                <w:sz w:val="16"/>
                <w:szCs w:val="16"/>
                <w:lang w:val="es-MX"/>
              </w:rPr>
            </w:pP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 xml:space="preserve">Cuenta </w:t>
            </w:r>
          </w:p>
        </w:tc>
        <w:tc>
          <w:tcPr>
            <w:tcW w:w="0" w:type="auto"/>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 xml:space="preserve">Importe </w:t>
            </w:r>
          </w:p>
        </w:tc>
      </w:tr>
      <w:tr w:rsidR="00840C60" w:rsidRPr="00840C60" w:rsidTr="00840C60">
        <w:trPr>
          <w:jc w:val="center"/>
        </w:trPr>
        <w:tc>
          <w:tcPr>
            <w:tcW w:w="2850"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VIVIENDA ESTATAL 2015</w:t>
            </w:r>
          </w:p>
        </w:tc>
        <w:tc>
          <w:tcPr>
            <w:tcW w:w="1425"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XXXXXX 6220</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1 </w:t>
            </w:r>
          </w:p>
        </w:tc>
      </w:tr>
      <w:tr w:rsidR="00840C60" w:rsidRPr="00840C60" w:rsidTr="00840C60">
        <w:trPr>
          <w:jc w:val="center"/>
        </w:trPr>
        <w:tc>
          <w:tcPr>
            <w:tcW w:w="2850"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CONSOLIDACIÓN DE RESERVAS URBANAS 2015</w:t>
            </w:r>
          </w:p>
        </w:tc>
        <w:tc>
          <w:tcPr>
            <w:tcW w:w="1425"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XXXXXX 6652</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1 </w:t>
            </w:r>
          </w:p>
        </w:tc>
      </w:tr>
      <w:tr w:rsidR="00840C60" w:rsidRPr="00840C60" w:rsidTr="00840C60">
        <w:trPr>
          <w:jc w:val="center"/>
        </w:trPr>
        <w:tc>
          <w:tcPr>
            <w:tcW w:w="2850"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OBRA 2016</w:t>
            </w:r>
          </w:p>
        </w:tc>
        <w:tc>
          <w:tcPr>
            <w:tcW w:w="1425"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XXXXXX 8336</w:t>
            </w:r>
          </w:p>
        </w:tc>
        <w:tc>
          <w:tcPr>
            <w:tcW w:w="0" w:type="auto"/>
            <w:vAlign w:val="bottom"/>
          </w:tcPr>
          <w:p w:rsidR="00840C60" w:rsidRPr="00840C60" w:rsidRDefault="009672EF" w:rsidP="00C67E96">
            <w:pPr>
              <w:pStyle w:val="Texto"/>
              <w:spacing w:after="0" w:line="240" w:lineRule="exact"/>
              <w:ind w:firstLine="0"/>
              <w:jc w:val="right"/>
              <w:rPr>
                <w:noProof/>
                <w:sz w:val="16"/>
                <w:szCs w:val="16"/>
                <w:lang w:val="es-MX"/>
              </w:rPr>
            </w:pPr>
            <w:r>
              <w:rPr>
                <w:noProof/>
                <w:sz w:val="16"/>
                <w:szCs w:val="16"/>
                <w:lang w:val="es-MX"/>
              </w:rPr>
              <w:t>99,621</w:t>
            </w:r>
          </w:p>
        </w:tc>
      </w:tr>
      <w:tr w:rsidR="00840C60" w:rsidRPr="00840C60" w:rsidTr="00840C60">
        <w:trPr>
          <w:jc w:val="center"/>
        </w:trPr>
        <w:tc>
          <w:tcPr>
            <w:tcW w:w="2850"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BENEFICIARIOS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6505</w:t>
            </w:r>
          </w:p>
        </w:tc>
        <w:tc>
          <w:tcPr>
            <w:tcW w:w="0" w:type="auto"/>
            <w:vAlign w:val="bottom"/>
          </w:tcPr>
          <w:p w:rsidR="00840C60" w:rsidRPr="00840C60" w:rsidRDefault="009672EF" w:rsidP="00840C60">
            <w:pPr>
              <w:pStyle w:val="Texto"/>
              <w:spacing w:after="0" w:line="240" w:lineRule="exact"/>
              <w:ind w:firstLine="0"/>
              <w:jc w:val="right"/>
              <w:rPr>
                <w:noProof/>
                <w:sz w:val="16"/>
                <w:szCs w:val="16"/>
                <w:lang w:val="es-MX"/>
              </w:rPr>
            </w:pPr>
            <w:r>
              <w:rPr>
                <w:noProof/>
                <w:sz w:val="16"/>
                <w:szCs w:val="16"/>
                <w:lang w:val="es-MX"/>
              </w:rPr>
              <w:t xml:space="preserve">                   41,450</w:t>
            </w:r>
            <w:r w:rsidR="00840C60" w:rsidRPr="00840C60">
              <w:rPr>
                <w:noProof/>
                <w:sz w:val="16"/>
                <w:szCs w:val="16"/>
                <w:lang w:val="es-MX"/>
              </w:rPr>
              <w:t xml:space="preserve"> </w:t>
            </w:r>
          </w:p>
        </w:tc>
      </w:tr>
      <w:tr w:rsidR="00840C60" w:rsidRPr="00840C60" w:rsidTr="00840C60">
        <w:trPr>
          <w:jc w:val="center"/>
        </w:trPr>
        <w:tc>
          <w:tcPr>
            <w:tcW w:w="2850"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GASTO CORRIENTE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5573</w:t>
            </w:r>
          </w:p>
        </w:tc>
        <w:tc>
          <w:tcPr>
            <w:tcW w:w="0" w:type="auto"/>
            <w:vAlign w:val="bottom"/>
          </w:tcPr>
          <w:p w:rsidR="00840C60" w:rsidRPr="00840C60" w:rsidRDefault="009672EF" w:rsidP="00840C60">
            <w:pPr>
              <w:pStyle w:val="Texto"/>
              <w:spacing w:after="0" w:line="240" w:lineRule="exact"/>
              <w:ind w:firstLine="0"/>
              <w:jc w:val="right"/>
              <w:rPr>
                <w:noProof/>
                <w:sz w:val="16"/>
                <w:szCs w:val="16"/>
                <w:lang w:val="es-MX"/>
              </w:rPr>
            </w:pPr>
            <w:r>
              <w:rPr>
                <w:noProof/>
                <w:sz w:val="16"/>
                <w:szCs w:val="16"/>
                <w:lang w:val="es-MX"/>
              </w:rPr>
              <w:t xml:space="preserve">                   0</w:t>
            </w:r>
            <w:r w:rsidR="00840C60" w:rsidRPr="00840C60">
              <w:rPr>
                <w:noProof/>
                <w:sz w:val="16"/>
                <w:szCs w:val="16"/>
                <w:lang w:val="es-MX"/>
              </w:rPr>
              <w:t xml:space="preserve"> </w:t>
            </w:r>
          </w:p>
        </w:tc>
      </w:tr>
      <w:tr w:rsidR="00840C60" w:rsidRPr="00840C60" w:rsidTr="00840C60">
        <w:trPr>
          <w:jc w:val="center"/>
        </w:trPr>
        <w:tc>
          <w:tcPr>
            <w:tcW w:w="2850"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VIVIENDA FEDERAL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8007</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w:t>
            </w:r>
            <w:r w:rsidR="009672EF">
              <w:rPr>
                <w:noProof/>
                <w:sz w:val="16"/>
                <w:szCs w:val="16"/>
                <w:lang w:val="es-MX"/>
              </w:rPr>
              <w:t xml:space="preserve">                               1</w:t>
            </w:r>
            <w:r w:rsidRPr="00840C60">
              <w:rPr>
                <w:noProof/>
                <w:sz w:val="16"/>
                <w:szCs w:val="16"/>
                <w:lang w:val="es-MX"/>
              </w:rPr>
              <w:t xml:space="preserve"> </w:t>
            </w:r>
          </w:p>
        </w:tc>
      </w:tr>
      <w:tr w:rsidR="00840C60" w:rsidRPr="00840C60" w:rsidTr="00840C60">
        <w:trPr>
          <w:jc w:val="center"/>
        </w:trPr>
        <w:tc>
          <w:tcPr>
            <w:tcW w:w="2850" w:type="dxa"/>
          </w:tcPr>
          <w:p w:rsidR="00840C60" w:rsidRPr="00840C60" w:rsidRDefault="00840C60" w:rsidP="00DA7FDF">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center"/>
          </w:tcPr>
          <w:p w:rsidR="00840C60" w:rsidRPr="00840C60" w:rsidRDefault="00840C60">
            <w:pPr>
              <w:rPr>
                <w:rFonts w:ascii="Arial" w:hAnsi="Arial" w:cs="Arial"/>
                <w:sz w:val="16"/>
                <w:szCs w:val="16"/>
              </w:rPr>
            </w:pPr>
            <w:r w:rsidRPr="00840C60">
              <w:rPr>
                <w:rFonts w:ascii="Arial" w:hAnsi="Arial" w:cs="Arial"/>
                <w:sz w:val="16"/>
                <w:szCs w:val="16"/>
              </w:rPr>
              <w:t>CONSOLIDACIÓN DE RESERVAS URBANAS 2016</w:t>
            </w:r>
          </w:p>
        </w:tc>
        <w:tc>
          <w:tcPr>
            <w:tcW w:w="1425" w:type="dxa"/>
          </w:tcPr>
          <w:p w:rsidR="00840C60" w:rsidRPr="00840C60" w:rsidRDefault="00840C60" w:rsidP="00F428FA">
            <w:pPr>
              <w:pStyle w:val="Texto"/>
              <w:spacing w:after="0" w:line="240" w:lineRule="exact"/>
              <w:ind w:firstLine="0"/>
              <w:rPr>
                <w:sz w:val="16"/>
                <w:szCs w:val="16"/>
                <w:lang w:val="es-MX"/>
              </w:rPr>
            </w:pPr>
            <w:r w:rsidRPr="00840C60">
              <w:rPr>
                <w:sz w:val="16"/>
                <w:szCs w:val="16"/>
                <w:lang w:val="es-MX"/>
              </w:rPr>
              <w:t>XXXXXX 8034</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1 </w:t>
            </w:r>
          </w:p>
        </w:tc>
      </w:tr>
      <w:tr w:rsidR="00840C60" w:rsidRPr="00840C60" w:rsidTr="00840C60">
        <w:trPr>
          <w:jc w:val="center"/>
        </w:trPr>
        <w:tc>
          <w:tcPr>
            <w:tcW w:w="2850" w:type="dxa"/>
          </w:tcPr>
          <w:p w:rsidR="00840C60" w:rsidRPr="00840C60" w:rsidRDefault="00840C60" w:rsidP="00107FD2">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INFRAESTRUCTURA 2016</w:t>
            </w:r>
          </w:p>
        </w:tc>
        <w:tc>
          <w:tcPr>
            <w:tcW w:w="1425" w:type="dxa"/>
          </w:tcPr>
          <w:p w:rsidR="00840C60" w:rsidRPr="00840C60" w:rsidRDefault="00840C60" w:rsidP="009F3579">
            <w:pPr>
              <w:pStyle w:val="Texto"/>
              <w:spacing w:after="0" w:line="240" w:lineRule="exact"/>
              <w:ind w:firstLine="0"/>
              <w:rPr>
                <w:sz w:val="16"/>
                <w:szCs w:val="16"/>
                <w:lang w:val="es-MX"/>
              </w:rPr>
            </w:pPr>
            <w:r w:rsidRPr="00840C60">
              <w:rPr>
                <w:sz w:val="16"/>
                <w:szCs w:val="16"/>
                <w:lang w:val="es-MX"/>
              </w:rPr>
              <w:t>XXXXXX 4161</w:t>
            </w:r>
          </w:p>
        </w:tc>
        <w:tc>
          <w:tcPr>
            <w:tcW w:w="0" w:type="auto"/>
            <w:vAlign w:val="bottom"/>
          </w:tcPr>
          <w:p w:rsidR="00840C60" w:rsidRPr="00840C60" w:rsidRDefault="009672EF" w:rsidP="00840C60">
            <w:pPr>
              <w:pStyle w:val="Texto"/>
              <w:spacing w:after="0" w:line="240" w:lineRule="exact"/>
              <w:ind w:firstLine="0"/>
              <w:jc w:val="right"/>
              <w:rPr>
                <w:noProof/>
                <w:sz w:val="16"/>
                <w:szCs w:val="16"/>
                <w:lang w:val="es-MX"/>
              </w:rPr>
            </w:pPr>
            <w:r>
              <w:rPr>
                <w:noProof/>
                <w:sz w:val="16"/>
                <w:szCs w:val="16"/>
                <w:lang w:val="es-MX"/>
              </w:rPr>
              <w:t>675,292</w:t>
            </w:r>
            <w:r w:rsidR="00840C60" w:rsidRPr="00840C60">
              <w:rPr>
                <w:noProof/>
                <w:sz w:val="16"/>
                <w:szCs w:val="16"/>
                <w:lang w:val="es-MX"/>
              </w:rPr>
              <w:t xml:space="preserve"> </w:t>
            </w:r>
          </w:p>
        </w:tc>
      </w:tr>
      <w:tr w:rsidR="00840C60" w:rsidRPr="00840C60" w:rsidTr="00840C60">
        <w:trPr>
          <w:jc w:val="center"/>
        </w:trPr>
        <w:tc>
          <w:tcPr>
            <w:tcW w:w="2850" w:type="dxa"/>
          </w:tcPr>
          <w:p w:rsidR="00840C60" w:rsidRPr="00840C60" w:rsidRDefault="00840C60" w:rsidP="00107FD2">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840C60" w:rsidRPr="00840C60" w:rsidRDefault="00840C60">
            <w:pPr>
              <w:rPr>
                <w:rFonts w:ascii="Arial" w:hAnsi="Arial" w:cs="Arial"/>
                <w:sz w:val="16"/>
                <w:szCs w:val="16"/>
              </w:rPr>
            </w:pPr>
            <w:r w:rsidRPr="00840C60">
              <w:rPr>
                <w:rFonts w:ascii="Arial" w:hAnsi="Arial" w:cs="Arial"/>
                <w:sz w:val="16"/>
                <w:szCs w:val="16"/>
              </w:rPr>
              <w:t>CONSOLIDACION DE RESERVAS URBANAS FRACC. SANTA URSULA 3RA ETAPA</w:t>
            </w:r>
          </w:p>
        </w:tc>
        <w:tc>
          <w:tcPr>
            <w:tcW w:w="1425" w:type="dxa"/>
          </w:tcPr>
          <w:p w:rsidR="00840C60" w:rsidRPr="00840C60" w:rsidRDefault="00840C60" w:rsidP="00107FD2">
            <w:pPr>
              <w:pStyle w:val="Texto"/>
              <w:spacing w:after="0" w:line="240" w:lineRule="exact"/>
              <w:ind w:firstLine="0"/>
              <w:rPr>
                <w:sz w:val="16"/>
                <w:szCs w:val="16"/>
                <w:lang w:val="es-MX"/>
              </w:rPr>
            </w:pPr>
            <w:r w:rsidRPr="00840C60">
              <w:rPr>
                <w:sz w:val="16"/>
                <w:szCs w:val="16"/>
                <w:lang w:val="es-MX"/>
              </w:rPr>
              <w:t>XXXXXX 8857</w:t>
            </w:r>
          </w:p>
        </w:tc>
        <w:tc>
          <w:tcPr>
            <w:tcW w:w="0" w:type="auto"/>
            <w:vAlign w:val="bottom"/>
          </w:tcPr>
          <w:p w:rsidR="00840C60" w:rsidRPr="00840C60" w:rsidRDefault="00840C60" w:rsidP="00840C60">
            <w:pPr>
              <w:pStyle w:val="Texto"/>
              <w:spacing w:after="0" w:line="240" w:lineRule="exact"/>
              <w:ind w:firstLine="0"/>
              <w:jc w:val="right"/>
              <w:rPr>
                <w:noProof/>
                <w:sz w:val="16"/>
                <w:szCs w:val="16"/>
                <w:lang w:val="es-MX"/>
              </w:rPr>
            </w:pPr>
            <w:r w:rsidRPr="00840C60">
              <w:rPr>
                <w:noProof/>
                <w:sz w:val="16"/>
                <w:szCs w:val="16"/>
                <w:lang w:val="es-MX"/>
              </w:rPr>
              <w:t xml:space="preserve">                                1 </w:t>
            </w:r>
          </w:p>
        </w:tc>
      </w:tr>
      <w:tr w:rsidR="009672EF" w:rsidRPr="00840C60" w:rsidTr="00840C60">
        <w:trPr>
          <w:jc w:val="center"/>
        </w:trPr>
        <w:tc>
          <w:tcPr>
            <w:tcW w:w="2850" w:type="dxa"/>
          </w:tcPr>
          <w:p w:rsidR="009672EF" w:rsidRPr="00840C60" w:rsidRDefault="009672EF" w:rsidP="00D03FFB">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9672EF" w:rsidRPr="00840C60" w:rsidRDefault="009672EF">
            <w:pPr>
              <w:rPr>
                <w:rFonts w:ascii="Arial" w:hAnsi="Arial" w:cs="Arial"/>
                <w:sz w:val="16"/>
                <w:szCs w:val="16"/>
              </w:rPr>
            </w:pPr>
            <w:r>
              <w:rPr>
                <w:rFonts w:ascii="Arial" w:hAnsi="Arial" w:cs="Arial"/>
                <w:sz w:val="16"/>
                <w:szCs w:val="16"/>
              </w:rPr>
              <w:t>GASTO CORRIENTE 2017</w:t>
            </w:r>
          </w:p>
        </w:tc>
        <w:tc>
          <w:tcPr>
            <w:tcW w:w="1425" w:type="dxa"/>
          </w:tcPr>
          <w:p w:rsidR="009672EF" w:rsidRPr="009672EF" w:rsidRDefault="009672EF" w:rsidP="009672EF">
            <w:pPr>
              <w:pStyle w:val="Texto"/>
              <w:spacing w:after="0" w:line="240" w:lineRule="exact"/>
              <w:ind w:firstLine="0"/>
              <w:rPr>
                <w:sz w:val="16"/>
                <w:szCs w:val="16"/>
                <w:lang w:val="es-MX"/>
              </w:rPr>
            </w:pPr>
            <w:r w:rsidRPr="00A52838">
              <w:rPr>
                <w:sz w:val="16"/>
                <w:szCs w:val="16"/>
                <w:lang w:val="es-MX"/>
              </w:rPr>
              <w:t xml:space="preserve">XXXXXX </w:t>
            </w:r>
            <w:r>
              <w:rPr>
                <w:sz w:val="16"/>
                <w:szCs w:val="16"/>
                <w:lang w:val="es-MX"/>
              </w:rPr>
              <w:t>8589</w:t>
            </w:r>
          </w:p>
        </w:tc>
        <w:tc>
          <w:tcPr>
            <w:tcW w:w="0" w:type="auto"/>
            <w:vAlign w:val="bottom"/>
          </w:tcPr>
          <w:p w:rsidR="009672EF" w:rsidRPr="00840C60" w:rsidRDefault="009672EF" w:rsidP="00840C60">
            <w:pPr>
              <w:pStyle w:val="Texto"/>
              <w:spacing w:after="0" w:line="240" w:lineRule="exact"/>
              <w:ind w:firstLine="0"/>
              <w:jc w:val="right"/>
              <w:rPr>
                <w:noProof/>
                <w:sz w:val="16"/>
                <w:szCs w:val="16"/>
                <w:lang w:val="es-MX"/>
              </w:rPr>
            </w:pPr>
            <w:r>
              <w:rPr>
                <w:noProof/>
                <w:sz w:val="16"/>
                <w:szCs w:val="16"/>
                <w:lang w:val="es-MX"/>
              </w:rPr>
              <w:t>389,410</w:t>
            </w:r>
          </w:p>
        </w:tc>
      </w:tr>
      <w:tr w:rsidR="009672EF" w:rsidRPr="00840C60" w:rsidTr="00840C60">
        <w:trPr>
          <w:jc w:val="center"/>
        </w:trPr>
        <w:tc>
          <w:tcPr>
            <w:tcW w:w="2850" w:type="dxa"/>
          </w:tcPr>
          <w:p w:rsidR="009672EF" w:rsidRPr="00840C60" w:rsidRDefault="009672EF" w:rsidP="00D03FFB">
            <w:pPr>
              <w:pStyle w:val="Texto"/>
              <w:spacing w:after="0" w:line="240" w:lineRule="exact"/>
              <w:ind w:firstLine="0"/>
              <w:rPr>
                <w:sz w:val="16"/>
                <w:szCs w:val="16"/>
                <w:lang w:val="es-MX"/>
              </w:rPr>
            </w:pPr>
            <w:r w:rsidRPr="00840C60">
              <w:rPr>
                <w:sz w:val="16"/>
                <w:szCs w:val="16"/>
                <w:lang w:val="es-MX"/>
              </w:rPr>
              <w:t xml:space="preserve">Banco Mercantil del Norte, S.A. </w:t>
            </w:r>
          </w:p>
        </w:tc>
        <w:tc>
          <w:tcPr>
            <w:tcW w:w="3745" w:type="dxa"/>
            <w:vAlign w:val="bottom"/>
          </w:tcPr>
          <w:p w:rsidR="009672EF" w:rsidRPr="00840C60" w:rsidRDefault="009672EF">
            <w:pPr>
              <w:rPr>
                <w:rFonts w:ascii="Arial" w:hAnsi="Arial" w:cs="Arial"/>
                <w:sz w:val="16"/>
                <w:szCs w:val="16"/>
              </w:rPr>
            </w:pPr>
            <w:r>
              <w:rPr>
                <w:rFonts w:ascii="Arial" w:hAnsi="Arial" w:cs="Arial"/>
                <w:sz w:val="16"/>
                <w:szCs w:val="16"/>
              </w:rPr>
              <w:t>VIVIENDA ESTATAL 2017</w:t>
            </w:r>
          </w:p>
        </w:tc>
        <w:tc>
          <w:tcPr>
            <w:tcW w:w="1425" w:type="dxa"/>
          </w:tcPr>
          <w:p w:rsidR="009672EF" w:rsidRPr="009672EF" w:rsidRDefault="009672EF" w:rsidP="009672EF">
            <w:pPr>
              <w:pStyle w:val="Texto"/>
              <w:spacing w:after="0" w:line="240" w:lineRule="exact"/>
              <w:ind w:firstLine="0"/>
              <w:rPr>
                <w:sz w:val="16"/>
                <w:szCs w:val="16"/>
                <w:lang w:val="es-MX"/>
              </w:rPr>
            </w:pPr>
            <w:r>
              <w:rPr>
                <w:sz w:val="16"/>
                <w:szCs w:val="16"/>
                <w:lang w:val="es-MX"/>
              </w:rPr>
              <w:t>XXXXXX 8598</w:t>
            </w:r>
          </w:p>
        </w:tc>
        <w:tc>
          <w:tcPr>
            <w:tcW w:w="0" w:type="auto"/>
            <w:vAlign w:val="bottom"/>
          </w:tcPr>
          <w:p w:rsidR="009672EF" w:rsidRPr="00840C60" w:rsidRDefault="009672EF" w:rsidP="00840C60">
            <w:pPr>
              <w:pStyle w:val="Texto"/>
              <w:spacing w:after="0" w:line="240" w:lineRule="exact"/>
              <w:ind w:firstLine="0"/>
              <w:jc w:val="right"/>
              <w:rPr>
                <w:noProof/>
                <w:sz w:val="16"/>
                <w:szCs w:val="16"/>
                <w:lang w:val="es-MX"/>
              </w:rPr>
            </w:pPr>
            <w:r>
              <w:rPr>
                <w:noProof/>
                <w:sz w:val="16"/>
                <w:szCs w:val="16"/>
                <w:lang w:val="es-MX"/>
              </w:rPr>
              <w:t>14,354,001</w:t>
            </w:r>
          </w:p>
        </w:tc>
      </w:tr>
      <w:tr w:rsidR="001538D1" w:rsidRPr="00840C60" w:rsidTr="00D03FFB">
        <w:trPr>
          <w:trHeight w:val="169"/>
          <w:jc w:val="center"/>
        </w:trPr>
        <w:tc>
          <w:tcPr>
            <w:tcW w:w="8020" w:type="dxa"/>
            <w:gridSpan w:val="3"/>
          </w:tcPr>
          <w:p w:rsidR="001538D1" w:rsidRPr="00840C60" w:rsidRDefault="001538D1" w:rsidP="00F428FA">
            <w:pPr>
              <w:pStyle w:val="Texto"/>
              <w:spacing w:after="0" w:line="240" w:lineRule="exact"/>
              <w:ind w:firstLine="0"/>
              <w:jc w:val="right"/>
              <w:rPr>
                <w:sz w:val="16"/>
                <w:szCs w:val="16"/>
                <w:lang w:val="es-MX"/>
              </w:rPr>
            </w:pPr>
            <w:r w:rsidRPr="00840C60">
              <w:rPr>
                <w:sz w:val="16"/>
                <w:szCs w:val="16"/>
                <w:lang w:val="es-MX"/>
              </w:rPr>
              <w:t xml:space="preserve">   Suma </w:t>
            </w:r>
          </w:p>
        </w:tc>
        <w:tc>
          <w:tcPr>
            <w:tcW w:w="0" w:type="auto"/>
            <w:vAlign w:val="center"/>
          </w:tcPr>
          <w:p w:rsidR="001538D1" w:rsidRPr="00840C60" w:rsidRDefault="009672EF" w:rsidP="00C67E96">
            <w:pPr>
              <w:pStyle w:val="Texto"/>
              <w:spacing w:after="0" w:line="240" w:lineRule="exact"/>
              <w:ind w:firstLine="0"/>
              <w:jc w:val="right"/>
              <w:rPr>
                <w:sz w:val="16"/>
                <w:szCs w:val="16"/>
                <w:lang w:val="es-MX"/>
              </w:rPr>
            </w:pPr>
            <w:r>
              <w:rPr>
                <w:sz w:val="16"/>
                <w:szCs w:val="16"/>
                <w:lang w:val="es-MX"/>
              </w:rPr>
              <w:fldChar w:fldCharType="begin"/>
            </w:r>
            <w:r>
              <w:rPr>
                <w:sz w:val="16"/>
                <w:szCs w:val="16"/>
                <w:lang w:val="es-MX"/>
              </w:rPr>
              <w:instrText xml:space="preserve"> =SUM(ABOVE) </w:instrText>
            </w:r>
            <w:r>
              <w:rPr>
                <w:sz w:val="16"/>
                <w:szCs w:val="16"/>
                <w:lang w:val="es-MX"/>
              </w:rPr>
              <w:fldChar w:fldCharType="separate"/>
            </w:r>
            <w:r>
              <w:rPr>
                <w:noProof/>
                <w:sz w:val="16"/>
                <w:szCs w:val="16"/>
                <w:lang w:val="es-MX"/>
              </w:rPr>
              <w:t>15,559,779</w:t>
            </w:r>
            <w:r>
              <w:rPr>
                <w:sz w:val="16"/>
                <w:szCs w:val="16"/>
                <w:lang w:val="es-MX"/>
              </w:rPr>
              <w:fldChar w:fldCharType="end"/>
            </w:r>
          </w:p>
        </w:tc>
      </w:tr>
    </w:tbl>
    <w:p w:rsidR="00A80D8B" w:rsidRDefault="00A80D8B" w:rsidP="00540418">
      <w:pPr>
        <w:pStyle w:val="Texto"/>
        <w:spacing w:after="0" w:line="240" w:lineRule="exact"/>
        <w:ind w:firstLine="706"/>
        <w:rPr>
          <w:szCs w:val="18"/>
          <w:lang w:val="es-MX"/>
        </w:rPr>
      </w:pPr>
    </w:p>
    <w:p w:rsidR="00B25DF8" w:rsidRDefault="00B25DF8"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B25DF8" w:rsidRDefault="00B25DF8" w:rsidP="00540418">
      <w:pPr>
        <w:pStyle w:val="Texto"/>
        <w:spacing w:after="0" w:line="240" w:lineRule="exact"/>
        <w:ind w:firstLine="706"/>
        <w:rPr>
          <w:szCs w:val="18"/>
          <w:lang w:val="es-MX"/>
        </w:rPr>
      </w:pPr>
    </w:p>
    <w:p w:rsidR="00B25DF8" w:rsidRPr="00170C06" w:rsidRDefault="00B25DF8" w:rsidP="00540418">
      <w:pPr>
        <w:pStyle w:val="Texto"/>
        <w:spacing w:after="0" w:line="240" w:lineRule="exact"/>
        <w:ind w:firstLine="706"/>
        <w:rPr>
          <w:szCs w:val="18"/>
          <w:lang w:val="es-MX"/>
        </w:rPr>
      </w:pPr>
    </w:p>
    <w:p w:rsidR="00A80D8B" w:rsidRPr="00170C06" w:rsidRDefault="00A80D8B" w:rsidP="00540418">
      <w:pPr>
        <w:pStyle w:val="Texto"/>
        <w:spacing w:after="0" w:line="240" w:lineRule="exact"/>
        <w:ind w:firstLine="706"/>
        <w:rPr>
          <w:b/>
          <w:szCs w:val="18"/>
          <w:lang w:val="es-MX"/>
        </w:rPr>
      </w:pPr>
    </w:p>
    <w:p w:rsidR="00E07572" w:rsidRDefault="00E07572" w:rsidP="00E10A29">
      <w:pPr>
        <w:pStyle w:val="ROMANOS"/>
        <w:tabs>
          <w:tab w:val="clear" w:pos="720"/>
          <w:tab w:val="left" w:pos="284"/>
        </w:tabs>
        <w:spacing w:after="0" w:line="240" w:lineRule="exact"/>
        <w:rPr>
          <w:b/>
          <w:lang w:val="es-MX"/>
        </w:rPr>
      </w:pPr>
    </w:p>
    <w:p w:rsidR="00163474" w:rsidRDefault="00163474" w:rsidP="00E10A29">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D20464" w:rsidRDefault="00B05135" w:rsidP="00E10A29">
      <w:pPr>
        <w:pStyle w:val="ROMANOS"/>
        <w:tabs>
          <w:tab w:val="clear" w:pos="720"/>
          <w:tab w:val="left" w:pos="284"/>
        </w:tabs>
        <w:spacing w:after="0" w:line="240" w:lineRule="exact"/>
        <w:ind w:left="284" w:firstLine="0"/>
        <w:rPr>
          <w:lang w:val="es-MX"/>
        </w:rPr>
      </w:pPr>
      <w:r>
        <w:rPr>
          <w:lang w:val="es-MX"/>
        </w:rPr>
        <w:t>Está conformado por el pago del 30</w:t>
      </w:r>
      <w:r w:rsidR="00CC52D8">
        <w:rPr>
          <w:lang w:val="es-MX"/>
        </w:rPr>
        <w:t>% de anticipo</w:t>
      </w:r>
      <w:r w:rsidR="001E3187">
        <w:rPr>
          <w:lang w:val="es-MX"/>
        </w:rPr>
        <w:t xml:space="preserve"> de obra estatal en conjunto con el programa infraestructura, </w:t>
      </w:r>
      <w:r w:rsidR="00834088">
        <w:rPr>
          <w:lang w:val="es-MX"/>
        </w:rPr>
        <w:t>así como de la amortización respectiva de los</w:t>
      </w:r>
      <w:r w:rsidR="00CC52D8">
        <w:rPr>
          <w:lang w:val="es-MX"/>
        </w:rPr>
        <w:t xml:space="preserve"> contratista</w:t>
      </w:r>
      <w:r>
        <w:rPr>
          <w:lang w:val="es-MX"/>
        </w:rPr>
        <w:t xml:space="preserve">s </w:t>
      </w:r>
      <w:r w:rsidR="009672EF">
        <w:rPr>
          <w:lang w:val="es-MX"/>
        </w:rPr>
        <w:t>del ejercicio fiscal 2016 y que concluirán sus acciones en el ejercicio fiscal 2017</w:t>
      </w:r>
      <w:r w:rsidR="001E3187">
        <w:rPr>
          <w:lang w:val="es-MX"/>
        </w:rPr>
        <w:t>.</w:t>
      </w:r>
    </w:p>
    <w:p w:rsidR="007B664F" w:rsidRDefault="007B664F" w:rsidP="00E10A29">
      <w:pPr>
        <w:pStyle w:val="ROMANOS"/>
        <w:tabs>
          <w:tab w:val="clear" w:pos="720"/>
          <w:tab w:val="left" w:pos="284"/>
        </w:tabs>
        <w:spacing w:after="0" w:line="240" w:lineRule="exact"/>
        <w:ind w:left="284" w:firstLine="0"/>
        <w:rPr>
          <w:lang w:val="es-MX"/>
        </w:rPr>
      </w:pPr>
    </w:p>
    <w:tbl>
      <w:tblPr>
        <w:tblW w:w="11329" w:type="dxa"/>
        <w:jc w:val="center"/>
        <w:tblInd w:w="569" w:type="dxa"/>
        <w:tblCellMar>
          <w:left w:w="70" w:type="dxa"/>
          <w:right w:w="70" w:type="dxa"/>
        </w:tblCellMar>
        <w:tblLook w:val="04A0" w:firstRow="1" w:lastRow="0" w:firstColumn="1" w:lastColumn="0" w:noHBand="0" w:noVBand="1"/>
      </w:tblPr>
      <w:tblGrid>
        <w:gridCol w:w="2336"/>
        <w:gridCol w:w="5020"/>
        <w:gridCol w:w="1200"/>
        <w:gridCol w:w="1440"/>
        <w:gridCol w:w="1333"/>
      </w:tblGrid>
      <w:tr w:rsidR="00DF12A7" w:rsidRPr="00DF12A7" w:rsidTr="00DF12A7">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1,265,751</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1,478,589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LIC. 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598,756</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1,727,553 </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SEDATU-929032995-N15-2016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SANBAR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968,625</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9672EF" w:rsidP="009672EF">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433,439</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9672EF" w:rsidP="00DF12A7">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535,186</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SEDATU-929032995-N18-2016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SERVICIOS INTEGRALES FAMTOSA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284,469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DF12A7" w:rsidP="00DF12A7">
            <w:pPr>
              <w:spacing w:after="0" w:line="240" w:lineRule="auto"/>
              <w:jc w:val="right"/>
              <w:rPr>
                <w:rFonts w:ascii="Calibri" w:eastAsia="Times New Roman" w:hAnsi="Calibri" w:cs="Calibri"/>
                <w:sz w:val="14"/>
                <w:szCs w:val="18"/>
                <w:lang w:eastAsia="es-MX"/>
              </w:rPr>
            </w:pPr>
            <w:r w:rsidRPr="00DF12A7">
              <w:rPr>
                <w:rFonts w:ascii="Calibri" w:eastAsia="Times New Roman" w:hAnsi="Calibri" w:cs="Calibri"/>
                <w:sz w:val="14"/>
                <w:szCs w:val="18"/>
                <w:lang w:eastAsia="es-MX"/>
              </w:rPr>
              <w:t xml:space="preserve">                           284,469 </w:t>
            </w:r>
          </w:p>
        </w:tc>
      </w:tr>
      <w:tr w:rsidR="00DF12A7" w:rsidRPr="00DF12A7" w:rsidTr="009672E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DF12A7" w:rsidRPr="00DF12A7" w:rsidRDefault="009672EF" w:rsidP="00DF12A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separate"/>
            </w:r>
            <w:r>
              <w:rPr>
                <w:rFonts w:ascii="Calibri" w:eastAsia="Times New Roman" w:hAnsi="Calibri" w:cs="Calibri"/>
                <w:b/>
                <w:bCs/>
                <w:noProof/>
                <w:color w:val="000000"/>
                <w:sz w:val="14"/>
                <w:lang w:eastAsia="es-MX"/>
              </w:rPr>
              <w:t>6,323,743</w:t>
            </w:r>
            <w:r>
              <w:rPr>
                <w:rFonts w:ascii="Calibri" w:eastAsia="Times New Roman" w:hAnsi="Calibri" w:cs="Calibri"/>
                <w:b/>
                <w:bCs/>
                <w:color w:val="000000"/>
                <w:sz w:val="14"/>
                <w:lang w:eastAsia="es-MX"/>
              </w:rPr>
              <w:fldChar w:fldCharType="end"/>
            </w:r>
          </w:p>
        </w:tc>
        <w:tc>
          <w:tcPr>
            <w:tcW w:w="1440" w:type="dxa"/>
            <w:tcBorders>
              <w:top w:val="nil"/>
              <w:left w:val="nil"/>
              <w:bottom w:val="single" w:sz="4" w:space="0" w:color="auto"/>
              <w:right w:val="single" w:sz="4" w:space="0" w:color="auto"/>
            </w:tcBorders>
            <w:shd w:val="clear" w:color="auto" w:fill="auto"/>
            <w:noWrap/>
            <w:vAlign w:val="center"/>
          </w:tcPr>
          <w:p w:rsidR="00DF12A7" w:rsidRPr="00DF12A7" w:rsidRDefault="009672EF" w:rsidP="00DF12A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separate"/>
            </w:r>
            <w:r>
              <w:rPr>
                <w:rFonts w:ascii="Calibri" w:eastAsia="Times New Roman" w:hAnsi="Calibri" w:cs="Calibri"/>
                <w:b/>
                <w:bCs/>
                <w:noProof/>
                <w:color w:val="000000"/>
                <w:sz w:val="14"/>
                <w:lang w:eastAsia="es-MX"/>
              </w:rPr>
              <w:t>2,297,946</w:t>
            </w:r>
            <w:r>
              <w:rPr>
                <w:rFonts w:ascii="Calibri" w:eastAsia="Times New Roman" w:hAnsi="Calibri" w:cs="Calibri"/>
                <w:b/>
                <w:bCs/>
                <w:color w:val="000000"/>
                <w:sz w:val="14"/>
                <w:lang w:eastAsia="es-MX"/>
              </w:rPr>
              <w:fldChar w:fldCharType="end"/>
            </w:r>
          </w:p>
        </w:tc>
        <w:tc>
          <w:tcPr>
            <w:tcW w:w="1333" w:type="dxa"/>
            <w:tcBorders>
              <w:top w:val="nil"/>
              <w:left w:val="nil"/>
              <w:bottom w:val="single" w:sz="4" w:space="0" w:color="auto"/>
              <w:right w:val="single" w:sz="4" w:space="0" w:color="auto"/>
            </w:tcBorders>
            <w:shd w:val="clear" w:color="auto" w:fill="auto"/>
            <w:noWrap/>
            <w:vAlign w:val="center"/>
          </w:tcPr>
          <w:p w:rsidR="00DF12A7" w:rsidRPr="00DF12A7" w:rsidRDefault="009672EF" w:rsidP="00DF12A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separate"/>
            </w:r>
            <w:r>
              <w:rPr>
                <w:rFonts w:ascii="Calibri" w:eastAsia="Times New Roman" w:hAnsi="Calibri" w:cs="Calibri"/>
                <w:b/>
                <w:bCs/>
                <w:noProof/>
                <w:color w:val="000000"/>
                <w:sz w:val="14"/>
                <w:lang w:eastAsia="es-MX"/>
              </w:rPr>
              <w:t>4,025,797</w:t>
            </w:r>
            <w:r>
              <w:rPr>
                <w:rFonts w:ascii="Calibri" w:eastAsia="Times New Roman" w:hAnsi="Calibri" w:cs="Calibri"/>
                <w:b/>
                <w:bCs/>
                <w:color w:val="000000"/>
                <w:sz w:val="14"/>
                <w:lang w:eastAsia="es-MX"/>
              </w:rPr>
              <w:fldChar w:fldCharType="end"/>
            </w:r>
          </w:p>
        </w:tc>
      </w:tr>
    </w:tbl>
    <w:p w:rsidR="007B664F" w:rsidRDefault="007B664F"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E07572" w:rsidRDefault="00E07572" w:rsidP="00E07572">
      <w:pPr>
        <w:pStyle w:val="ROMANOS"/>
        <w:spacing w:after="0" w:line="240" w:lineRule="exact"/>
        <w:rPr>
          <w:b/>
          <w:lang w:val="es-MX"/>
        </w:rPr>
      </w:pPr>
    </w:p>
    <w:p w:rsidR="00E07572" w:rsidRPr="00163474" w:rsidRDefault="00E07572" w:rsidP="00E07572">
      <w:pPr>
        <w:pStyle w:val="ROMANOS"/>
        <w:spacing w:after="0" w:line="240" w:lineRule="exact"/>
        <w:rPr>
          <w:b/>
          <w:lang w:val="es-MX"/>
        </w:rPr>
      </w:pPr>
      <w:r w:rsidRPr="00163474">
        <w:rPr>
          <w:b/>
          <w:lang w:val="es-MX"/>
        </w:rPr>
        <w:t>Bienes Disponibles para su transformación o Consumo (inventarios)</w:t>
      </w:r>
    </w:p>
    <w:p w:rsidR="00E07572" w:rsidRDefault="00E07572" w:rsidP="00E07572">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w:t>
      </w:r>
      <w:r w:rsidR="00DF12A7">
        <w:t>31</w:t>
      </w:r>
      <w:r w:rsidR="00CC60B1">
        <w:t xml:space="preserve"> de </w:t>
      </w:r>
      <w:r w:rsidR="009672EF">
        <w:t>marzo</w:t>
      </w:r>
      <w:r w:rsidR="003E7C14">
        <w:t xml:space="preserve"> </w:t>
      </w:r>
      <w:r>
        <w:t>del año 201</w:t>
      </w:r>
      <w:r w:rsidR="009672EF">
        <w:t>7</w:t>
      </w:r>
      <w:r>
        <w:t>, no realiza ningún proceso de transformación o elaboración de bienes.</w:t>
      </w:r>
    </w:p>
    <w:p w:rsidR="00E07572" w:rsidRDefault="00E07572" w:rsidP="00E07572">
      <w:pPr>
        <w:pStyle w:val="ROMANOS"/>
        <w:spacing w:after="0" w:line="240" w:lineRule="exact"/>
        <w:rPr>
          <w:lang w:val="es-MX"/>
        </w:rPr>
      </w:pPr>
    </w:p>
    <w:p w:rsidR="00E07572" w:rsidRDefault="00E07572"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Inversiones Financieras</w:t>
      </w:r>
    </w:p>
    <w:p w:rsidR="00E07572" w:rsidRDefault="00E07572" w:rsidP="00E07572">
      <w:pPr>
        <w:pStyle w:val="ROMANOS"/>
        <w:spacing w:after="0" w:line="240" w:lineRule="exact"/>
      </w:pPr>
      <w:r>
        <w:t>El Instituto Inmobiliario de Desarrollo Urbano y Vivienda d</w:t>
      </w:r>
      <w:r w:rsidR="007B664F">
        <w:t xml:space="preserve">el Estado de Tlaxcala, al </w:t>
      </w:r>
      <w:r w:rsidR="00BD6F2F">
        <w:t>31</w:t>
      </w:r>
      <w:r w:rsidR="007F3B1B">
        <w:t xml:space="preserve"> de </w:t>
      </w:r>
      <w:r w:rsidR="009672EF">
        <w:t>marzo</w:t>
      </w:r>
      <w:r w:rsidR="001E3187">
        <w:t xml:space="preserve"> </w:t>
      </w:r>
      <w:r>
        <w:t>del año 201</w:t>
      </w:r>
      <w:r w:rsidR="009672EF">
        <w:t>7</w:t>
      </w:r>
      <w:r>
        <w:t>, no cuenta con fideicomisos.</w:t>
      </w:r>
    </w:p>
    <w:p w:rsidR="00163474" w:rsidRPr="00E07572" w:rsidRDefault="00163474" w:rsidP="00540418">
      <w:pPr>
        <w:pStyle w:val="ROMANOS"/>
        <w:spacing w:after="0" w:line="240" w:lineRule="exact"/>
      </w:pPr>
    </w:p>
    <w:p w:rsidR="00540418" w:rsidRPr="00170C06" w:rsidRDefault="00540418" w:rsidP="00A66E8C">
      <w:pPr>
        <w:pStyle w:val="ROMANOS"/>
        <w:spacing w:after="0" w:line="240" w:lineRule="exact"/>
        <w:rPr>
          <w:lang w:val="es-MX"/>
        </w:rPr>
      </w:pPr>
      <w:r w:rsidRPr="00170C06">
        <w:rPr>
          <w:lang w:val="es-MX"/>
        </w:rPr>
        <w:tab/>
      </w:r>
    </w:p>
    <w:p w:rsidR="00540418" w:rsidRPr="00170C06" w:rsidRDefault="00540418" w:rsidP="00E07572">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A66E8C" w:rsidRDefault="00424229" w:rsidP="00E10A29">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 las actividades contrato y  supervisión de obras y subsidios  de los distintos programas a cargo del Instituto</w:t>
      </w:r>
      <w:r w:rsidR="00D27584">
        <w:rPr>
          <w:lang w:val="es-MX"/>
        </w:rPr>
        <w:t>, los cuales hasta el 31 de marzo de 2017 no reflejan aumento o disminución de bienes.</w:t>
      </w:r>
    </w:p>
    <w:p w:rsidR="007F3B1B" w:rsidRPr="00170C06" w:rsidRDefault="007F3B1B" w:rsidP="00E10A29">
      <w:pPr>
        <w:pStyle w:val="ROMANOS"/>
        <w:tabs>
          <w:tab w:val="clear" w:pos="720"/>
          <w:tab w:val="left" w:pos="567"/>
        </w:tabs>
        <w:spacing w:after="0" w:line="240" w:lineRule="exact"/>
        <w:ind w:left="284" w:firstLine="0"/>
        <w:rPr>
          <w:lang w:val="es-MX"/>
        </w:rPr>
      </w:pPr>
    </w:p>
    <w:p w:rsidR="001E3187" w:rsidRDefault="001E3187" w:rsidP="007F3B1B">
      <w:pPr>
        <w:pStyle w:val="ROMANOS"/>
        <w:tabs>
          <w:tab w:val="clear" w:pos="720"/>
          <w:tab w:val="left" w:pos="284"/>
        </w:tabs>
        <w:spacing w:after="0" w:line="240" w:lineRule="exact"/>
        <w:ind w:left="284" w:firstLine="0"/>
        <w:rPr>
          <w:lang w:val="es-MX"/>
        </w:rPr>
      </w:pPr>
    </w:p>
    <w:p w:rsidR="001E3187" w:rsidRPr="00170C06" w:rsidRDefault="001E3187" w:rsidP="007F3B1B">
      <w:pPr>
        <w:pStyle w:val="ROMANOS"/>
        <w:tabs>
          <w:tab w:val="clear" w:pos="720"/>
          <w:tab w:val="left" w:pos="284"/>
        </w:tabs>
        <w:spacing w:after="0" w:line="240" w:lineRule="exact"/>
        <w:ind w:left="284" w:firstLine="0"/>
        <w:rPr>
          <w:lang w:val="es-MX"/>
        </w:rPr>
      </w:pPr>
    </w:p>
    <w:tbl>
      <w:tblPr>
        <w:tblStyle w:val="Tablaconcuadrcula"/>
        <w:tblW w:w="0" w:type="auto"/>
        <w:jc w:val="center"/>
        <w:tblInd w:w="720" w:type="dxa"/>
        <w:tblLook w:val="04A0" w:firstRow="1" w:lastRow="0" w:firstColumn="1" w:lastColumn="0" w:noHBand="0" w:noVBand="1"/>
      </w:tblPr>
      <w:tblGrid>
        <w:gridCol w:w="1647"/>
        <w:gridCol w:w="1117"/>
      </w:tblGrid>
      <w:tr w:rsidR="00424229" w:rsidRPr="00170C06" w:rsidTr="00424229">
        <w:trPr>
          <w:jc w:val="center"/>
        </w:trPr>
        <w:tc>
          <w:tcPr>
            <w:tcW w:w="0" w:type="auto"/>
          </w:tcPr>
          <w:p w:rsidR="00424229" w:rsidRPr="00170C06" w:rsidRDefault="00424229" w:rsidP="00424229">
            <w:pPr>
              <w:pStyle w:val="ROMANOS"/>
              <w:spacing w:after="0" w:line="240" w:lineRule="exact"/>
              <w:ind w:left="0" w:firstLine="0"/>
              <w:rPr>
                <w:lang w:val="es-MX"/>
              </w:rPr>
            </w:pPr>
            <w:r w:rsidRPr="00170C06">
              <w:rPr>
                <w:lang w:val="es-MX"/>
              </w:rPr>
              <w:t xml:space="preserve">Concepto </w:t>
            </w:r>
          </w:p>
        </w:tc>
        <w:tc>
          <w:tcPr>
            <w:tcW w:w="0" w:type="auto"/>
          </w:tcPr>
          <w:p w:rsidR="00424229" w:rsidRPr="00170C06" w:rsidRDefault="00424229" w:rsidP="00424229">
            <w:pPr>
              <w:pStyle w:val="ROMANOS"/>
              <w:spacing w:after="0" w:line="240" w:lineRule="exact"/>
              <w:ind w:left="0" w:firstLine="0"/>
              <w:rPr>
                <w:lang w:val="es-MX"/>
              </w:rPr>
            </w:pPr>
            <w:r w:rsidRPr="00170C06">
              <w:rPr>
                <w:lang w:val="es-MX"/>
              </w:rPr>
              <w:t>Importe</w:t>
            </w:r>
          </w:p>
        </w:tc>
      </w:tr>
      <w:tr w:rsidR="003F4801" w:rsidRPr="00170C06" w:rsidTr="00424229">
        <w:trPr>
          <w:jc w:val="center"/>
        </w:trPr>
        <w:tc>
          <w:tcPr>
            <w:tcW w:w="0" w:type="auto"/>
          </w:tcPr>
          <w:p w:rsidR="003F4801" w:rsidRPr="00170C06" w:rsidRDefault="003F4801" w:rsidP="00424229">
            <w:pPr>
              <w:pStyle w:val="ROMANOS"/>
              <w:spacing w:after="0" w:line="240" w:lineRule="exact"/>
              <w:ind w:left="0" w:firstLine="0"/>
              <w:rPr>
                <w:lang w:val="es-MX"/>
              </w:rPr>
            </w:pPr>
            <w:r>
              <w:rPr>
                <w:lang w:val="es-MX"/>
              </w:rPr>
              <w:t>Bienes muebles</w:t>
            </w:r>
          </w:p>
        </w:tc>
        <w:tc>
          <w:tcPr>
            <w:tcW w:w="0" w:type="auto"/>
          </w:tcPr>
          <w:p w:rsidR="003F4801" w:rsidRDefault="003F4801" w:rsidP="00D20464">
            <w:pPr>
              <w:pStyle w:val="ROMANOS"/>
              <w:spacing w:after="0" w:line="240" w:lineRule="exact"/>
              <w:ind w:left="0" w:firstLine="0"/>
              <w:jc w:val="right"/>
              <w:rPr>
                <w:lang w:val="es-MX"/>
              </w:rPr>
            </w:pPr>
            <w:r>
              <w:rPr>
                <w:lang w:val="es-MX"/>
              </w:rPr>
              <w:t>1,</w:t>
            </w:r>
            <w:r w:rsidR="00D20464">
              <w:rPr>
                <w:lang w:val="es-MX"/>
              </w:rPr>
              <w:t>911,919</w:t>
            </w:r>
          </w:p>
        </w:tc>
      </w:tr>
      <w:tr w:rsidR="00424229" w:rsidRPr="00170C06" w:rsidTr="00424229">
        <w:trPr>
          <w:jc w:val="center"/>
        </w:trPr>
        <w:tc>
          <w:tcPr>
            <w:tcW w:w="0" w:type="auto"/>
          </w:tcPr>
          <w:p w:rsidR="00424229" w:rsidRPr="00170C06" w:rsidRDefault="00424229" w:rsidP="00424229">
            <w:pPr>
              <w:pStyle w:val="ROMANOS"/>
              <w:spacing w:after="0" w:line="240" w:lineRule="exact"/>
              <w:ind w:left="0" w:firstLine="0"/>
              <w:rPr>
                <w:lang w:val="es-MX"/>
              </w:rPr>
            </w:pPr>
            <w:r w:rsidRPr="00170C06">
              <w:rPr>
                <w:lang w:val="es-MX"/>
              </w:rPr>
              <w:t>Bienes Inmuebles</w:t>
            </w:r>
          </w:p>
        </w:tc>
        <w:tc>
          <w:tcPr>
            <w:tcW w:w="0" w:type="auto"/>
          </w:tcPr>
          <w:p w:rsidR="00424229" w:rsidRPr="00170C06" w:rsidRDefault="00E15CF2" w:rsidP="00CA431C">
            <w:pPr>
              <w:pStyle w:val="ROMANOS"/>
              <w:spacing w:after="0" w:line="240" w:lineRule="exact"/>
              <w:ind w:left="0" w:firstLine="0"/>
              <w:jc w:val="right"/>
              <w:rPr>
                <w:lang w:val="es-MX"/>
              </w:rPr>
            </w:pPr>
            <w:r>
              <w:rPr>
                <w:lang w:val="es-MX"/>
              </w:rPr>
              <w:t>34,453,964</w:t>
            </w:r>
          </w:p>
        </w:tc>
      </w:tr>
      <w:tr w:rsidR="00424229" w:rsidRPr="00170C06" w:rsidTr="00424229">
        <w:trPr>
          <w:jc w:val="center"/>
        </w:trPr>
        <w:tc>
          <w:tcPr>
            <w:tcW w:w="0" w:type="auto"/>
          </w:tcPr>
          <w:p w:rsidR="00424229" w:rsidRPr="00170C06" w:rsidRDefault="00236731" w:rsidP="00424229">
            <w:pPr>
              <w:pStyle w:val="ROMANOS"/>
              <w:spacing w:after="0" w:line="240" w:lineRule="exact"/>
              <w:ind w:left="0" w:firstLine="0"/>
              <w:rPr>
                <w:lang w:val="es-MX"/>
              </w:rPr>
            </w:pPr>
            <w:r w:rsidRPr="00170C06">
              <w:rPr>
                <w:lang w:val="es-MX"/>
              </w:rPr>
              <w:t>Suma</w:t>
            </w:r>
          </w:p>
        </w:tc>
        <w:tc>
          <w:tcPr>
            <w:tcW w:w="0" w:type="auto"/>
          </w:tcPr>
          <w:p w:rsidR="00424229" w:rsidRPr="00170C06" w:rsidRDefault="00E15CF2" w:rsidP="00E10A29">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36,365,883</w:t>
            </w:r>
            <w:r>
              <w:rPr>
                <w:lang w:val="es-MX"/>
              </w:rPr>
              <w:fldChar w:fldCharType="end"/>
            </w:r>
          </w:p>
        </w:tc>
      </w:tr>
    </w:tbl>
    <w:p w:rsidR="00D20464" w:rsidRDefault="00D20464"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Estimaciones y Deterioros</w:t>
      </w:r>
    </w:p>
    <w:p w:rsidR="00E07572" w:rsidRDefault="00E07572" w:rsidP="00E07572">
      <w:pPr>
        <w:pStyle w:val="ROMANOS"/>
        <w:spacing w:after="0" w:line="240" w:lineRule="exact"/>
      </w:pPr>
      <w:r>
        <w:t xml:space="preserve">El Instituto Inmobiliario de Desarrollo Urbano y Vivienda del Estado de Tlaxcala, al </w:t>
      </w:r>
      <w:r w:rsidR="00A2659A">
        <w:t>31</w:t>
      </w:r>
      <w:r>
        <w:t xml:space="preserve"> de </w:t>
      </w:r>
      <w:r w:rsidR="00D27584">
        <w:t>marzo</w:t>
      </w:r>
      <w:r>
        <w:t xml:space="preserve"> del año 201</w:t>
      </w:r>
      <w:r w:rsidR="00D27584">
        <w:t>7</w:t>
      </w:r>
      <w:r>
        <w:t>, no tiene cuentas incobrables, activos biológicos.</w:t>
      </w:r>
    </w:p>
    <w:p w:rsidR="00E07572" w:rsidRDefault="00E07572" w:rsidP="00E07572">
      <w:pPr>
        <w:pStyle w:val="ROMANOS"/>
        <w:spacing w:after="0" w:line="240" w:lineRule="exact"/>
        <w:rPr>
          <w:lang w:val="es-MX"/>
        </w:rPr>
      </w:pPr>
    </w:p>
    <w:p w:rsidR="00D20464" w:rsidRDefault="00D20464" w:rsidP="00E07572">
      <w:pPr>
        <w:pStyle w:val="ROMANOS"/>
        <w:spacing w:after="0" w:line="240" w:lineRule="exact"/>
        <w:rPr>
          <w:b/>
          <w:lang w:val="es-MX"/>
        </w:rPr>
      </w:pPr>
    </w:p>
    <w:p w:rsidR="00E07572" w:rsidRPr="00170C06" w:rsidRDefault="00E07572" w:rsidP="00E07572">
      <w:pPr>
        <w:pStyle w:val="ROMANOS"/>
        <w:spacing w:after="0" w:line="240" w:lineRule="exact"/>
        <w:rPr>
          <w:b/>
          <w:lang w:val="es-MX"/>
        </w:rPr>
      </w:pPr>
      <w:r w:rsidRPr="00170C06">
        <w:rPr>
          <w:b/>
          <w:lang w:val="es-MX"/>
        </w:rPr>
        <w:t>Otros Activos</w:t>
      </w:r>
    </w:p>
    <w:p w:rsidR="00E07572" w:rsidRPr="00170C06" w:rsidRDefault="00E07572" w:rsidP="00E07572">
      <w:pPr>
        <w:pStyle w:val="ROMANOS"/>
        <w:spacing w:after="0" w:line="240" w:lineRule="exact"/>
        <w:rPr>
          <w:b/>
          <w:lang w:val="es-MX"/>
        </w:rPr>
      </w:pPr>
    </w:p>
    <w:p w:rsidR="00236731" w:rsidRDefault="00E07572" w:rsidP="00E07572">
      <w:pPr>
        <w:pStyle w:val="ROMANOS"/>
        <w:spacing w:after="0" w:line="240" w:lineRule="exact"/>
        <w:rPr>
          <w:lang w:val="es-MX"/>
        </w:rPr>
      </w:pPr>
      <w:r w:rsidRPr="00170C06">
        <w:rPr>
          <w:lang w:val="es-MX"/>
        </w:rPr>
        <w:t xml:space="preserve">Está representado por el anticipo en la modalidad </w:t>
      </w:r>
      <w:r w:rsidR="00CB5A7F">
        <w:rPr>
          <w:lang w:val="es-MX"/>
        </w:rPr>
        <w:t xml:space="preserve">de depósito en garantía por </w:t>
      </w:r>
      <w:r w:rsidRPr="00170C06">
        <w:rPr>
          <w:lang w:val="es-MX"/>
        </w:rPr>
        <w:t>arrendamiento del bien i</w:t>
      </w:r>
      <w:r>
        <w:rPr>
          <w:lang w:val="es-MX"/>
        </w:rPr>
        <w:t>nmueble que ocupa el  Instituto por un importe de $10,000.00</w:t>
      </w:r>
    </w:p>
    <w:p w:rsidR="00E07572" w:rsidRPr="00170C06" w:rsidRDefault="00E07572" w:rsidP="00E07572">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1046"/>
        <w:gridCol w:w="877"/>
      </w:tblGrid>
      <w:tr w:rsidR="00424229" w:rsidRPr="00170C06" w:rsidTr="00236731">
        <w:trPr>
          <w:jc w:val="center"/>
        </w:trPr>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Concepto</w:t>
            </w:r>
          </w:p>
        </w:tc>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Importe</w:t>
            </w:r>
          </w:p>
        </w:tc>
      </w:tr>
      <w:tr w:rsidR="00424229" w:rsidRPr="00170C06" w:rsidTr="00236731">
        <w:trPr>
          <w:jc w:val="center"/>
        </w:trPr>
        <w:tc>
          <w:tcPr>
            <w:tcW w:w="0" w:type="auto"/>
          </w:tcPr>
          <w:p w:rsidR="00424229" w:rsidRPr="00170C06" w:rsidRDefault="00236731" w:rsidP="00424229">
            <w:pPr>
              <w:pStyle w:val="ROMANOS"/>
              <w:spacing w:after="0" w:line="240" w:lineRule="exact"/>
              <w:ind w:left="0" w:firstLine="0"/>
              <w:jc w:val="center"/>
              <w:rPr>
                <w:lang w:val="es-MX"/>
              </w:rPr>
            </w:pPr>
            <w:r w:rsidRPr="00170C06">
              <w:rPr>
                <w:lang w:val="es-MX"/>
              </w:rPr>
              <w:t>Anticipo</w:t>
            </w:r>
          </w:p>
        </w:tc>
        <w:tc>
          <w:tcPr>
            <w:tcW w:w="0" w:type="auto"/>
          </w:tcPr>
          <w:p w:rsidR="00236731" w:rsidRPr="00170C06" w:rsidRDefault="00236731" w:rsidP="00236731">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r w:rsidR="00236731" w:rsidRPr="00170C06" w:rsidTr="00236731">
        <w:trPr>
          <w:jc w:val="center"/>
        </w:trPr>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Suma</w:t>
            </w:r>
          </w:p>
        </w:tc>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bl>
    <w:p w:rsidR="00424229" w:rsidRDefault="00424229" w:rsidP="00424229">
      <w:pPr>
        <w:pStyle w:val="ROMANOS"/>
        <w:spacing w:after="0" w:line="240" w:lineRule="exact"/>
        <w:jc w:val="center"/>
        <w:rPr>
          <w:lang w:val="es-MX"/>
        </w:rPr>
      </w:pPr>
    </w:p>
    <w:p w:rsidR="00E07572" w:rsidRDefault="00E07572" w:rsidP="00163474">
      <w:pPr>
        <w:pStyle w:val="ROMANOS"/>
        <w:spacing w:after="0" w:line="240" w:lineRule="exact"/>
        <w:jc w:val="left"/>
        <w:rPr>
          <w:b/>
          <w:lang w:val="es-MX"/>
        </w:rPr>
      </w:pPr>
    </w:p>
    <w:p w:rsidR="00E07572" w:rsidRDefault="00E07572" w:rsidP="00163474">
      <w:pPr>
        <w:pStyle w:val="ROMANOS"/>
        <w:spacing w:after="0" w:line="240" w:lineRule="exact"/>
        <w:jc w:val="left"/>
        <w:rPr>
          <w:b/>
          <w:lang w:val="es-MX"/>
        </w:rPr>
      </w:pPr>
    </w:p>
    <w:p w:rsidR="00163474" w:rsidRDefault="00163474" w:rsidP="00163474">
      <w:pPr>
        <w:pStyle w:val="ROMANOS"/>
        <w:spacing w:after="0" w:line="240" w:lineRule="exact"/>
        <w:jc w:val="left"/>
        <w:rPr>
          <w:b/>
          <w:lang w:val="es-MX"/>
        </w:rPr>
      </w:pPr>
      <w:r w:rsidRPr="00163474">
        <w:rPr>
          <w:b/>
          <w:lang w:val="es-MX"/>
        </w:rPr>
        <w:t>Pasivo</w:t>
      </w:r>
    </w:p>
    <w:p w:rsidR="00D20464" w:rsidRDefault="00163474" w:rsidP="00E10A29">
      <w:pPr>
        <w:pStyle w:val="ROMANOS"/>
        <w:tabs>
          <w:tab w:val="clear" w:pos="720"/>
        </w:tabs>
        <w:spacing w:after="0" w:line="240" w:lineRule="exact"/>
        <w:ind w:left="284" w:firstLine="0"/>
        <w:jc w:val="left"/>
        <w:rPr>
          <w:lang w:val="es-MX"/>
        </w:rPr>
      </w:pPr>
      <w:r>
        <w:rPr>
          <w:lang w:val="es-MX"/>
        </w:rPr>
        <w:t>Se</w:t>
      </w:r>
      <w:r w:rsidR="00E07572">
        <w:rPr>
          <w:lang w:val="es-MX"/>
        </w:rPr>
        <w:t xml:space="preserve"> encuentra integrado por las </w:t>
      </w:r>
      <w:r w:rsidR="00E15CF2">
        <w:rPr>
          <w:lang w:val="es-MX"/>
        </w:rPr>
        <w:t xml:space="preserve">retenciones de 5 al millar </w:t>
      </w:r>
      <w:r w:rsidR="0024610C">
        <w:rPr>
          <w:lang w:val="es-MX"/>
        </w:rPr>
        <w:t xml:space="preserve">corresponde a la realización de obra y </w:t>
      </w:r>
      <w:r w:rsidR="00E15CF2">
        <w:rPr>
          <w:lang w:val="es-MX"/>
        </w:rPr>
        <w:t xml:space="preserve">que </w:t>
      </w:r>
      <w:r w:rsidR="0024610C">
        <w:rPr>
          <w:lang w:val="es-MX"/>
        </w:rPr>
        <w:t xml:space="preserve">será </w:t>
      </w:r>
      <w:proofErr w:type="spellStart"/>
      <w:r w:rsidR="0024610C">
        <w:rPr>
          <w:lang w:val="es-MX"/>
        </w:rPr>
        <w:t>enterado</w:t>
      </w:r>
      <w:proofErr w:type="spellEnd"/>
      <w:r w:rsidR="0024610C">
        <w:rPr>
          <w:lang w:val="es-MX"/>
        </w:rPr>
        <w:t xml:space="preserve"> a la Secretaría de Planeación y Finanzas del Estado de Tlaxcala</w:t>
      </w:r>
      <w:r w:rsidR="00E15CF2">
        <w:rPr>
          <w:lang w:val="es-MX"/>
        </w:rPr>
        <w:t xml:space="preserve">, </w:t>
      </w:r>
      <w:r w:rsidR="00E07572">
        <w:rPr>
          <w:lang w:val="es-MX"/>
        </w:rPr>
        <w:t>correspondiente al mes de</w:t>
      </w:r>
      <w:r w:rsidR="00E15CF2">
        <w:rPr>
          <w:lang w:val="es-MX"/>
        </w:rPr>
        <w:t xml:space="preserve"> </w:t>
      </w:r>
      <w:r w:rsidR="00D27584">
        <w:rPr>
          <w:lang w:val="es-MX"/>
        </w:rPr>
        <w:t>marzo de 2017</w:t>
      </w:r>
      <w:r w:rsidR="00E15CF2">
        <w:rPr>
          <w:lang w:val="es-MX"/>
        </w:rPr>
        <w:t>.</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668"/>
        <w:gridCol w:w="877"/>
      </w:tblGrid>
      <w:tr w:rsidR="005F41BB" w:rsidTr="00D20464">
        <w:tc>
          <w:tcPr>
            <w:tcW w:w="0" w:type="auto"/>
          </w:tcPr>
          <w:p w:rsidR="005F41BB" w:rsidRPr="00E07572" w:rsidRDefault="005F41BB" w:rsidP="005F41BB">
            <w:pPr>
              <w:pStyle w:val="ROMANOS"/>
              <w:spacing w:after="0" w:line="240" w:lineRule="exact"/>
              <w:ind w:left="0" w:firstLine="0"/>
              <w:jc w:val="left"/>
              <w:rPr>
                <w:b/>
                <w:lang w:val="es-MX"/>
              </w:rPr>
            </w:pPr>
            <w:r w:rsidRPr="00E07572">
              <w:rPr>
                <w:b/>
                <w:lang w:val="es-MX"/>
              </w:rPr>
              <w:t>Concepto</w:t>
            </w:r>
          </w:p>
        </w:tc>
        <w:tc>
          <w:tcPr>
            <w:tcW w:w="877" w:type="dxa"/>
          </w:tcPr>
          <w:p w:rsidR="005F41BB" w:rsidRPr="00E07572" w:rsidRDefault="005F41BB" w:rsidP="005F41BB">
            <w:pPr>
              <w:pStyle w:val="ROMANOS"/>
              <w:spacing w:after="0" w:line="240" w:lineRule="exact"/>
              <w:ind w:left="0" w:firstLine="0"/>
              <w:jc w:val="left"/>
              <w:rPr>
                <w:b/>
                <w:lang w:val="es-MX"/>
              </w:rPr>
            </w:pPr>
            <w:r w:rsidRPr="00E07572">
              <w:rPr>
                <w:b/>
                <w:lang w:val="es-MX"/>
              </w:rPr>
              <w:t>Importe</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sidRPr="005F41BB">
              <w:rPr>
                <w:lang w:val="es-MX"/>
              </w:rPr>
              <w:t xml:space="preserve">Fondo en </w:t>
            </w:r>
            <w:proofErr w:type="spellStart"/>
            <w:r w:rsidRPr="005F41BB">
              <w:rPr>
                <w:lang w:val="es-MX"/>
              </w:rPr>
              <w:t>admon</w:t>
            </w:r>
            <w:proofErr w:type="spellEnd"/>
            <w:r w:rsidRPr="005F41BB">
              <w:rPr>
                <w:lang w:val="es-MX"/>
              </w:rPr>
              <w:t xml:space="preserve"> a </w:t>
            </w:r>
            <w:proofErr w:type="spellStart"/>
            <w:r w:rsidRPr="005F41BB">
              <w:rPr>
                <w:lang w:val="es-MX"/>
              </w:rPr>
              <w:t>cta</w:t>
            </w:r>
            <w:proofErr w:type="spellEnd"/>
            <w:r w:rsidRPr="005F41BB">
              <w:rPr>
                <w:lang w:val="es-MX"/>
              </w:rPr>
              <w:t xml:space="preserve"> de 3ros</w:t>
            </w:r>
          </w:p>
        </w:tc>
        <w:tc>
          <w:tcPr>
            <w:tcW w:w="877" w:type="dxa"/>
          </w:tcPr>
          <w:p w:rsidR="00D20464" w:rsidRDefault="00D27584" w:rsidP="00A2659A">
            <w:pPr>
              <w:pStyle w:val="ROMANOS"/>
              <w:spacing w:after="0" w:line="240" w:lineRule="exact"/>
              <w:ind w:left="0" w:firstLine="0"/>
              <w:jc w:val="right"/>
              <w:rPr>
                <w:lang w:val="es-MX"/>
              </w:rPr>
            </w:pPr>
            <w:r>
              <w:rPr>
                <w:lang w:val="es-MX"/>
              </w:rPr>
              <w:t>2,874</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Pr>
                <w:lang w:val="es-MX"/>
              </w:rPr>
              <w:t>Suma</w:t>
            </w:r>
          </w:p>
        </w:tc>
        <w:tc>
          <w:tcPr>
            <w:tcW w:w="877" w:type="dxa"/>
          </w:tcPr>
          <w:p w:rsidR="00D20464" w:rsidRDefault="00D27584" w:rsidP="00A2659A">
            <w:pPr>
              <w:pStyle w:val="ROMANOS"/>
              <w:spacing w:after="0" w:line="240" w:lineRule="exact"/>
              <w:ind w:left="0" w:firstLine="0"/>
              <w:jc w:val="right"/>
              <w:rPr>
                <w:lang w:val="es-MX"/>
              </w:rPr>
            </w:pPr>
            <w:r>
              <w:rPr>
                <w:lang w:val="es-MX"/>
              </w:rPr>
              <w:t>2,874</w:t>
            </w:r>
          </w:p>
        </w:tc>
      </w:tr>
    </w:tbl>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CA431C" w:rsidRDefault="00CA431C" w:rsidP="00163474">
      <w:pPr>
        <w:pStyle w:val="ROMANOS"/>
        <w:spacing w:after="0" w:line="240" w:lineRule="exact"/>
        <w:jc w:val="left"/>
        <w:rPr>
          <w:lang w:val="es-MX"/>
        </w:rPr>
      </w:pPr>
    </w:p>
    <w:p w:rsidR="00CA431C" w:rsidRDefault="002C6871" w:rsidP="002C6871">
      <w:pPr>
        <w:pStyle w:val="ROMANOS"/>
        <w:tabs>
          <w:tab w:val="clear" w:pos="720"/>
          <w:tab w:val="left" w:pos="284"/>
        </w:tabs>
        <w:spacing w:after="0" w:line="240" w:lineRule="exact"/>
        <w:ind w:left="284" w:hanging="11"/>
        <w:jc w:val="left"/>
        <w:rPr>
          <w:lang w:val="es-MX"/>
        </w:rPr>
      </w:pPr>
      <w:r>
        <w:rPr>
          <w:lang w:val="es-MX"/>
        </w:rPr>
        <w:t>Se informa que con respecto al Convenio de Coordinación con SEDATU Federal del Programa Infraestructura 201</w:t>
      </w:r>
      <w:r w:rsidR="00D27584">
        <w:rPr>
          <w:lang w:val="es-MX"/>
        </w:rPr>
        <w:t>6</w:t>
      </w:r>
      <w:r>
        <w:rPr>
          <w:lang w:val="es-MX"/>
        </w:rPr>
        <w:t>, la ministraci</w:t>
      </w:r>
      <w:r w:rsidR="00246C18">
        <w:rPr>
          <w:lang w:val="es-MX"/>
        </w:rPr>
        <w:t>ón del recurso ha tenido</w:t>
      </w:r>
      <w:r w:rsidR="002E23BD">
        <w:rPr>
          <w:lang w:val="es-MX"/>
        </w:rPr>
        <w:t xml:space="preserve"> re</w:t>
      </w:r>
      <w:r>
        <w:rPr>
          <w:lang w:val="es-MX"/>
        </w:rPr>
        <w:t xml:space="preserve">traso, reflejando </w:t>
      </w:r>
      <w:r w:rsidR="008510FD">
        <w:rPr>
          <w:lang w:val="es-MX"/>
        </w:rPr>
        <w:t>cuentas por pagar a corto plazo a los contratistas.</w:t>
      </w:r>
    </w:p>
    <w:p w:rsidR="008510FD" w:rsidRDefault="008510FD" w:rsidP="002C6871">
      <w:pPr>
        <w:pStyle w:val="ROMANOS"/>
        <w:tabs>
          <w:tab w:val="clear" w:pos="720"/>
          <w:tab w:val="left" w:pos="284"/>
        </w:tabs>
        <w:spacing w:after="0" w:line="240" w:lineRule="exact"/>
        <w:ind w:left="284" w:hanging="11"/>
        <w:jc w:val="left"/>
        <w:rPr>
          <w:lang w:val="es-MX"/>
        </w:rPr>
      </w:pP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2788"/>
        <w:gridCol w:w="1017"/>
      </w:tblGrid>
      <w:tr w:rsidR="008510FD" w:rsidTr="007945F4">
        <w:tc>
          <w:tcPr>
            <w:tcW w:w="0" w:type="auto"/>
          </w:tcPr>
          <w:p w:rsidR="008510FD" w:rsidRPr="00E07572" w:rsidRDefault="008510FD" w:rsidP="007945F4">
            <w:pPr>
              <w:pStyle w:val="ROMANOS"/>
              <w:spacing w:after="0" w:line="240" w:lineRule="exact"/>
              <w:ind w:left="0" w:firstLine="0"/>
              <w:jc w:val="left"/>
              <w:rPr>
                <w:b/>
                <w:lang w:val="es-MX"/>
              </w:rPr>
            </w:pPr>
            <w:r w:rsidRPr="00E07572">
              <w:rPr>
                <w:b/>
                <w:lang w:val="es-MX"/>
              </w:rPr>
              <w:t>Concepto</w:t>
            </w:r>
          </w:p>
        </w:tc>
        <w:tc>
          <w:tcPr>
            <w:tcW w:w="877" w:type="dxa"/>
          </w:tcPr>
          <w:p w:rsidR="008510FD" w:rsidRPr="00E07572" w:rsidRDefault="008510FD" w:rsidP="007945F4">
            <w:pPr>
              <w:pStyle w:val="ROMANOS"/>
              <w:spacing w:after="0" w:line="240" w:lineRule="exact"/>
              <w:ind w:left="0" w:firstLine="0"/>
              <w:jc w:val="left"/>
              <w:rPr>
                <w:b/>
                <w:lang w:val="es-MX"/>
              </w:rPr>
            </w:pPr>
            <w:r w:rsidRPr="00E07572">
              <w:rPr>
                <w:b/>
                <w:lang w:val="es-MX"/>
              </w:rPr>
              <w:t>Importe</w:t>
            </w:r>
          </w:p>
        </w:tc>
      </w:tr>
      <w:tr w:rsidR="008510FD" w:rsidTr="007945F4">
        <w:tc>
          <w:tcPr>
            <w:tcW w:w="0" w:type="auto"/>
          </w:tcPr>
          <w:p w:rsidR="008510FD" w:rsidRDefault="00DD79B9" w:rsidP="007945F4">
            <w:pPr>
              <w:pStyle w:val="ROMANOS"/>
              <w:spacing w:after="0" w:line="240" w:lineRule="exact"/>
              <w:ind w:left="0" w:firstLine="0"/>
              <w:jc w:val="left"/>
              <w:rPr>
                <w:lang w:val="es-MX"/>
              </w:rPr>
            </w:pPr>
            <w:r>
              <w:rPr>
                <w:lang w:val="es-MX"/>
              </w:rPr>
              <w:t>Cuentas por pagar a corto plazo</w:t>
            </w:r>
          </w:p>
        </w:tc>
        <w:tc>
          <w:tcPr>
            <w:tcW w:w="877" w:type="dxa"/>
          </w:tcPr>
          <w:p w:rsidR="008510FD" w:rsidRDefault="00D27584" w:rsidP="007945F4">
            <w:pPr>
              <w:pStyle w:val="ROMANOS"/>
              <w:spacing w:after="0" w:line="240" w:lineRule="exact"/>
              <w:ind w:left="0" w:firstLine="0"/>
              <w:jc w:val="right"/>
              <w:rPr>
                <w:lang w:val="es-MX"/>
              </w:rPr>
            </w:pPr>
            <w:r>
              <w:rPr>
                <w:lang w:val="es-MX"/>
              </w:rPr>
              <w:t>2,377,963</w:t>
            </w:r>
          </w:p>
        </w:tc>
      </w:tr>
      <w:tr w:rsidR="008510FD" w:rsidTr="007945F4">
        <w:tc>
          <w:tcPr>
            <w:tcW w:w="0" w:type="auto"/>
          </w:tcPr>
          <w:p w:rsidR="008510FD" w:rsidRDefault="008510FD" w:rsidP="007945F4">
            <w:pPr>
              <w:pStyle w:val="ROMANOS"/>
              <w:spacing w:after="0" w:line="240" w:lineRule="exact"/>
              <w:ind w:left="0" w:firstLine="0"/>
              <w:jc w:val="left"/>
              <w:rPr>
                <w:lang w:val="es-MX"/>
              </w:rPr>
            </w:pPr>
            <w:r>
              <w:rPr>
                <w:lang w:val="es-MX"/>
              </w:rPr>
              <w:t>Suma</w:t>
            </w:r>
          </w:p>
        </w:tc>
        <w:tc>
          <w:tcPr>
            <w:tcW w:w="877" w:type="dxa"/>
          </w:tcPr>
          <w:p w:rsidR="008510FD" w:rsidRDefault="00D27584" w:rsidP="007945F4">
            <w:pPr>
              <w:pStyle w:val="ROMANOS"/>
              <w:spacing w:after="0" w:line="240" w:lineRule="exact"/>
              <w:ind w:left="0" w:firstLine="0"/>
              <w:jc w:val="right"/>
              <w:rPr>
                <w:lang w:val="es-MX"/>
              </w:rPr>
            </w:pPr>
            <w:r>
              <w:rPr>
                <w:lang w:val="es-MX"/>
              </w:rPr>
              <w:t>2,377,963</w:t>
            </w:r>
          </w:p>
        </w:tc>
      </w:tr>
    </w:tbl>
    <w:p w:rsidR="008510FD" w:rsidRDefault="008510FD" w:rsidP="002C6871">
      <w:pPr>
        <w:pStyle w:val="ROMANOS"/>
        <w:tabs>
          <w:tab w:val="clear" w:pos="720"/>
          <w:tab w:val="left" w:pos="284"/>
        </w:tabs>
        <w:spacing w:after="0" w:line="240" w:lineRule="exact"/>
        <w:ind w:left="284" w:hanging="11"/>
        <w:jc w:val="left"/>
        <w:rPr>
          <w:lang w:val="es-MX"/>
        </w:rPr>
      </w:pPr>
    </w:p>
    <w:p w:rsidR="008510FD" w:rsidRDefault="008510FD" w:rsidP="002C6871">
      <w:pPr>
        <w:pStyle w:val="ROMANOS"/>
        <w:tabs>
          <w:tab w:val="clear" w:pos="720"/>
          <w:tab w:val="left" w:pos="284"/>
        </w:tabs>
        <w:spacing w:after="0" w:line="240" w:lineRule="exact"/>
        <w:ind w:left="284" w:hanging="11"/>
        <w:jc w:val="left"/>
        <w:rPr>
          <w:lang w:val="es-MX"/>
        </w:rPr>
      </w:pPr>
    </w:p>
    <w:p w:rsidR="008510FD" w:rsidRDefault="008510FD" w:rsidP="002C6871">
      <w:pPr>
        <w:pStyle w:val="ROMANOS"/>
        <w:tabs>
          <w:tab w:val="clear" w:pos="720"/>
          <w:tab w:val="left" w:pos="284"/>
        </w:tabs>
        <w:spacing w:after="0" w:line="240" w:lineRule="exact"/>
        <w:ind w:left="284" w:hanging="11"/>
        <w:jc w:val="left"/>
        <w:rPr>
          <w:lang w:val="es-MX"/>
        </w:rPr>
      </w:pPr>
    </w:p>
    <w:p w:rsidR="002C6871" w:rsidRDefault="002C6871" w:rsidP="002C6871">
      <w:pPr>
        <w:pStyle w:val="ROMANOS"/>
        <w:tabs>
          <w:tab w:val="clear" w:pos="720"/>
        </w:tabs>
        <w:spacing w:after="0" w:line="240" w:lineRule="exact"/>
        <w:ind w:left="284" w:firstLine="0"/>
        <w:jc w:val="left"/>
        <w:rPr>
          <w:lang w:val="es-MX"/>
        </w:rPr>
      </w:pPr>
    </w:p>
    <w:p w:rsidR="00540418" w:rsidRPr="00170C06" w:rsidRDefault="00540418" w:rsidP="00540418">
      <w:pPr>
        <w:pStyle w:val="INCISO"/>
        <w:spacing w:after="0" w:line="240" w:lineRule="exact"/>
        <w:ind w:left="360"/>
        <w:rPr>
          <w:b/>
          <w:smallCaps/>
        </w:rPr>
      </w:pPr>
      <w:r w:rsidRPr="00170C06">
        <w:rPr>
          <w:b/>
          <w:smallCaps/>
        </w:rPr>
        <w:t>II)</w:t>
      </w:r>
      <w:r w:rsidRPr="00170C06">
        <w:rPr>
          <w:b/>
          <w:smallCaps/>
        </w:rPr>
        <w:tab/>
        <w:t>Notas al Estado de Actividades</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Ingresos de Gestión</w:t>
      </w:r>
    </w:p>
    <w:p w:rsidR="00236731" w:rsidRPr="00170C06" w:rsidRDefault="00236731" w:rsidP="00540418">
      <w:pPr>
        <w:pStyle w:val="ROMANOS"/>
        <w:spacing w:after="0" w:line="240" w:lineRule="exact"/>
        <w:rPr>
          <w:b/>
          <w:lang w:val="es-MX"/>
        </w:rPr>
      </w:pPr>
    </w:p>
    <w:p w:rsidR="00236731" w:rsidRPr="00170C06" w:rsidRDefault="007B664F" w:rsidP="00540418">
      <w:pPr>
        <w:pStyle w:val="ROMANOS"/>
        <w:spacing w:after="0" w:line="240" w:lineRule="exact"/>
        <w:rPr>
          <w:lang w:val="es-MX"/>
        </w:rPr>
      </w:pPr>
      <w:r>
        <w:rPr>
          <w:lang w:val="es-MX"/>
        </w:rPr>
        <w:t xml:space="preserve">Durante el periodo del 1 enero al </w:t>
      </w:r>
      <w:r w:rsidR="00A2659A">
        <w:rPr>
          <w:lang w:val="es-MX"/>
        </w:rPr>
        <w:t>31</w:t>
      </w:r>
      <w:r>
        <w:rPr>
          <w:lang w:val="es-MX"/>
        </w:rPr>
        <w:t xml:space="preserve"> de </w:t>
      </w:r>
      <w:r w:rsidR="00D27584">
        <w:rPr>
          <w:lang w:val="es-MX"/>
        </w:rPr>
        <w:t>marzo de</w:t>
      </w:r>
      <w:r w:rsidR="003A6124">
        <w:rPr>
          <w:lang w:val="es-MX"/>
        </w:rPr>
        <w:t xml:space="preserve"> </w:t>
      </w:r>
      <w:r w:rsidR="00236731" w:rsidRPr="00170C06">
        <w:rPr>
          <w:lang w:val="es-MX"/>
        </w:rPr>
        <w:t>201</w:t>
      </w:r>
      <w:r w:rsidR="00D27584">
        <w:rPr>
          <w:lang w:val="es-MX"/>
        </w:rPr>
        <w:t>7</w:t>
      </w:r>
      <w:r w:rsidR="00236731" w:rsidRPr="00170C06">
        <w:rPr>
          <w:lang w:val="es-MX"/>
        </w:rPr>
        <w:t>, se obtuvo intereses por el manejo de cuentas productivas a cargo de la Institución bancaria.</w:t>
      </w:r>
    </w:p>
    <w:p w:rsidR="00236731" w:rsidRPr="00170C06" w:rsidRDefault="00236731" w:rsidP="00540418">
      <w:pPr>
        <w:pStyle w:val="ROMANOS"/>
        <w:spacing w:after="0" w:line="240" w:lineRule="exact"/>
        <w:rPr>
          <w:lang w:val="es-MX"/>
        </w:rPr>
      </w:pPr>
    </w:p>
    <w:tbl>
      <w:tblPr>
        <w:tblStyle w:val="Tablaconcuadrcula"/>
        <w:tblW w:w="0" w:type="auto"/>
        <w:jc w:val="center"/>
        <w:tblInd w:w="720" w:type="dxa"/>
        <w:tblLook w:val="04A0" w:firstRow="1" w:lastRow="0" w:firstColumn="1" w:lastColumn="0" w:noHBand="0" w:noVBand="1"/>
      </w:tblPr>
      <w:tblGrid>
        <w:gridCol w:w="2368"/>
        <w:gridCol w:w="827"/>
      </w:tblGrid>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Concepto</w:t>
            </w:r>
          </w:p>
        </w:tc>
        <w:tc>
          <w:tcPr>
            <w:tcW w:w="0" w:type="auto"/>
          </w:tcPr>
          <w:p w:rsidR="00236731" w:rsidRPr="00170C06" w:rsidRDefault="00236731" w:rsidP="00540418">
            <w:pPr>
              <w:pStyle w:val="ROMANOS"/>
              <w:spacing w:after="0" w:line="240" w:lineRule="exact"/>
              <w:ind w:left="0" w:firstLine="0"/>
              <w:rPr>
                <w:lang w:val="es-MX"/>
              </w:rPr>
            </w:pPr>
            <w:r w:rsidRPr="00170C06">
              <w:rPr>
                <w:lang w:val="es-MX"/>
              </w:rPr>
              <w:t>Importe</w:t>
            </w:r>
          </w:p>
        </w:tc>
      </w:tr>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Productos de tipo corriente</w:t>
            </w:r>
          </w:p>
        </w:tc>
        <w:tc>
          <w:tcPr>
            <w:tcW w:w="0" w:type="auto"/>
          </w:tcPr>
          <w:p w:rsidR="00236731" w:rsidRPr="00170C06" w:rsidRDefault="00D27584" w:rsidP="00CA431C">
            <w:pPr>
              <w:pStyle w:val="ROMANOS"/>
              <w:spacing w:after="0" w:line="240" w:lineRule="exact"/>
              <w:ind w:left="0" w:firstLine="0"/>
              <w:jc w:val="right"/>
              <w:rPr>
                <w:lang w:val="es-MX"/>
              </w:rPr>
            </w:pPr>
            <w:r>
              <w:rPr>
                <w:lang w:val="es-MX"/>
              </w:rPr>
              <w:t>1,008</w:t>
            </w:r>
          </w:p>
        </w:tc>
      </w:tr>
      <w:tr w:rsidR="00236731" w:rsidRPr="00170C06" w:rsidTr="00236731">
        <w:trPr>
          <w:jc w:val="center"/>
        </w:trPr>
        <w:tc>
          <w:tcPr>
            <w:tcW w:w="0" w:type="auto"/>
          </w:tcPr>
          <w:p w:rsidR="00236731" w:rsidRPr="00170C06" w:rsidRDefault="00236731" w:rsidP="00236731">
            <w:pPr>
              <w:pStyle w:val="ROMANOS"/>
              <w:spacing w:after="0" w:line="240" w:lineRule="exact"/>
              <w:ind w:left="0" w:firstLine="0"/>
              <w:jc w:val="right"/>
              <w:rPr>
                <w:lang w:val="es-MX"/>
              </w:rPr>
            </w:pPr>
            <w:r w:rsidRPr="00170C06">
              <w:rPr>
                <w:lang w:val="es-MX"/>
              </w:rPr>
              <w:t xml:space="preserve">Suma </w:t>
            </w:r>
          </w:p>
        </w:tc>
        <w:tc>
          <w:tcPr>
            <w:tcW w:w="0" w:type="auto"/>
          </w:tcPr>
          <w:p w:rsidR="00236731" w:rsidRPr="00170C06" w:rsidRDefault="00384AAC" w:rsidP="00774B78">
            <w:pPr>
              <w:pStyle w:val="ROMANOS"/>
              <w:spacing w:after="0" w:line="240" w:lineRule="exact"/>
              <w:ind w:left="0" w:firstLine="0"/>
              <w:jc w:val="center"/>
              <w:rPr>
                <w:lang w:val="es-MX"/>
              </w:rPr>
            </w:pPr>
            <w:r>
              <w:rPr>
                <w:lang w:val="es-MX"/>
              </w:rPr>
              <w:t xml:space="preserve">   </w:t>
            </w:r>
            <w:r w:rsidR="00D27584">
              <w:rPr>
                <w:lang w:val="es-MX"/>
              </w:rPr>
              <w:t>1,008</w:t>
            </w:r>
          </w:p>
        </w:tc>
      </w:tr>
    </w:tbl>
    <w:p w:rsidR="00236731" w:rsidRPr="00170C06" w:rsidRDefault="00236731" w:rsidP="00540418">
      <w:pPr>
        <w:pStyle w:val="ROMANOS"/>
        <w:spacing w:after="0" w:line="240" w:lineRule="exact"/>
        <w:rPr>
          <w:lang w:val="es-MX"/>
        </w:rPr>
      </w:pPr>
    </w:p>
    <w:p w:rsidR="00540418" w:rsidRPr="00170C06" w:rsidRDefault="00540418" w:rsidP="00540418">
      <w:pPr>
        <w:pStyle w:val="ROMANOS"/>
        <w:spacing w:after="0" w:line="240" w:lineRule="exact"/>
        <w:rPr>
          <w:b/>
          <w:lang w:val="es-MX"/>
        </w:rPr>
      </w:pPr>
      <w:r w:rsidRPr="00170C06">
        <w:rPr>
          <w:b/>
          <w:lang w:val="es-MX"/>
        </w:rPr>
        <w:t>Gastos y Otras Pérdidas:</w:t>
      </w:r>
    </w:p>
    <w:p w:rsidR="004537C3" w:rsidRPr="00170C06" w:rsidRDefault="004537C3" w:rsidP="00774B78">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sidR="00A2659A">
        <w:rPr>
          <w:lang w:val="es-MX"/>
        </w:rPr>
        <w:t>31</w:t>
      </w:r>
      <w:r w:rsidRPr="00170C06">
        <w:rPr>
          <w:lang w:val="es-MX"/>
        </w:rPr>
        <w:t xml:space="preserve"> de </w:t>
      </w:r>
      <w:r w:rsidR="00384AAC">
        <w:rPr>
          <w:lang w:val="es-MX"/>
        </w:rPr>
        <w:t>marzo</w:t>
      </w:r>
      <w:r w:rsidRPr="00170C06">
        <w:rPr>
          <w:lang w:val="es-MX"/>
        </w:rPr>
        <w:t xml:space="preserve"> de 201</w:t>
      </w:r>
      <w:r w:rsidR="00384AAC">
        <w:rPr>
          <w:lang w:val="es-MX"/>
        </w:rPr>
        <w:t>7</w:t>
      </w:r>
      <w:r w:rsidRPr="00170C06">
        <w:rPr>
          <w:lang w:val="es-MX"/>
        </w:rPr>
        <w:t>, se realizó erogaciones en los dist</w:t>
      </w:r>
      <w:r w:rsidR="00CA431C">
        <w:rPr>
          <w:lang w:val="es-MX"/>
        </w:rPr>
        <w:t xml:space="preserve">intos capítulos por $ </w:t>
      </w:r>
      <w:r w:rsidR="008A0058">
        <w:rPr>
          <w:lang w:val="es-MX"/>
        </w:rPr>
        <w:t>872,198</w:t>
      </w:r>
      <w:r w:rsidR="0024610C">
        <w:rPr>
          <w:lang w:val="es-MX"/>
        </w:rPr>
        <w:t>.00</w:t>
      </w:r>
      <w:r w:rsidRPr="00170C06">
        <w:rPr>
          <w:lang w:val="es-MX"/>
        </w:rPr>
        <w:t xml:space="preserve"> como a continuación se detalla: </w:t>
      </w:r>
    </w:p>
    <w:p w:rsidR="004537C3" w:rsidRPr="00170C06" w:rsidRDefault="004537C3" w:rsidP="00236731">
      <w:pPr>
        <w:pStyle w:val="ROMANOS"/>
        <w:spacing w:after="0" w:line="240" w:lineRule="exact"/>
        <w:ind w:left="648" w:firstLine="0"/>
        <w:rPr>
          <w:lang w:val="es-MX"/>
        </w:rPr>
      </w:pPr>
    </w:p>
    <w:tbl>
      <w:tblPr>
        <w:tblStyle w:val="Tablaconcuadrcula"/>
        <w:tblW w:w="0" w:type="auto"/>
        <w:jc w:val="center"/>
        <w:tblInd w:w="648" w:type="dxa"/>
        <w:tblLook w:val="04A0" w:firstRow="1" w:lastRow="0" w:firstColumn="1" w:lastColumn="0" w:noHBand="0" w:noVBand="1"/>
      </w:tblPr>
      <w:tblGrid>
        <w:gridCol w:w="2318"/>
        <w:gridCol w:w="867"/>
      </w:tblGrid>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Concepto</w:t>
            </w:r>
          </w:p>
        </w:tc>
        <w:tc>
          <w:tcPr>
            <w:tcW w:w="0" w:type="auto"/>
          </w:tcPr>
          <w:p w:rsidR="004537C3" w:rsidRPr="00170C06" w:rsidRDefault="004537C3" w:rsidP="00236731">
            <w:pPr>
              <w:pStyle w:val="ROMANOS"/>
              <w:spacing w:after="0" w:line="240" w:lineRule="exact"/>
              <w:ind w:left="0" w:firstLine="0"/>
              <w:rPr>
                <w:lang w:val="es-MX"/>
              </w:rPr>
            </w:pPr>
            <w:r w:rsidRPr="00170C06">
              <w:rPr>
                <w:lang w:val="es-MX"/>
              </w:rPr>
              <w:t>Importe</w:t>
            </w:r>
          </w:p>
        </w:tc>
      </w:tr>
      <w:tr w:rsidR="00384AAC" w:rsidRPr="00170C06" w:rsidTr="00D03FFB">
        <w:trPr>
          <w:jc w:val="center"/>
        </w:trPr>
        <w:tc>
          <w:tcPr>
            <w:tcW w:w="0" w:type="auto"/>
          </w:tcPr>
          <w:p w:rsidR="00384AAC" w:rsidRPr="00170C06" w:rsidRDefault="00384AAC" w:rsidP="00236731">
            <w:pPr>
              <w:pStyle w:val="ROMANOS"/>
              <w:spacing w:after="0" w:line="240" w:lineRule="exact"/>
              <w:ind w:left="0" w:firstLine="0"/>
              <w:rPr>
                <w:lang w:val="es-MX"/>
              </w:rPr>
            </w:pPr>
            <w:r w:rsidRPr="00170C06">
              <w:rPr>
                <w:lang w:val="es-MX"/>
              </w:rPr>
              <w:t>Servicios Personales</w:t>
            </w:r>
          </w:p>
        </w:tc>
        <w:tc>
          <w:tcPr>
            <w:tcW w:w="0" w:type="auto"/>
          </w:tcPr>
          <w:p w:rsidR="00384AAC" w:rsidRPr="00384AAC" w:rsidRDefault="00384AAC">
            <w:pPr>
              <w:jc w:val="right"/>
              <w:rPr>
                <w:rFonts w:ascii="Arial" w:hAnsi="Arial" w:cs="Arial"/>
                <w:color w:val="000000"/>
                <w:sz w:val="18"/>
                <w:szCs w:val="16"/>
              </w:rPr>
            </w:pPr>
            <w:r w:rsidRPr="00384AAC">
              <w:rPr>
                <w:rFonts w:ascii="Arial" w:hAnsi="Arial" w:cs="Arial"/>
                <w:color w:val="000000"/>
                <w:sz w:val="18"/>
                <w:szCs w:val="16"/>
              </w:rPr>
              <w:t>609,423</w:t>
            </w:r>
          </w:p>
        </w:tc>
      </w:tr>
      <w:tr w:rsidR="00384AAC" w:rsidRPr="00170C06" w:rsidTr="00D03FFB">
        <w:trPr>
          <w:jc w:val="center"/>
        </w:trPr>
        <w:tc>
          <w:tcPr>
            <w:tcW w:w="0" w:type="auto"/>
          </w:tcPr>
          <w:p w:rsidR="00384AAC" w:rsidRPr="00170C06" w:rsidRDefault="00384AAC" w:rsidP="00236731">
            <w:pPr>
              <w:pStyle w:val="ROMANOS"/>
              <w:spacing w:after="0" w:line="240" w:lineRule="exact"/>
              <w:ind w:left="0" w:firstLine="0"/>
              <w:rPr>
                <w:lang w:val="es-MX"/>
              </w:rPr>
            </w:pPr>
            <w:r w:rsidRPr="00170C06">
              <w:rPr>
                <w:lang w:val="es-MX"/>
              </w:rPr>
              <w:t>Materiales y suministros</w:t>
            </w:r>
          </w:p>
        </w:tc>
        <w:tc>
          <w:tcPr>
            <w:tcW w:w="0" w:type="auto"/>
          </w:tcPr>
          <w:p w:rsidR="00384AAC" w:rsidRPr="00384AAC" w:rsidRDefault="00384AAC">
            <w:pPr>
              <w:jc w:val="right"/>
              <w:rPr>
                <w:rFonts w:ascii="Arial" w:hAnsi="Arial" w:cs="Arial"/>
                <w:color w:val="000000"/>
                <w:sz w:val="18"/>
                <w:szCs w:val="16"/>
              </w:rPr>
            </w:pPr>
            <w:r w:rsidRPr="00384AAC">
              <w:rPr>
                <w:rFonts w:ascii="Arial" w:hAnsi="Arial" w:cs="Arial"/>
                <w:color w:val="000000"/>
                <w:sz w:val="18"/>
                <w:szCs w:val="16"/>
              </w:rPr>
              <w:t>76,724</w:t>
            </w:r>
          </w:p>
        </w:tc>
      </w:tr>
      <w:tr w:rsidR="00384AAC" w:rsidRPr="00170C06" w:rsidTr="00D03FFB">
        <w:trPr>
          <w:jc w:val="center"/>
        </w:trPr>
        <w:tc>
          <w:tcPr>
            <w:tcW w:w="0" w:type="auto"/>
          </w:tcPr>
          <w:p w:rsidR="00384AAC" w:rsidRPr="00170C06" w:rsidRDefault="00384AAC" w:rsidP="00236731">
            <w:pPr>
              <w:pStyle w:val="ROMANOS"/>
              <w:spacing w:after="0" w:line="240" w:lineRule="exact"/>
              <w:ind w:left="0" w:firstLine="0"/>
              <w:rPr>
                <w:lang w:val="es-MX"/>
              </w:rPr>
            </w:pPr>
            <w:r w:rsidRPr="00170C06">
              <w:rPr>
                <w:lang w:val="es-MX"/>
              </w:rPr>
              <w:t>Servicios Generales</w:t>
            </w:r>
          </w:p>
        </w:tc>
        <w:tc>
          <w:tcPr>
            <w:tcW w:w="0" w:type="auto"/>
          </w:tcPr>
          <w:p w:rsidR="00384AAC" w:rsidRPr="00384AAC" w:rsidRDefault="00384AAC">
            <w:pPr>
              <w:jc w:val="right"/>
              <w:rPr>
                <w:rFonts w:ascii="Arial" w:hAnsi="Arial" w:cs="Arial"/>
                <w:color w:val="000000"/>
                <w:sz w:val="18"/>
                <w:szCs w:val="16"/>
              </w:rPr>
            </w:pPr>
            <w:r w:rsidRPr="00384AAC">
              <w:rPr>
                <w:rFonts w:ascii="Arial" w:hAnsi="Arial" w:cs="Arial"/>
                <w:color w:val="000000"/>
                <w:sz w:val="18"/>
                <w:szCs w:val="16"/>
              </w:rPr>
              <w:t>186,051</w:t>
            </w:r>
          </w:p>
        </w:tc>
      </w:tr>
      <w:tr w:rsidR="0024610C" w:rsidRPr="00170C06" w:rsidTr="007945F4">
        <w:trPr>
          <w:jc w:val="center"/>
        </w:trPr>
        <w:tc>
          <w:tcPr>
            <w:tcW w:w="0" w:type="auto"/>
          </w:tcPr>
          <w:p w:rsidR="0024610C" w:rsidRPr="00170C06" w:rsidRDefault="0024610C" w:rsidP="00236731">
            <w:pPr>
              <w:pStyle w:val="ROMANOS"/>
              <w:spacing w:after="0" w:line="240" w:lineRule="exact"/>
              <w:ind w:left="0" w:firstLine="0"/>
              <w:rPr>
                <w:lang w:val="es-MX"/>
              </w:rPr>
            </w:pPr>
            <w:r w:rsidRPr="00170C06">
              <w:rPr>
                <w:lang w:val="es-MX"/>
              </w:rPr>
              <w:t>Subsidios y Subvenciones</w:t>
            </w:r>
          </w:p>
        </w:tc>
        <w:tc>
          <w:tcPr>
            <w:tcW w:w="0" w:type="auto"/>
            <w:vAlign w:val="bottom"/>
          </w:tcPr>
          <w:p w:rsidR="0024610C" w:rsidRPr="0024610C" w:rsidRDefault="00384AAC" w:rsidP="00384AAC">
            <w:pPr>
              <w:pStyle w:val="ROMANOS"/>
              <w:spacing w:after="0" w:line="240" w:lineRule="exact"/>
              <w:ind w:left="0" w:firstLine="0"/>
              <w:jc w:val="right"/>
              <w:rPr>
                <w:noProof/>
                <w:lang w:val="es-MX"/>
              </w:rPr>
            </w:pPr>
            <w:r>
              <w:rPr>
                <w:noProof/>
                <w:lang w:val="es-MX"/>
              </w:rPr>
              <w:t>0</w:t>
            </w:r>
          </w:p>
        </w:tc>
      </w:tr>
      <w:tr w:rsidR="00A2659A" w:rsidRPr="00170C06" w:rsidTr="007D36DA">
        <w:trPr>
          <w:jc w:val="center"/>
        </w:trPr>
        <w:tc>
          <w:tcPr>
            <w:tcW w:w="0" w:type="auto"/>
          </w:tcPr>
          <w:p w:rsidR="00A2659A" w:rsidRPr="00170C06" w:rsidRDefault="00A2659A" w:rsidP="00236731">
            <w:pPr>
              <w:pStyle w:val="ROMANOS"/>
              <w:spacing w:after="0" w:line="240" w:lineRule="exact"/>
              <w:ind w:left="0" w:firstLine="0"/>
              <w:rPr>
                <w:lang w:val="es-MX"/>
              </w:rPr>
            </w:pPr>
            <w:r>
              <w:rPr>
                <w:lang w:val="es-MX"/>
              </w:rPr>
              <w:t>Obra pública</w:t>
            </w:r>
          </w:p>
        </w:tc>
        <w:tc>
          <w:tcPr>
            <w:tcW w:w="0" w:type="auto"/>
          </w:tcPr>
          <w:p w:rsidR="00A2659A" w:rsidRDefault="00384AAC" w:rsidP="0024610C">
            <w:pPr>
              <w:pStyle w:val="ROMANOS"/>
              <w:spacing w:after="0" w:line="240" w:lineRule="exact"/>
              <w:ind w:left="0" w:firstLine="0"/>
              <w:jc w:val="right"/>
              <w:rPr>
                <w:lang w:val="es-MX"/>
              </w:rPr>
            </w:pPr>
            <w:r>
              <w:rPr>
                <w:lang w:val="es-MX"/>
              </w:rPr>
              <w:t>0</w:t>
            </w:r>
          </w:p>
        </w:tc>
      </w:tr>
      <w:tr w:rsidR="00D20464" w:rsidRPr="00170C06" w:rsidTr="007D36DA">
        <w:trPr>
          <w:jc w:val="center"/>
        </w:trPr>
        <w:tc>
          <w:tcPr>
            <w:tcW w:w="0" w:type="auto"/>
          </w:tcPr>
          <w:p w:rsidR="00D20464" w:rsidRPr="00170C06" w:rsidRDefault="00D20464" w:rsidP="00236731">
            <w:pPr>
              <w:pStyle w:val="ROMANOS"/>
              <w:spacing w:after="0" w:line="240" w:lineRule="exact"/>
              <w:ind w:left="0" w:firstLine="0"/>
              <w:rPr>
                <w:lang w:val="es-MX"/>
              </w:rPr>
            </w:pPr>
            <w:r w:rsidRPr="00170C06">
              <w:rPr>
                <w:lang w:val="es-MX"/>
              </w:rPr>
              <w:t>Suma</w:t>
            </w:r>
          </w:p>
        </w:tc>
        <w:tc>
          <w:tcPr>
            <w:tcW w:w="0" w:type="auto"/>
          </w:tcPr>
          <w:p w:rsidR="00D20464" w:rsidRDefault="00384AAC" w:rsidP="00A2659A">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872,198</w:t>
            </w:r>
            <w:r>
              <w:rPr>
                <w:lang w:val="es-MX"/>
              </w:rPr>
              <w:fldChar w:fldCharType="end"/>
            </w:r>
          </w:p>
        </w:tc>
      </w:tr>
    </w:tbl>
    <w:p w:rsidR="00236731" w:rsidRPr="00170C06" w:rsidRDefault="00236731" w:rsidP="00236731">
      <w:pPr>
        <w:pStyle w:val="ROMANOS"/>
        <w:spacing w:after="0" w:line="240" w:lineRule="exact"/>
        <w:ind w:left="648" w:firstLine="0"/>
        <w:rPr>
          <w:lang w:val="es-MX"/>
        </w:rPr>
      </w:pPr>
    </w:p>
    <w:p w:rsidR="00540418" w:rsidRPr="00170C06" w:rsidRDefault="00540418" w:rsidP="00540418">
      <w:pPr>
        <w:pStyle w:val="ROMANOS"/>
        <w:spacing w:after="0" w:line="240" w:lineRule="exact"/>
        <w:ind w:left="1008" w:firstLine="0"/>
        <w:rPr>
          <w:lang w:val="es-MX"/>
        </w:rPr>
      </w:pPr>
    </w:p>
    <w:p w:rsidR="0024610C" w:rsidRDefault="0024610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III)</w:t>
      </w:r>
      <w:r w:rsidRPr="00170C06">
        <w:rPr>
          <w:b/>
          <w:smallCaps/>
        </w:rPr>
        <w:tab/>
        <w:t>Notas al Estado de Variación en la Hacienda Pública</w:t>
      </w:r>
    </w:p>
    <w:p w:rsidR="00AC6D3F" w:rsidRDefault="00AC6D3F" w:rsidP="00AC6D3F">
      <w:pPr>
        <w:pStyle w:val="ROMANOS"/>
        <w:spacing w:after="0" w:line="240" w:lineRule="exact"/>
        <w:ind w:left="0" w:firstLine="0"/>
        <w:rPr>
          <w:lang w:val="es-MX"/>
        </w:rPr>
      </w:pPr>
      <w:r w:rsidRPr="00170C06">
        <w:rPr>
          <w:lang w:val="es-MX"/>
        </w:rPr>
        <w:t>Este Estado muestra el monto de la Ha</w:t>
      </w:r>
      <w:r w:rsidR="00384AAC">
        <w:rPr>
          <w:lang w:val="es-MX"/>
        </w:rPr>
        <w:t>cienda Pública /Patrimonio al 31</w:t>
      </w:r>
      <w:r w:rsidRPr="00170C06">
        <w:rPr>
          <w:lang w:val="es-MX"/>
        </w:rPr>
        <w:t xml:space="preserve"> de </w:t>
      </w:r>
      <w:r w:rsidR="00384AAC">
        <w:rPr>
          <w:lang w:val="es-MX"/>
        </w:rPr>
        <w:t>marzo</w:t>
      </w:r>
      <w:r w:rsidRPr="00170C06">
        <w:rPr>
          <w:lang w:val="es-MX"/>
        </w:rPr>
        <w:t xml:space="preserve"> de 201</w:t>
      </w:r>
      <w:r w:rsidR="00384AAC">
        <w:rPr>
          <w:lang w:val="es-MX"/>
        </w:rPr>
        <w:t>7</w:t>
      </w:r>
      <w:r w:rsidRPr="00170C06">
        <w:rPr>
          <w:lang w:val="es-MX"/>
        </w:rPr>
        <w:t xml:space="preserve"> y se conforma de la siguiente manera.</w:t>
      </w:r>
    </w:p>
    <w:p w:rsidR="00774B78" w:rsidRDefault="00774B78" w:rsidP="00AC6D3F">
      <w:pPr>
        <w:pStyle w:val="ROMANOS"/>
        <w:spacing w:after="0" w:line="240" w:lineRule="exact"/>
        <w:ind w:left="0" w:firstLine="0"/>
        <w:rPr>
          <w:lang w:val="es-MX"/>
        </w:rPr>
      </w:pPr>
    </w:p>
    <w:p w:rsidR="002F4512" w:rsidRPr="00170C06" w:rsidRDefault="002F4512" w:rsidP="00AC6D3F">
      <w:pPr>
        <w:pStyle w:val="ROMANOS"/>
        <w:spacing w:after="0" w:line="240" w:lineRule="exact"/>
        <w:ind w:left="0" w:firstLine="0"/>
        <w:rPr>
          <w:lang w:val="es-MX"/>
        </w:rPr>
      </w:pPr>
    </w:p>
    <w:p w:rsidR="00AC6D3F" w:rsidRPr="00170C06" w:rsidRDefault="00AC6D3F" w:rsidP="00AC6D3F">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AC6D3F" w:rsidRPr="00170C06" w:rsidTr="008C6298">
        <w:trPr>
          <w:jc w:val="center"/>
        </w:trPr>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Concepto</w:t>
            </w:r>
          </w:p>
        </w:tc>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Importe</w:t>
            </w:r>
          </w:p>
        </w:tc>
      </w:tr>
      <w:tr w:rsidR="003F4801" w:rsidRPr="00170C06" w:rsidTr="008C6298">
        <w:trPr>
          <w:jc w:val="center"/>
        </w:trPr>
        <w:tc>
          <w:tcPr>
            <w:tcW w:w="0" w:type="auto"/>
          </w:tcPr>
          <w:p w:rsidR="003F4801" w:rsidRPr="00170C06" w:rsidRDefault="003F4801" w:rsidP="00AC6D3F">
            <w:pPr>
              <w:pStyle w:val="ROMANOS"/>
              <w:spacing w:after="0" w:line="240" w:lineRule="exact"/>
              <w:ind w:left="0" w:firstLine="0"/>
              <w:jc w:val="center"/>
              <w:rPr>
                <w:lang w:val="es-MX"/>
              </w:rPr>
            </w:pPr>
            <w:r>
              <w:rPr>
                <w:lang w:val="es-MX"/>
              </w:rPr>
              <w:t>Resultado del ejercicio (ahorro/desahorro)</w:t>
            </w:r>
          </w:p>
        </w:tc>
        <w:tc>
          <w:tcPr>
            <w:tcW w:w="0" w:type="auto"/>
          </w:tcPr>
          <w:p w:rsidR="003F4801" w:rsidRDefault="0012226E" w:rsidP="00774B78">
            <w:pPr>
              <w:pStyle w:val="ROMANOS"/>
              <w:spacing w:after="0" w:line="240" w:lineRule="exact"/>
              <w:ind w:left="0" w:firstLine="0"/>
              <w:jc w:val="right"/>
              <w:rPr>
                <w:lang w:val="es-MX"/>
              </w:rPr>
            </w:pPr>
            <w:r>
              <w:rPr>
                <w:lang w:val="es-MX"/>
              </w:rPr>
              <w:t>14,748,411</w:t>
            </w:r>
          </w:p>
        </w:tc>
      </w:tr>
      <w:tr w:rsidR="003F4801" w:rsidRPr="00170C06" w:rsidTr="008C6298">
        <w:trPr>
          <w:jc w:val="center"/>
        </w:trPr>
        <w:tc>
          <w:tcPr>
            <w:tcW w:w="0" w:type="auto"/>
          </w:tcPr>
          <w:p w:rsidR="003F4801" w:rsidRPr="00170C06" w:rsidRDefault="003F4801" w:rsidP="00AC6D3F">
            <w:pPr>
              <w:pStyle w:val="ROMANOS"/>
              <w:spacing w:after="0" w:line="240" w:lineRule="exact"/>
              <w:ind w:left="0" w:firstLine="0"/>
              <w:jc w:val="center"/>
              <w:rPr>
                <w:lang w:val="es-MX"/>
              </w:rPr>
            </w:pPr>
            <w:r>
              <w:rPr>
                <w:lang w:val="es-MX"/>
              </w:rPr>
              <w:t>Resulta de ejercicios anteriores</w:t>
            </w:r>
          </w:p>
        </w:tc>
        <w:tc>
          <w:tcPr>
            <w:tcW w:w="0" w:type="auto"/>
          </w:tcPr>
          <w:p w:rsidR="003F4801" w:rsidRDefault="0093550F" w:rsidP="0024610C">
            <w:pPr>
              <w:pStyle w:val="ROMANOS"/>
              <w:spacing w:after="0" w:line="240" w:lineRule="exact"/>
              <w:ind w:left="0" w:firstLine="0"/>
              <w:jc w:val="right"/>
              <w:rPr>
                <w:lang w:val="es-MX"/>
              </w:rPr>
            </w:pPr>
            <w:r>
              <w:rPr>
                <w:lang w:val="es-MX"/>
              </w:rPr>
              <w:t>12,438,469</w:t>
            </w:r>
          </w:p>
        </w:tc>
      </w:tr>
      <w:tr w:rsidR="00AC6D3F" w:rsidRPr="00170C06" w:rsidTr="008C6298">
        <w:trPr>
          <w:jc w:val="center"/>
        </w:trPr>
        <w:tc>
          <w:tcPr>
            <w:tcW w:w="0" w:type="auto"/>
          </w:tcPr>
          <w:p w:rsidR="00AC6D3F" w:rsidRPr="00170C06" w:rsidRDefault="0012226E" w:rsidP="00AC6D3F">
            <w:pPr>
              <w:pStyle w:val="ROMANOS"/>
              <w:spacing w:after="0" w:line="240" w:lineRule="exact"/>
              <w:ind w:left="0" w:firstLine="0"/>
              <w:jc w:val="center"/>
              <w:rPr>
                <w:lang w:val="es-MX"/>
              </w:rPr>
            </w:pPr>
            <w:r>
              <w:rPr>
                <w:lang w:val="es-MX"/>
              </w:rPr>
              <w:t xml:space="preserve">  </w:t>
            </w:r>
            <w:r w:rsidR="003F4801">
              <w:rPr>
                <w:lang w:val="es-MX"/>
              </w:rPr>
              <w:t>Rectificación de resultado de ejercicios anteriores</w:t>
            </w:r>
          </w:p>
        </w:tc>
        <w:tc>
          <w:tcPr>
            <w:tcW w:w="0" w:type="auto"/>
          </w:tcPr>
          <w:p w:rsidR="00774B78" w:rsidRPr="00170C06" w:rsidRDefault="0093550F" w:rsidP="00996D5C">
            <w:pPr>
              <w:pStyle w:val="ROMANOS"/>
              <w:spacing w:after="0" w:line="240" w:lineRule="exact"/>
              <w:ind w:left="0" w:firstLine="0"/>
              <w:jc w:val="right"/>
              <w:rPr>
                <w:lang w:val="es-MX"/>
              </w:rPr>
            </w:pPr>
            <w:r>
              <w:rPr>
                <w:lang w:val="es-MX"/>
              </w:rPr>
              <w:t>36,365,883</w:t>
            </w:r>
          </w:p>
        </w:tc>
      </w:tr>
      <w:tr w:rsidR="00AC6D3F" w:rsidRPr="00170C06" w:rsidTr="008C6298">
        <w:trPr>
          <w:jc w:val="center"/>
        </w:trPr>
        <w:tc>
          <w:tcPr>
            <w:tcW w:w="0" w:type="auto"/>
          </w:tcPr>
          <w:p w:rsidR="00AC6D3F" w:rsidRPr="00170C06" w:rsidRDefault="008C6298" w:rsidP="00AC6D3F">
            <w:pPr>
              <w:pStyle w:val="ROMANOS"/>
              <w:spacing w:after="0" w:line="240" w:lineRule="exact"/>
              <w:ind w:left="0" w:firstLine="0"/>
              <w:jc w:val="center"/>
              <w:rPr>
                <w:lang w:val="es-MX"/>
              </w:rPr>
            </w:pPr>
            <w:r w:rsidRPr="00170C06">
              <w:rPr>
                <w:lang w:val="es-MX"/>
              </w:rPr>
              <w:t>Suma</w:t>
            </w:r>
          </w:p>
        </w:tc>
        <w:tc>
          <w:tcPr>
            <w:tcW w:w="0" w:type="auto"/>
          </w:tcPr>
          <w:p w:rsidR="00AC6D3F" w:rsidRPr="00170C06" w:rsidRDefault="0093550F" w:rsidP="009C421B">
            <w:pPr>
              <w:pStyle w:val="ROMANOS"/>
              <w:spacing w:after="0" w:line="240" w:lineRule="exact"/>
              <w:ind w:left="0" w:firstLine="0"/>
              <w:jc w:val="right"/>
              <w:rPr>
                <w:lang w:val="es-MX"/>
              </w:rPr>
            </w:pPr>
            <w:r>
              <w:rPr>
                <w:lang w:val="es-MX"/>
              </w:rPr>
              <w:fldChar w:fldCharType="begin"/>
            </w:r>
            <w:r>
              <w:rPr>
                <w:lang w:val="es-MX"/>
              </w:rPr>
              <w:instrText xml:space="preserve"> =SUM(ABOVE) </w:instrText>
            </w:r>
            <w:r>
              <w:rPr>
                <w:lang w:val="es-MX"/>
              </w:rPr>
              <w:fldChar w:fldCharType="separate"/>
            </w:r>
            <w:r>
              <w:rPr>
                <w:noProof/>
                <w:lang w:val="es-MX"/>
              </w:rPr>
              <w:t>63,552,763</w:t>
            </w:r>
            <w:r>
              <w:rPr>
                <w:lang w:val="es-MX"/>
              </w:rPr>
              <w:fldChar w:fldCharType="end"/>
            </w:r>
          </w:p>
        </w:tc>
      </w:tr>
    </w:tbl>
    <w:p w:rsidR="00AC6D3F" w:rsidRDefault="00AC6D3F" w:rsidP="00AC6D3F">
      <w:pPr>
        <w:pStyle w:val="ROMANOS"/>
        <w:spacing w:after="0" w:line="240" w:lineRule="exact"/>
        <w:ind w:left="0" w:firstLine="0"/>
        <w:jc w:val="center"/>
        <w:rPr>
          <w:lang w:val="es-MX"/>
        </w:rPr>
      </w:pPr>
    </w:p>
    <w:p w:rsidR="0012226E" w:rsidRDefault="0012226E"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Efectivo y equivalentes</w:t>
      </w:r>
    </w:p>
    <w:p w:rsidR="0065076D" w:rsidRPr="00170C06" w:rsidRDefault="009D4A10" w:rsidP="009D4A10">
      <w:pPr>
        <w:pStyle w:val="ROMANOS"/>
        <w:tabs>
          <w:tab w:val="clear" w:pos="720"/>
          <w:tab w:val="left" w:pos="284"/>
        </w:tabs>
        <w:spacing w:after="0" w:line="240" w:lineRule="exact"/>
        <w:ind w:left="284" w:firstLine="0"/>
        <w:rPr>
          <w:lang w:val="es-MX"/>
        </w:rPr>
      </w:pPr>
      <w:r>
        <w:rPr>
          <w:lang w:val="es-MX"/>
        </w:rPr>
        <w:t xml:space="preserve">Está conformado por </w:t>
      </w:r>
      <w:r w:rsidR="002F4512">
        <w:rPr>
          <w:lang w:val="es-MX"/>
        </w:rPr>
        <w:t>la</w:t>
      </w:r>
      <w:r>
        <w:rPr>
          <w:lang w:val="es-MX"/>
        </w:rPr>
        <w:t>s</w:t>
      </w:r>
      <w:r w:rsidR="002F4512">
        <w:rPr>
          <w:lang w:val="es-MX"/>
        </w:rPr>
        <w:t xml:space="preserve"> partida</w:t>
      </w:r>
      <w:r>
        <w:rPr>
          <w:lang w:val="es-MX"/>
        </w:rPr>
        <w:t xml:space="preserve">s contables </w:t>
      </w:r>
      <w:r w:rsidR="002F4512">
        <w:rPr>
          <w:lang w:val="es-MX"/>
        </w:rPr>
        <w:t xml:space="preserve">de bancos </w:t>
      </w:r>
      <w:r>
        <w:rPr>
          <w:lang w:val="es-MX"/>
        </w:rPr>
        <w:t xml:space="preserve">las cuales ascienden a </w:t>
      </w:r>
      <w:r w:rsidR="002F4512">
        <w:rPr>
          <w:lang w:val="es-MX"/>
        </w:rPr>
        <w:t>$</w:t>
      </w:r>
      <w:r w:rsidR="0093550F">
        <w:rPr>
          <w:lang w:val="es-MX"/>
        </w:rPr>
        <w:t>15</w:t>
      </w:r>
      <w:proofErr w:type="gramStart"/>
      <w:r w:rsidR="0093550F">
        <w:rPr>
          <w:lang w:val="es-MX"/>
        </w:rPr>
        <w:t>,5</w:t>
      </w:r>
      <w:r w:rsidR="00DE754F">
        <w:rPr>
          <w:lang w:val="es-MX"/>
        </w:rPr>
        <w:t>64</w:t>
      </w:r>
      <w:r w:rsidR="0093550F">
        <w:rPr>
          <w:lang w:val="es-MX"/>
        </w:rPr>
        <w:t>,779</w:t>
      </w:r>
      <w:r w:rsidR="009C421B">
        <w:rPr>
          <w:lang w:val="es-MX"/>
        </w:rPr>
        <w:t>.00</w:t>
      </w:r>
      <w:proofErr w:type="gramEnd"/>
      <w:r w:rsidR="009C421B">
        <w:rPr>
          <w:lang w:val="es-MX"/>
        </w:rPr>
        <w:t>,</w:t>
      </w:r>
      <w:r>
        <w:rPr>
          <w:lang w:val="es-MX"/>
        </w:rPr>
        <w:t xml:space="preserve"> como se muestra a continuación:</w:t>
      </w:r>
    </w:p>
    <w:p w:rsidR="00540418" w:rsidRPr="00170C06" w:rsidRDefault="0065076D" w:rsidP="00540418">
      <w:pPr>
        <w:pStyle w:val="ROMANOS"/>
        <w:spacing w:after="0" w:line="240" w:lineRule="exact"/>
        <w:ind w:left="648" w:firstLine="0"/>
        <w:rPr>
          <w:lang w:val="es-MX"/>
        </w:rPr>
      </w:pPr>
      <w:r w:rsidRPr="00170C06">
        <w:rPr>
          <w:lang w:val="es-MX"/>
        </w:rPr>
        <w:t xml:space="preserve"> </w:t>
      </w:r>
    </w:p>
    <w:tbl>
      <w:tblPr>
        <w:tblW w:w="0" w:type="auto"/>
        <w:jc w:val="center"/>
        <w:tblInd w:w="-900" w:type="dxa"/>
        <w:tblLayout w:type="fixed"/>
        <w:tblLook w:val="0000" w:firstRow="0" w:lastRow="0" w:firstColumn="0" w:lastColumn="0" w:noHBand="0" w:noVBand="0"/>
      </w:tblPr>
      <w:tblGrid>
        <w:gridCol w:w="4450"/>
        <w:gridCol w:w="1212"/>
        <w:gridCol w:w="1173"/>
      </w:tblGrid>
      <w:tr w:rsidR="00540418" w:rsidRPr="00170C06" w:rsidTr="001155D6">
        <w:trPr>
          <w:cantSplit/>
          <w:jc w:val="center"/>
        </w:trPr>
        <w:tc>
          <w:tcPr>
            <w:tcW w:w="4450"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212" w:type="dxa"/>
            <w:tcBorders>
              <w:top w:val="single" w:sz="6" w:space="0" w:color="auto"/>
              <w:left w:val="single" w:sz="6" w:space="0" w:color="auto"/>
              <w:bottom w:val="single" w:sz="6" w:space="0" w:color="auto"/>
              <w:right w:val="single" w:sz="6" w:space="0" w:color="auto"/>
            </w:tcBorders>
          </w:tcPr>
          <w:p w:rsidR="00540418" w:rsidRPr="00170C06" w:rsidRDefault="00F428FA" w:rsidP="00774B78">
            <w:pPr>
              <w:pStyle w:val="Texto"/>
              <w:spacing w:after="0" w:line="240" w:lineRule="exact"/>
              <w:ind w:firstLine="0"/>
              <w:jc w:val="center"/>
              <w:rPr>
                <w:szCs w:val="18"/>
                <w:lang w:val="es-MX"/>
              </w:rPr>
            </w:pPr>
            <w:r>
              <w:rPr>
                <w:szCs w:val="18"/>
                <w:lang w:val="es-MX"/>
              </w:rPr>
              <w:t>201</w:t>
            </w:r>
            <w:r w:rsidR="0093550F">
              <w:rPr>
                <w:szCs w:val="18"/>
                <w:lang w:val="es-MX"/>
              </w:rPr>
              <w:t>7</w:t>
            </w:r>
          </w:p>
        </w:tc>
        <w:tc>
          <w:tcPr>
            <w:tcW w:w="1173" w:type="dxa"/>
            <w:tcBorders>
              <w:top w:val="single" w:sz="6" w:space="0" w:color="auto"/>
              <w:left w:val="single" w:sz="6" w:space="0" w:color="auto"/>
              <w:bottom w:val="single" w:sz="6" w:space="0" w:color="auto"/>
              <w:right w:val="single" w:sz="6" w:space="0" w:color="auto"/>
            </w:tcBorders>
          </w:tcPr>
          <w:p w:rsidR="00540418" w:rsidRPr="00170C06" w:rsidRDefault="00774B78" w:rsidP="0093550F">
            <w:pPr>
              <w:pStyle w:val="Texto"/>
              <w:spacing w:after="0" w:line="240" w:lineRule="exact"/>
              <w:ind w:firstLine="0"/>
              <w:jc w:val="center"/>
              <w:rPr>
                <w:szCs w:val="18"/>
                <w:lang w:val="es-MX"/>
              </w:rPr>
            </w:pPr>
            <w:r>
              <w:rPr>
                <w:szCs w:val="18"/>
                <w:lang w:val="es-MX"/>
              </w:rPr>
              <w:t>201</w:t>
            </w:r>
            <w:r w:rsidR="0093550F">
              <w:rPr>
                <w:szCs w:val="18"/>
                <w:lang w:val="es-MX"/>
              </w:rPr>
              <w:t>6</w:t>
            </w:r>
          </w:p>
        </w:tc>
      </w:tr>
      <w:tr w:rsidR="0093550F" w:rsidRPr="00170C06" w:rsidTr="001155D6">
        <w:trPr>
          <w:cantSplit/>
          <w:jc w:val="center"/>
        </w:trPr>
        <w:tc>
          <w:tcPr>
            <w:tcW w:w="4450"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Efectivo en Bancos- Dependencias</w:t>
            </w:r>
          </w:p>
        </w:tc>
        <w:tc>
          <w:tcPr>
            <w:tcW w:w="1212" w:type="dxa"/>
            <w:tcBorders>
              <w:top w:val="single" w:sz="6" w:space="0" w:color="auto"/>
              <w:left w:val="single" w:sz="6" w:space="0" w:color="auto"/>
              <w:bottom w:val="single" w:sz="6" w:space="0" w:color="auto"/>
              <w:right w:val="single" w:sz="6" w:space="0" w:color="auto"/>
            </w:tcBorders>
          </w:tcPr>
          <w:p w:rsidR="0093550F" w:rsidRPr="00CA431C" w:rsidRDefault="0093550F" w:rsidP="00617581">
            <w:pPr>
              <w:pStyle w:val="Texto"/>
              <w:spacing w:after="0" w:line="240" w:lineRule="exact"/>
              <w:ind w:firstLine="0"/>
              <w:jc w:val="right"/>
              <w:rPr>
                <w:szCs w:val="18"/>
                <w:lang w:val="es-MX"/>
              </w:rPr>
            </w:pPr>
            <w:r>
              <w:rPr>
                <w:szCs w:val="18"/>
                <w:lang w:val="es-MX"/>
              </w:rPr>
              <w:t>15</w:t>
            </w:r>
            <w:r w:rsidR="00617581">
              <w:rPr>
                <w:szCs w:val="18"/>
                <w:lang w:val="es-MX"/>
              </w:rPr>
              <w:t>,564</w:t>
            </w:r>
            <w:r>
              <w:rPr>
                <w:szCs w:val="18"/>
                <w:lang w:val="es-MX"/>
              </w:rPr>
              <w:t>,779</w:t>
            </w:r>
          </w:p>
        </w:tc>
        <w:tc>
          <w:tcPr>
            <w:tcW w:w="1173" w:type="dxa"/>
            <w:tcBorders>
              <w:top w:val="single" w:sz="6" w:space="0" w:color="auto"/>
              <w:left w:val="single" w:sz="6" w:space="0" w:color="auto"/>
              <w:bottom w:val="single" w:sz="6" w:space="0" w:color="auto"/>
              <w:right w:val="single" w:sz="6" w:space="0" w:color="auto"/>
            </w:tcBorders>
          </w:tcPr>
          <w:p w:rsidR="0093550F" w:rsidRPr="00CA431C" w:rsidRDefault="0093550F" w:rsidP="00D03FFB">
            <w:pPr>
              <w:pStyle w:val="Texto"/>
              <w:spacing w:after="0" w:line="240" w:lineRule="exact"/>
              <w:ind w:firstLine="0"/>
              <w:jc w:val="right"/>
              <w:rPr>
                <w:szCs w:val="18"/>
                <w:lang w:val="es-MX"/>
              </w:rPr>
            </w:pPr>
            <w:r>
              <w:rPr>
                <w:szCs w:val="18"/>
                <w:lang w:val="es-MX"/>
              </w:rPr>
              <w:t>5,222,978</w:t>
            </w:r>
          </w:p>
        </w:tc>
      </w:tr>
      <w:tr w:rsidR="0093550F" w:rsidRPr="00170C06" w:rsidTr="001155D6">
        <w:trPr>
          <w:cantSplit/>
          <w:jc w:val="center"/>
        </w:trPr>
        <w:tc>
          <w:tcPr>
            <w:tcW w:w="4450"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Total de Efectivo y Equivalentes</w:t>
            </w:r>
          </w:p>
        </w:tc>
        <w:tc>
          <w:tcPr>
            <w:tcW w:w="1212" w:type="dxa"/>
            <w:tcBorders>
              <w:top w:val="single" w:sz="6" w:space="0" w:color="auto"/>
              <w:left w:val="single" w:sz="6" w:space="0" w:color="auto"/>
              <w:bottom w:val="single" w:sz="6" w:space="0" w:color="auto"/>
              <w:right w:val="single" w:sz="6" w:space="0" w:color="auto"/>
            </w:tcBorders>
          </w:tcPr>
          <w:p w:rsidR="0093550F" w:rsidRPr="00170C06" w:rsidRDefault="00617581" w:rsidP="00617581">
            <w:pPr>
              <w:pStyle w:val="Texto"/>
              <w:spacing w:after="0" w:line="240" w:lineRule="exact"/>
              <w:ind w:firstLine="0"/>
              <w:jc w:val="right"/>
              <w:rPr>
                <w:szCs w:val="18"/>
                <w:lang w:val="es-MX"/>
              </w:rPr>
            </w:pPr>
            <w:r>
              <w:rPr>
                <w:szCs w:val="18"/>
                <w:lang w:val="es-MX"/>
              </w:rPr>
              <w:t xml:space="preserve"> 15,564,779</w:t>
            </w:r>
          </w:p>
        </w:tc>
        <w:tc>
          <w:tcPr>
            <w:tcW w:w="1173" w:type="dxa"/>
            <w:tcBorders>
              <w:top w:val="single" w:sz="6" w:space="0" w:color="auto"/>
              <w:left w:val="single" w:sz="6" w:space="0" w:color="auto"/>
              <w:bottom w:val="single" w:sz="6" w:space="0" w:color="auto"/>
              <w:right w:val="single" w:sz="6" w:space="0" w:color="auto"/>
            </w:tcBorders>
          </w:tcPr>
          <w:p w:rsidR="0093550F" w:rsidRPr="00170C06" w:rsidRDefault="0093550F" w:rsidP="00D03FFB">
            <w:pPr>
              <w:pStyle w:val="Texto"/>
              <w:spacing w:after="0" w:line="240" w:lineRule="exact"/>
              <w:ind w:firstLine="0"/>
              <w:rPr>
                <w:szCs w:val="18"/>
                <w:lang w:val="es-MX"/>
              </w:rPr>
            </w:pPr>
            <w:r>
              <w:rPr>
                <w:szCs w:val="18"/>
                <w:lang w:val="es-MX"/>
              </w:rPr>
              <w:t xml:space="preserve">   5,222,978</w:t>
            </w:r>
          </w:p>
        </w:tc>
      </w:tr>
    </w:tbl>
    <w:p w:rsidR="00540418" w:rsidRPr="00170C06" w:rsidRDefault="00540418" w:rsidP="00540418">
      <w:pPr>
        <w:pStyle w:val="Texto"/>
        <w:spacing w:after="0" w:line="240" w:lineRule="exact"/>
        <w:rPr>
          <w:szCs w:val="18"/>
          <w:lang w:val="es-MX"/>
        </w:rPr>
      </w:pPr>
    </w:p>
    <w:p w:rsidR="009F36AF" w:rsidRPr="00170C06" w:rsidRDefault="009F36AF" w:rsidP="00540418">
      <w:pPr>
        <w:pStyle w:val="ROMANOS"/>
        <w:spacing w:after="0" w:line="240" w:lineRule="exact"/>
        <w:rPr>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9F36AF" w:rsidRPr="00170C06" w:rsidRDefault="009F36AF" w:rsidP="00540418">
      <w:pPr>
        <w:pStyle w:val="ROMANOS"/>
        <w:spacing w:after="0" w:line="240" w:lineRule="exact"/>
        <w:rPr>
          <w:b/>
          <w:lang w:val="es-MX"/>
        </w:rPr>
      </w:pPr>
      <w:r w:rsidRPr="00170C06">
        <w:rPr>
          <w:b/>
          <w:lang w:val="es-MX"/>
        </w:rPr>
        <w:t xml:space="preserve">Actividades de </w:t>
      </w:r>
      <w:r w:rsidR="00F83CE8">
        <w:rPr>
          <w:b/>
          <w:lang w:val="es-MX"/>
        </w:rPr>
        <w:t>Operación</w:t>
      </w:r>
      <w:r w:rsidRPr="00170C06">
        <w:rPr>
          <w:b/>
          <w:lang w:val="es-MX"/>
        </w:rPr>
        <w:t>.</w:t>
      </w:r>
    </w:p>
    <w:p w:rsidR="008A6E4D" w:rsidRDefault="00C655F0" w:rsidP="00540418">
      <w:pPr>
        <w:pStyle w:val="ROMANOS"/>
        <w:spacing w:after="0" w:line="240" w:lineRule="exact"/>
        <w:rPr>
          <w:lang w:val="es-MX"/>
        </w:rPr>
      </w:pPr>
      <w:r>
        <w:rPr>
          <w:lang w:val="es-MX"/>
        </w:rPr>
        <w:t xml:space="preserve">En el presente rubro </w:t>
      </w:r>
      <w:r w:rsidR="009F36AF" w:rsidRPr="00170C06">
        <w:rPr>
          <w:lang w:val="es-MX"/>
        </w:rPr>
        <w:t xml:space="preserve"> </w:t>
      </w:r>
      <w:r w:rsidR="007711E3" w:rsidRPr="00170C06">
        <w:rPr>
          <w:lang w:val="es-MX"/>
        </w:rPr>
        <w:t xml:space="preserve">se contempla principalmente </w:t>
      </w:r>
      <w:r w:rsidR="00F83CE8">
        <w:rPr>
          <w:lang w:val="es-MX"/>
        </w:rPr>
        <w:t>el origen de los ingresos y la aplicación del recurso.</w:t>
      </w:r>
    </w:p>
    <w:p w:rsidR="00F83CE8" w:rsidRPr="00170C06" w:rsidRDefault="00F83CE8" w:rsidP="00540418">
      <w:pPr>
        <w:pStyle w:val="ROMANOS"/>
        <w:spacing w:after="0" w:line="240" w:lineRule="exact"/>
        <w:rPr>
          <w:lang w:val="es-MX"/>
        </w:rPr>
      </w:pPr>
    </w:p>
    <w:tbl>
      <w:tblPr>
        <w:tblW w:w="0" w:type="auto"/>
        <w:jc w:val="center"/>
        <w:tblInd w:w="-3500" w:type="dxa"/>
        <w:tblLayout w:type="fixed"/>
        <w:tblLook w:val="0000" w:firstRow="0" w:lastRow="0" w:firstColumn="0" w:lastColumn="0" w:noHBand="0" w:noVBand="0"/>
      </w:tblPr>
      <w:tblGrid>
        <w:gridCol w:w="6677"/>
        <w:gridCol w:w="1148"/>
        <w:gridCol w:w="1134"/>
      </w:tblGrid>
      <w:tr w:rsidR="00540418"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148"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617581">
              <w:rPr>
                <w:szCs w:val="18"/>
                <w:lang w:val="es-MX"/>
              </w:rPr>
              <w:t>7</w:t>
            </w:r>
          </w:p>
        </w:tc>
        <w:tc>
          <w:tcPr>
            <w:tcW w:w="1134" w:type="dxa"/>
            <w:tcBorders>
              <w:top w:val="single" w:sz="6" w:space="0" w:color="auto"/>
              <w:left w:val="single" w:sz="6" w:space="0" w:color="auto"/>
              <w:bottom w:val="single" w:sz="6" w:space="0" w:color="auto"/>
              <w:right w:val="single" w:sz="6" w:space="0" w:color="auto"/>
            </w:tcBorders>
          </w:tcPr>
          <w:p w:rsidR="00540418" w:rsidRPr="00170C06" w:rsidRDefault="008A6E4D" w:rsidP="003946EF">
            <w:pPr>
              <w:pStyle w:val="Texto"/>
              <w:spacing w:after="0" w:line="240" w:lineRule="exact"/>
              <w:ind w:firstLine="0"/>
              <w:jc w:val="center"/>
              <w:rPr>
                <w:szCs w:val="18"/>
                <w:lang w:val="es-MX"/>
              </w:rPr>
            </w:pPr>
            <w:r w:rsidRPr="00170C06">
              <w:rPr>
                <w:szCs w:val="18"/>
                <w:lang w:val="es-MX"/>
              </w:rPr>
              <w:t>201</w:t>
            </w:r>
            <w:r w:rsidR="00617581">
              <w:rPr>
                <w:szCs w:val="18"/>
                <w:lang w:val="es-MX"/>
              </w:rPr>
              <w:t>6</w:t>
            </w:r>
          </w:p>
        </w:tc>
      </w:tr>
      <w:tr w:rsidR="00617581"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b/>
                <w:szCs w:val="18"/>
                <w:lang w:val="es-MX"/>
              </w:rPr>
            </w:pPr>
            <w:r w:rsidRPr="00170C06">
              <w:rPr>
                <w:b/>
                <w:szCs w:val="18"/>
                <w:lang w:val="es-MX"/>
              </w:rPr>
              <w:t>Ahorro/Desahorro antes de rubros Extraordinarios</w:t>
            </w:r>
          </w:p>
        </w:tc>
        <w:tc>
          <w:tcPr>
            <w:tcW w:w="1148" w:type="dxa"/>
            <w:tcBorders>
              <w:top w:val="single" w:sz="6" w:space="0" w:color="auto"/>
              <w:left w:val="single" w:sz="6" w:space="0" w:color="auto"/>
              <w:bottom w:val="single" w:sz="6" w:space="0" w:color="auto"/>
              <w:right w:val="single" w:sz="6" w:space="0" w:color="auto"/>
            </w:tcBorders>
          </w:tcPr>
          <w:p w:rsidR="00617581" w:rsidRPr="00170C06" w:rsidRDefault="00617581" w:rsidP="00617581">
            <w:pPr>
              <w:jc w:val="right"/>
              <w:rPr>
                <w:b/>
                <w:szCs w:val="18"/>
              </w:rPr>
            </w:pPr>
            <w:r>
              <w:rPr>
                <w:rFonts w:ascii="Arial" w:hAnsi="Arial" w:cs="Arial"/>
                <w:sz w:val="18"/>
                <w:szCs w:val="18"/>
              </w:rPr>
              <w:t>14,748,411</w:t>
            </w:r>
          </w:p>
        </w:tc>
        <w:tc>
          <w:tcPr>
            <w:tcW w:w="1134" w:type="dxa"/>
            <w:tcBorders>
              <w:top w:val="single" w:sz="6" w:space="0" w:color="auto"/>
              <w:left w:val="single" w:sz="6" w:space="0" w:color="auto"/>
              <w:bottom w:val="single" w:sz="6" w:space="0" w:color="auto"/>
              <w:right w:val="single" w:sz="6" w:space="0" w:color="auto"/>
            </w:tcBorders>
          </w:tcPr>
          <w:p w:rsidR="00617581" w:rsidRPr="00170C06" w:rsidRDefault="00617581" w:rsidP="00D03FFB">
            <w:pPr>
              <w:pStyle w:val="Texto"/>
              <w:spacing w:after="0" w:line="240" w:lineRule="exact"/>
              <w:ind w:firstLine="0"/>
              <w:jc w:val="right"/>
              <w:rPr>
                <w:b/>
                <w:szCs w:val="18"/>
                <w:lang w:val="es-MX"/>
              </w:rPr>
            </w:pPr>
            <w:r>
              <w:rPr>
                <w:b/>
                <w:szCs w:val="18"/>
                <w:lang w:val="es-MX"/>
              </w:rPr>
              <w:t>35,623,592</w:t>
            </w:r>
          </w:p>
        </w:tc>
      </w:tr>
      <w:tr w:rsidR="00617581" w:rsidRPr="00170C06" w:rsidTr="003E7FD0">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148" w:type="dxa"/>
            <w:tcBorders>
              <w:top w:val="single" w:sz="6" w:space="0" w:color="auto"/>
              <w:left w:val="single" w:sz="6" w:space="0" w:color="auto"/>
              <w:bottom w:val="single" w:sz="6" w:space="0" w:color="auto"/>
              <w:right w:val="single" w:sz="6" w:space="0" w:color="auto"/>
            </w:tcBorders>
          </w:tcPr>
          <w:p w:rsidR="00617581" w:rsidRPr="00170C06" w:rsidRDefault="00BD622F" w:rsidP="00617581">
            <w:pPr>
              <w:jc w:val="both"/>
              <w:rPr>
                <w:szCs w:val="18"/>
              </w:rPr>
            </w:pPr>
            <w:r>
              <w:rPr>
                <w:rFonts w:ascii="Arial" w:hAnsi="Arial" w:cs="Arial"/>
                <w:sz w:val="18"/>
                <w:szCs w:val="18"/>
              </w:rPr>
              <w:t>44,421,105</w:t>
            </w:r>
          </w:p>
        </w:tc>
        <w:tc>
          <w:tcPr>
            <w:tcW w:w="1134" w:type="dxa"/>
            <w:tcBorders>
              <w:top w:val="single" w:sz="6" w:space="0" w:color="auto"/>
              <w:left w:val="single" w:sz="6" w:space="0" w:color="auto"/>
              <w:bottom w:val="single" w:sz="6" w:space="0" w:color="auto"/>
              <w:right w:val="single" w:sz="6" w:space="0" w:color="auto"/>
            </w:tcBorders>
          </w:tcPr>
          <w:p w:rsidR="00617581" w:rsidRPr="00170C06" w:rsidRDefault="00617581" w:rsidP="00D03FFB">
            <w:pPr>
              <w:jc w:val="both"/>
              <w:rPr>
                <w:szCs w:val="18"/>
              </w:rPr>
            </w:pPr>
            <w:r>
              <w:rPr>
                <w:rFonts w:ascii="Arial" w:hAnsi="Arial" w:cs="Arial"/>
                <w:sz w:val="18"/>
                <w:szCs w:val="18"/>
              </w:rPr>
              <w:t>67,161,909</w:t>
            </w:r>
          </w:p>
        </w:tc>
      </w:tr>
    </w:tbl>
    <w:p w:rsidR="00540418" w:rsidRPr="00170C06" w:rsidRDefault="00540418" w:rsidP="00540418">
      <w:pPr>
        <w:pStyle w:val="Texto"/>
        <w:spacing w:after="0" w:line="240" w:lineRule="exact"/>
        <w:rPr>
          <w:szCs w:val="18"/>
          <w:lang w:val="es-MX"/>
        </w:rPr>
      </w:pPr>
    </w:p>
    <w:p w:rsidR="00540418" w:rsidRDefault="00540418"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Pr="00170C06" w:rsidRDefault="00996D5C" w:rsidP="00540418">
      <w:pPr>
        <w:pStyle w:val="Texto"/>
        <w:spacing w:after="0" w:line="240" w:lineRule="exact"/>
        <w:rPr>
          <w:szCs w:val="18"/>
          <w:lang w:val="es-MX"/>
        </w:rPr>
      </w:pPr>
    </w:p>
    <w:p w:rsidR="00D31DEA" w:rsidRDefault="00D31DEA" w:rsidP="00540418">
      <w:pPr>
        <w:pStyle w:val="INCISO"/>
        <w:spacing w:after="0" w:line="240" w:lineRule="exact"/>
        <w:ind w:left="360"/>
        <w:rPr>
          <w:b/>
          <w:smallCaps/>
        </w:rPr>
      </w:pPr>
    </w:p>
    <w:p w:rsidR="00996D5C" w:rsidRDefault="00996D5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540418" w:rsidRPr="00170C06" w:rsidRDefault="00540418" w:rsidP="00540418">
      <w:pPr>
        <w:pStyle w:val="Texto"/>
        <w:spacing w:after="0" w:line="240" w:lineRule="exact"/>
        <w:jc w:val="center"/>
        <w:rPr>
          <w:b/>
          <w:smallCaps/>
          <w:szCs w:val="18"/>
          <w:lang w:val="es-MX"/>
        </w:rPr>
      </w:pPr>
    </w:p>
    <w:p w:rsidR="00540418" w:rsidRDefault="00540418" w:rsidP="00540418">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A12ED" w:rsidRDefault="009A12ED" w:rsidP="00540418">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9A12ED" w:rsidRPr="007A2B41" w:rsidTr="009A12ED">
        <w:trPr>
          <w:trHeight w:val="810"/>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6128" behindDoc="0" locked="0" layoutInCell="1" allowOverlap="1" wp14:anchorId="0B5110D9" wp14:editId="40000802">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3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9A12ED" w:rsidRPr="007A2B41" w:rsidTr="009A12ED">
        <w:trPr>
          <w:trHeight w:val="282"/>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95104" behindDoc="0" locked="0" layoutInCell="1" allowOverlap="1" wp14:anchorId="628F82B7" wp14:editId="36969E84">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7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9A12ED" w:rsidRPr="007A2B41" w:rsidTr="009A12ED">
        <w:trPr>
          <w:trHeight w:val="282"/>
        </w:trPr>
        <w:tc>
          <w:tcPr>
            <w:tcW w:w="7262" w:type="dxa"/>
            <w:shd w:val="clear" w:color="000000" w:fill="FFFFFF"/>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9A12ED" w:rsidRPr="007A2B41" w:rsidRDefault="009A12ED"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9A12ED" w:rsidRPr="00170C06" w:rsidRDefault="009A12ED" w:rsidP="00540418">
      <w:pPr>
        <w:pStyle w:val="Texto"/>
        <w:spacing w:after="0" w:line="240" w:lineRule="exact"/>
        <w:rPr>
          <w:szCs w:val="18"/>
          <w:lang w:val="es-MX"/>
        </w:rPr>
      </w:pPr>
    </w:p>
    <w:p w:rsidR="00540418" w:rsidRPr="00170C06" w:rsidRDefault="00540418" w:rsidP="00E95A12">
      <w:pPr>
        <w:pStyle w:val="Texto"/>
        <w:spacing w:after="0" w:line="240" w:lineRule="exact"/>
        <w:ind w:firstLine="0"/>
        <w:jc w:val="center"/>
        <w:rPr>
          <w:sz w:val="22"/>
          <w:szCs w:val="22"/>
          <w:lang w:val="es-MX"/>
        </w:rPr>
      </w:pPr>
    </w:p>
    <w:p w:rsidR="00D31DEA" w:rsidRDefault="00D31DEA" w:rsidP="00E95A12">
      <w:pPr>
        <w:pStyle w:val="Texto"/>
        <w:spacing w:after="0" w:line="240" w:lineRule="exact"/>
        <w:jc w:val="center"/>
        <w:rPr>
          <w:b/>
          <w:smallCaps/>
          <w:sz w:val="22"/>
          <w:szCs w:val="22"/>
          <w:lang w:val="es-MX"/>
        </w:rPr>
      </w:pPr>
    </w:p>
    <w:p w:rsidR="003E7C14" w:rsidRDefault="00812CBF" w:rsidP="00E95A12">
      <w:pPr>
        <w:pStyle w:val="Texto"/>
        <w:spacing w:after="0" w:line="240" w:lineRule="exact"/>
        <w:jc w:val="center"/>
        <w:rPr>
          <w:b/>
          <w:smallCaps/>
          <w:sz w:val="22"/>
          <w:szCs w:val="22"/>
          <w:lang w:val="es-MX"/>
        </w:rPr>
      </w:pPr>
      <w:r>
        <w:rPr>
          <w:noProof/>
          <w:sz w:val="22"/>
          <w:szCs w:val="22"/>
          <w:lang w:val="es-MX" w:eastAsia="es-MX"/>
        </w:rPr>
        <w:pict>
          <v:shape id="_x0000_s1068" type="#_x0000_t75" style="position:absolute;left:0;text-align:left;margin-left:310.7pt;margin-top:23.9pt;width:406.6pt;height:293.7pt;z-index:251713536;mso-position-horizontal-relative:text;mso-position-vertical-relative:text">
            <v:imagedata r:id="rId22" o:title=""/>
            <w10:wrap type="topAndBottom"/>
          </v:shape>
          <o:OLEObject Type="Embed" ProgID="Excel.Sheet.12" ShapeID="_x0000_s1068" DrawAspect="Content" ObjectID="_1553004361" r:id="rId23"/>
        </w:pict>
      </w:r>
      <w:r>
        <w:rPr>
          <w:noProof/>
          <w:sz w:val="22"/>
          <w:szCs w:val="22"/>
          <w:lang w:val="es-MX" w:eastAsia="es-MX"/>
        </w:rPr>
        <w:pict>
          <v:shape id="_x0000_s1028" type="#_x0000_t75" style="position:absolute;left:0;text-align:left;margin-left:13.25pt;margin-top:23.9pt;width:289.4pt;height:242.85pt;z-index:251658240;mso-position-horizontal-relative:text;mso-position-vertical-relative:text">
            <v:imagedata r:id="rId24" o:title=""/>
            <w10:wrap type="topAndBottom"/>
          </v:shape>
          <o:OLEObject Type="Embed" ProgID="Excel.Sheet.12" ShapeID="_x0000_s1028" DrawAspect="Content" ObjectID="_1553004362" r:id="rId25"/>
        </w:pict>
      </w:r>
    </w:p>
    <w:p w:rsidR="0044253C" w:rsidRPr="00170C06" w:rsidRDefault="0044253C" w:rsidP="00E95A12">
      <w:pPr>
        <w:pStyle w:val="Texto"/>
        <w:spacing w:after="0" w:line="240" w:lineRule="exact"/>
        <w:jc w:val="center"/>
        <w:rPr>
          <w:b/>
          <w:smallCaps/>
          <w:sz w:val="22"/>
          <w:szCs w:val="22"/>
          <w:lang w:val="es-MX"/>
        </w:rPr>
      </w:pPr>
    </w:p>
    <w:tbl>
      <w:tblPr>
        <w:tblpPr w:leftFromText="141" w:rightFromText="141" w:vertAnchor="text" w:tblpY="1"/>
        <w:tblOverlap w:val="never"/>
        <w:tblW w:w="1016" w:type="dxa"/>
        <w:tblInd w:w="-1080" w:type="dxa"/>
        <w:tblCellMar>
          <w:left w:w="70" w:type="dxa"/>
          <w:right w:w="70" w:type="dxa"/>
        </w:tblCellMar>
        <w:tblLook w:val="04A0" w:firstRow="1" w:lastRow="0" w:firstColumn="1" w:lastColumn="0" w:noHBand="0" w:noVBand="1"/>
      </w:tblPr>
      <w:tblGrid>
        <w:gridCol w:w="1016"/>
      </w:tblGrid>
      <w:tr w:rsidR="009A12ED" w:rsidRPr="00170C06" w:rsidTr="00E95A12">
        <w:trPr>
          <w:trHeight w:val="674"/>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9A12ED" w:rsidRPr="002D61AD" w:rsidRDefault="009A12ED" w:rsidP="00540418">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8761FB" w:rsidRPr="007A2B41" w:rsidTr="008761FB">
        <w:trPr>
          <w:trHeight w:val="810"/>
        </w:trPr>
        <w:tc>
          <w:tcPr>
            <w:tcW w:w="7262"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8960" behindDoc="0" locked="0" layoutInCell="1" allowOverlap="1" wp14:anchorId="558C6400" wp14:editId="05E54046">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2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9984" behindDoc="0" locked="0" layoutInCell="1" allowOverlap="1" wp14:anchorId="46DF82F7" wp14:editId="07B006CA">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5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008761FB" w:rsidRPr="007A2B41">
              <w:rPr>
                <w:rFonts w:ascii="Arial" w:eastAsia="Times New Roman" w:hAnsi="Arial" w:cs="Arial"/>
                <w:color w:val="000000"/>
                <w:sz w:val="18"/>
                <w:szCs w:val="18"/>
                <w:lang w:eastAsia="es-MX"/>
              </w:rPr>
              <w:t> </w:t>
            </w:r>
          </w:p>
        </w:tc>
      </w:tr>
      <w:tr w:rsidR="008761FB" w:rsidRPr="007A2B41" w:rsidTr="008761FB">
        <w:trPr>
          <w:trHeight w:val="282"/>
        </w:trPr>
        <w:tc>
          <w:tcPr>
            <w:tcW w:w="7262"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8761FB" w:rsidRPr="007A2B41" w:rsidTr="008761FB">
        <w:trPr>
          <w:trHeight w:val="282"/>
        </w:trPr>
        <w:tc>
          <w:tcPr>
            <w:tcW w:w="7262" w:type="dxa"/>
            <w:shd w:val="clear" w:color="000000" w:fill="FFFFFF"/>
            <w:hideMark/>
          </w:tcPr>
          <w:p w:rsidR="008761FB" w:rsidRPr="007A2B41" w:rsidRDefault="008761FB"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8761FB" w:rsidRPr="007A2B41" w:rsidRDefault="008761FB"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8761FB" w:rsidRPr="008761FB" w:rsidRDefault="008761FB" w:rsidP="00540418">
      <w:pPr>
        <w:pStyle w:val="Texto"/>
        <w:spacing w:after="0" w:line="240" w:lineRule="exact"/>
        <w:ind w:firstLine="0"/>
        <w:jc w:val="center"/>
        <w:rPr>
          <w:sz w:val="22"/>
          <w:szCs w:val="22"/>
          <w:lang w:val="es-MX"/>
        </w:rPr>
      </w:pPr>
    </w:p>
    <w:p w:rsidR="008761FB" w:rsidRDefault="008761FB" w:rsidP="00540418">
      <w:pPr>
        <w:pStyle w:val="Texto"/>
        <w:spacing w:after="0" w:line="240" w:lineRule="exact"/>
        <w:ind w:firstLine="0"/>
        <w:jc w:val="center"/>
        <w:rPr>
          <w:sz w:val="22"/>
          <w:szCs w:val="22"/>
        </w:rPr>
      </w:pPr>
    </w:p>
    <w:p w:rsidR="008761FB" w:rsidRDefault="008761FB" w:rsidP="00540418">
      <w:pPr>
        <w:pStyle w:val="Texto"/>
        <w:spacing w:after="0" w:line="240" w:lineRule="exact"/>
        <w:ind w:firstLine="0"/>
        <w:jc w:val="center"/>
        <w:rPr>
          <w:sz w:val="22"/>
          <w:szCs w:val="22"/>
        </w:rPr>
      </w:pPr>
    </w:p>
    <w:p w:rsidR="00540418" w:rsidRPr="00170C06" w:rsidRDefault="00540418" w:rsidP="00540418">
      <w:pPr>
        <w:pStyle w:val="Texto"/>
        <w:spacing w:after="0" w:line="240" w:lineRule="exact"/>
        <w:ind w:firstLine="0"/>
        <w:jc w:val="center"/>
        <w:rPr>
          <w:b/>
          <w:szCs w:val="18"/>
          <w:lang w:val="es-MX"/>
        </w:rPr>
      </w:pPr>
      <w:r w:rsidRPr="00170C06">
        <w:rPr>
          <w:szCs w:val="18"/>
        </w:rPr>
        <w:lastRenderedPageBreak/>
        <w:t xml:space="preserve"> </w:t>
      </w:r>
      <w:r w:rsidRPr="00170C06">
        <w:rPr>
          <w:b/>
          <w:szCs w:val="18"/>
        </w:rPr>
        <w:t>b)</w:t>
      </w:r>
      <w:r w:rsidRPr="00170C06">
        <w:rPr>
          <w:szCs w:val="18"/>
        </w:rPr>
        <w:t xml:space="preserve"> </w:t>
      </w:r>
      <w:r w:rsidRPr="00170C06">
        <w:rPr>
          <w:b/>
          <w:szCs w:val="18"/>
          <w:lang w:val="es-MX"/>
        </w:rPr>
        <w:t>NOTAS DE MEMORIA (CUENTAS DE ORDEN)</w:t>
      </w:r>
    </w:p>
    <w:p w:rsidR="00540418" w:rsidRPr="00170C06" w:rsidRDefault="00540418" w:rsidP="00540418">
      <w:pPr>
        <w:pStyle w:val="Texto"/>
        <w:spacing w:after="0" w:line="240" w:lineRule="exact"/>
        <w:ind w:firstLine="0"/>
        <w:rPr>
          <w:b/>
          <w:szCs w:val="18"/>
          <w:lang w:val="es-MX"/>
        </w:rPr>
      </w:pPr>
    </w:p>
    <w:p w:rsidR="00B849EE" w:rsidRPr="00170C06" w:rsidRDefault="00B849EE" w:rsidP="00540418">
      <w:pPr>
        <w:pStyle w:val="Texto"/>
        <w:spacing w:after="0" w:line="240" w:lineRule="exact"/>
        <w:ind w:firstLine="0"/>
        <w:rPr>
          <w:b/>
          <w:szCs w:val="18"/>
          <w:lang w:val="es-MX"/>
        </w:rPr>
      </w:pPr>
    </w:p>
    <w:p w:rsidR="00E07572" w:rsidRPr="00A44EAE" w:rsidRDefault="00E07572" w:rsidP="00E07572">
      <w:pPr>
        <w:pStyle w:val="Texto"/>
        <w:spacing w:after="0" w:line="240" w:lineRule="exact"/>
        <w:ind w:firstLine="0"/>
        <w:rPr>
          <w:b/>
          <w:szCs w:val="18"/>
        </w:rPr>
      </w:pPr>
      <w:r>
        <w:rPr>
          <w:szCs w:val="18"/>
        </w:rPr>
        <w:t>El Instituto Inmobiliario de Desarrollo Urbano y Vivien</w:t>
      </w:r>
      <w:r w:rsidR="003E7C14">
        <w:rPr>
          <w:szCs w:val="18"/>
        </w:rPr>
        <w:t xml:space="preserve">da del Estado de Tlaxcala, al </w:t>
      </w:r>
      <w:r w:rsidR="000B2DF0">
        <w:rPr>
          <w:szCs w:val="18"/>
        </w:rPr>
        <w:t>31</w:t>
      </w:r>
      <w:r>
        <w:rPr>
          <w:szCs w:val="18"/>
        </w:rPr>
        <w:t xml:space="preserve"> de </w:t>
      </w:r>
      <w:r w:rsidR="00416E9E">
        <w:rPr>
          <w:szCs w:val="18"/>
        </w:rPr>
        <w:t xml:space="preserve">marzo </w:t>
      </w:r>
      <w:r>
        <w:rPr>
          <w:szCs w:val="18"/>
        </w:rPr>
        <w:t>del año 201</w:t>
      </w:r>
      <w:r w:rsidR="00416E9E">
        <w:rPr>
          <w:szCs w:val="18"/>
        </w:rPr>
        <w:t>7</w:t>
      </w:r>
      <w:r>
        <w:rPr>
          <w:szCs w:val="18"/>
        </w:rPr>
        <w:t xml:space="preserve"> no refleja cuentas de orden ya que no hay derechos o responsabilidades futuras sobre valores, avales, garantías y juicios.</w:t>
      </w:r>
    </w:p>
    <w:p w:rsidR="00E07572" w:rsidRDefault="00E07572" w:rsidP="00E07572">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6B299F" w:rsidRPr="007A2B41" w:rsidTr="00F07732">
        <w:trPr>
          <w:trHeight w:val="810"/>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9744" behindDoc="0" locked="0" layoutInCell="1" allowOverlap="1" wp14:anchorId="5D380E2B" wp14:editId="4A846774">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6B299F" w:rsidRPr="007A2B41" w:rsidRDefault="006B299F"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80768" behindDoc="0" locked="0" layoutInCell="1" allowOverlap="1" wp14:anchorId="0B3A1BFD" wp14:editId="4F5078D3">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1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6B299F" w:rsidRPr="007A2B41" w:rsidTr="00F07732">
        <w:trPr>
          <w:trHeight w:val="282"/>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6B299F" w:rsidRPr="007A2B41" w:rsidRDefault="006B299F"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6B299F" w:rsidRPr="007A2B41" w:rsidTr="00F07732">
        <w:trPr>
          <w:trHeight w:val="282"/>
        </w:trPr>
        <w:tc>
          <w:tcPr>
            <w:tcW w:w="6537" w:type="dxa"/>
            <w:shd w:val="clear" w:color="000000" w:fill="FFFFFF"/>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6B299F" w:rsidRPr="007A2B41" w:rsidRDefault="006B299F" w:rsidP="006B299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6B299F" w:rsidRPr="007A2B41" w:rsidRDefault="006B299F" w:rsidP="006B299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2F4512">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6B299F" w:rsidRDefault="006B299F" w:rsidP="00540418">
      <w:pPr>
        <w:pStyle w:val="Texto"/>
        <w:spacing w:after="0" w:line="240" w:lineRule="exact"/>
        <w:ind w:firstLine="0"/>
        <w:jc w:val="center"/>
        <w:rPr>
          <w:b/>
          <w:szCs w:val="18"/>
          <w:lang w:val="es-MX"/>
        </w:rPr>
      </w:pPr>
    </w:p>
    <w:p w:rsidR="00CB5A7F" w:rsidRDefault="00CB5A7F"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r w:rsidRPr="00170C06">
        <w:rPr>
          <w:b/>
          <w:szCs w:val="18"/>
          <w:lang w:val="es-MX"/>
        </w:rPr>
        <w:lastRenderedPageBreak/>
        <w:t>c) NOTAS DE GESTIÓN ADMINISTRATIVA</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left"/>
        <w:rPr>
          <w:b/>
          <w:szCs w:val="18"/>
          <w:lang w:val="es-MX"/>
        </w:rPr>
      </w:pPr>
      <w:r>
        <w:rPr>
          <w:b/>
          <w:szCs w:val="18"/>
          <w:lang w:val="es-MX"/>
        </w:rPr>
        <w:t>1.-Introducción</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Pr="00170C06" w:rsidRDefault="00E07572" w:rsidP="00E07572">
      <w:pPr>
        <w:pStyle w:val="Texto"/>
        <w:spacing w:after="0" w:line="240" w:lineRule="exact"/>
        <w:ind w:firstLine="0"/>
        <w:jc w:val="left"/>
        <w:rPr>
          <w:b/>
          <w:szCs w:val="18"/>
          <w:lang w:val="es-MX"/>
        </w:rPr>
      </w:pPr>
    </w:p>
    <w:p w:rsidR="00E07572" w:rsidRDefault="00E07572" w:rsidP="00E07572">
      <w:pPr>
        <w:pStyle w:val="Texto"/>
        <w:spacing w:after="0" w:line="240" w:lineRule="exact"/>
        <w:rPr>
          <w:szCs w:val="18"/>
          <w:shd w:val="clear" w:color="auto" w:fill="FFFFFF"/>
        </w:rPr>
      </w:pPr>
    </w:p>
    <w:p w:rsidR="00E07572" w:rsidRPr="00CB4DCA" w:rsidRDefault="00E07572" w:rsidP="00E07572">
      <w:pPr>
        <w:pStyle w:val="Texto"/>
        <w:spacing w:after="0" w:line="240" w:lineRule="exact"/>
        <w:rPr>
          <w:b/>
          <w:szCs w:val="18"/>
          <w:shd w:val="clear" w:color="auto" w:fill="FFFFFF"/>
        </w:rPr>
      </w:pPr>
      <w:r w:rsidRPr="00CB4DCA">
        <w:rPr>
          <w:b/>
          <w:szCs w:val="18"/>
          <w:shd w:val="clear" w:color="auto" w:fill="FFFFFF"/>
        </w:rPr>
        <w:t>Misión</w:t>
      </w:r>
    </w:p>
    <w:p w:rsidR="00E07572" w:rsidRPr="006B299F"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E07572"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p>
    <w:p w:rsidR="00E07572" w:rsidRPr="00CB4DCA" w:rsidRDefault="00E07572" w:rsidP="00E07572">
      <w:pPr>
        <w:pStyle w:val="Texto"/>
        <w:spacing w:after="0" w:line="276" w:lineRule="auto"/>
        <w:rPr>
          <w:b/>
          <w:szCs w:val="18"/>
          <w:shd w:val="clear" w:color="auto" w:fill="FFFFFF"/>
        </w:rPr>
      </w:pPr>
      <w:r w:rsidRPr="00CB4DCA">
        <w:rPr>
          <w:b/>
          <w:szCs w:val="18"/>
          <w:shd w:val="clear" w:color="auto" w:fill="FFFFFF"/>
        </w:rPr>
        <w:t>Visión</w:t>
      </w:r>
    </w:p>
    <w:p w:rsidR="00E07572" w:rsidRPr="006B299F"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cuenta con Estados financieros al </w:t>
      </w:r>
      <w:r w:rsidR="000B2DF0">
        <w:rPr>
          <w:szCs w:val="18"/>
          <w:shd w:val="clear" w:color="auto" w:fill="FFFFFF"/>
        </w:rPr>
        <w:t xml:space="preserve">31 </w:t>
      </w:r>
      <w:r>
        <w:rPr>
          <w:szCs w:val="18"/>
          <w:shd w:val="clear" w:color="auto" w:fill="FFFFFF"/>
        </w:rPr>
        <w:t xml:space="preserve">de </w:t>
      </w:r>
      <w:r w:rsidR="00416E9E">
        <w:rPr>
          <w:szCs w:val="18"/>
          <w:shd w:val="clear" w:color="auto" w:fill="FFFFFF"/>
        </w:rPr>
        <w:t>marzo</w:t>
      </w:r>
      <w:r>
        <w:rPr>
          <w:szCs w:val="18"/>
          <w:shd w:val="clear" w:color="auto" w:fill="FFFFFF"/>
        </w:rPr>
        <w:t xml:space="preserve"> de 201</w:t>
      </w:r>
      <w:r w:rsidR="00416E9E">
        <w:rPr>
          <w:szCs w:val="18"/>
          <w:shd w:val="clear" w:color="auto" w:fill="FFFFFF"/>
        </w:rPr>
        <w:t>7</w:t>
      </w:r>
      <w:r>
        <w:rPr>
          <w:szCs w:val="18"/>
          <w:shd w:val="clear" w:color="auto" w:fill="FFFFFF"/>
        </w:rPr>
        <w:t xml:space="preserve"> que reflejan un Resultado del ejercicio (Ahorro/Desahorro), en la cantidad de $</w:t>
      </w:r>
      <w:r w:rsidR="00416E9E">
        <w:rPr>
          <w:szCs w:val="18"/>
          <w:shd w:val="clear" w:color="auto" w:fill="FFFFFF"/>
        </w:rPr>
        <w:t>14,748,411</w:t>
      </w:r>
      <w:r w:rsidR="00561AB4">
        <w:rPr>
          <w:szCs w:val="18"/>
          <w:shd w:val="clear" w:color="auto" w:fill="FFFFFF"/>
        </w:rPr>
        <w:t>.</w:t>
      </w:r>
      <w:r w:rsidR="003E7C14">
        <w:rPr>
          <w:szCs w:val="18"/>
          <w:shd w:val="clear" w:color="auto" w:fill="FFFFFF"/>
        </w:rPr>
        <w:t xml:space="preserve">00 </w:t>
      </w:r>
      <w:r>
        <w:rPr>
          <w:szCs w:val="18"/>
          <w:shd w:val="clear" w:color="auto" w:fill="FFFFFF"/>
        </w:rPr>
        <w:t>pesos, sujeto a revisión por parte de los Entes fiscalizadores, así mismo esta información puede ser consultada  y verificada  tanto por el Congreso como por la ciudadanía en general.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llevó a cabo trámites de gestión ante la Comisión Nacional de Vivienda (CONAVI), </w:t>
      </w:r>
      <w:r w:rsidR="003E7C14">
        <w:rPr>
          <w:szCs w:val="18"/>
          <w:shd w:val="clear" w:color="auto" w:fill="FFFFFF"/>
        </w:rPr>
        <w:t>obteniendo Recurso Federal el cual ya se están aplicando</w:t>
      </w:r>
      <w:r>
        <w:rPr>
          <w:szCs w:val="18"/>
          <w:shd w:val="clear" w:color="auto" w:fill="FFFFFF"/>
        </w:rPr>
        <w:t xml:space="preserve"> a la autoproducción y mejoramiento de vivienda de la sociedad vulnerable y </w:t>
      </w:r>
      <w:r w:rsidR="00DA7FDF">
        <w:rPr>
          <w:szCs w:val="18"/>
          <w:shd w:val="clear" w:color="auto" w:fill="FFFFFF"/>
        </w:rPr>
        <w:t xml:space="preserve">en </w:t>
      </w:r>
      <w:r>
        <w:rPr>
          <w:szCs w:val="18"/>
          <w:shd w:val="clear" w:color="auto" w:fill="FFFFFF"/>
        </w:rPr>
        <w:t xml:space="preserve">especial a las personas con insuficiencia renal, </w:t>
      </w:r>
      <w:r w:rsidR="00DA7FDF">
        <w:rPr>
          <w:szCs w:val="18"/>
          <w:shd w:val="clear" w:color="auto" w:fill="FFFFFF"/>
        </w:rPr>
        <w:t>para</w:t>
      </w:r>
      <w:r>
        <w:rPr>
          <w:szCs w:val="18"/>
          <w:shd w:val="clear" w:color="auto" w:fill="FFFFFF"/>
        </w:rPr>
        <w:t xml:space="preserve"> contribu</w:t>
      </w:r>
      <w:r w:rsidR="00DA7FDF">
        <w:rPr>
          <w:szCs w:val="18"/>
          <w:shd w:val="clear" w:color="auto" w:fill="FFFFFF"/>
        </w:rPr>
        <w:t>ir</w:t>
      </w:r>
      <w:r>
        <w:rPr>
          <w:szCs w:val="18"/>
          <w:shd w:val="clear" w:color="auto" w:fill="FFFFFF"/>
        </w:rPr>
        <w:t xml:space="preserve"> al Plan Estatal de Desarrollo en materia de vivienda.</w:t>
      </w:r>
    </w:p>
    <w:p w:rsidR="00E07572" w:rsidRPr="006B299F" w:rsidRDefault="00E07572" w:rsidP="00E07572">
      <w:pPr>
        <w:pStyle w:val="Texto"/>
        <w:spacing w:after="0" w:line="276" w:lineRule="auto"/>
        <w:rPr>
          <w:szCs w:val="18"/>
          <w:lang w:val="es-MX"/>
        </w:rPr>
      </w:pPr>
      <w:r>
        <w:rPr>
          <w:szCs w:val="18"/>
          <w:shd w:val="clear" w:color="auto" w:fill="FFFFFF"/>
        </w:rPr>
        <w:t xml:space="preserve"> </w:t>
      </w:r>
    </w:p>
    <w:p w:rsidR="00E07572" w:rsidRPr="000802E9" w:rsidRDefault="00E07572" w:rsidP="00E07572">
      <w:pPr>
        <w:pStyle w:val="Texto"/>
        <w:spacing w:after="0" w:line="240" w:lineRule="exact"/>
        <w:rPr>
          <w:b/>
          <w:szCs w:val="18"/>
          <w:lang w:val="es-MX"/>
        </w:rPr>
      </w:pPr>
      <w:r w:rsidRPr="000802E9">
        <w:rPr>
          <w:b/>
          <w:szCs w:val="18"/>
          <w:lang w:val="es-MX"/>
        </w:rPr>
        <w:t>2.- Panorama Económico y Financiero</w: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r>
        <w:rPr>
          <w:szCs w:val="18"/>
          <w:lang w:val="es-MX"/>
        </w:rPr>
        <w:t>En 201</w:t>
      </w:r>
      <w:r w:rsidR="00DA7FDF">
        <w:rPr>
          <w:szCs w:val="18"/>
          <w:lang w:val="es-MX"/>
        </w:rPr>
        <w:t>5</w:t>
      </w:r>
      <w:r>
        <w:rPr>
          <w:szCs w:val="18"/>
          <w:lang w:val="es-MX"/>
        </w:rPr>
        <w:t xml:space="preserve"> el instituto estuvo operando recursos federales derivado del Convenio de Adhesión al programa de esquemas de financiamiento y subsidios federal para la vivienda con la Comisión Nacional de Vivienda (CONAVI), asimismo a inicios del ejercicio fiscal 201</w:t>
      </w:r>
      <w:r w:rsidR="00DA7FDF">
        <w:rPr>
          <w:szCs w:val="18"/>
          <w:lang w:val="es-MX"/>
        </w:rPr>
        <w:t>6</w:t>
      </w:r>
      <w:r>
        <w:rPr>
          <w:szCs w:val="18"/>
          <w:lang w:val="es-MX"/>
        </w:rPr>
        <w:t xml:space="preserve"> se realizaron los trámites correspondientes para otras alternativas de ministraciones, resultando de ello la adhesión formal con la Secretaría de Desarrollo Agrario, Territorial y Urbano (SEDATU) mediante Convenio de Coordinación para la ejecución del Programa de Consolida</w:t>
      </w:r>
      <w:r w:rsidR="003E7C14">
        <w:rPr>
          <w:szCs w:val="18"/>
          <w:lang w:val="es-MX"/>
        </w:rPr>
        <w:t>ción de Reservas Urbanas (PCRU)</w:t>
      </w:r>
      <w:r w:rsidR="00EF654D">
        <w:rPr>
          <w:szCs w:val="18"/>
          <w:lang w:val="es-MX"/>
        </w:rPr>
        <w:t xml:space="preserve"> </w:t>
      </w:r>
      <w:r w:rsidR="007705CD">
        <w:rPr>
          <w:szCs w:val="18"/>
          <w:lang w:val="es-MX"/>
        </w:rPr>
        <w:t>así</w:t>
      </w:r>
      <w:r w:rsidR="00EF654D">
        <w:rPr>
          <w:szCs w:val="18"/>
          <w:lang w:val="es-MX"/>
        </w:rPr>
        <w:t xml:space="preserve"> como el Programa de Infraestructura 2016</w:t>
      </w:r>
      <w:r w:rsidR="003E7C14">
        <w:rPr>
          <w:szCs w:val="18"/>
          <w:lang w:val="es-MX"/>
        </w:rPr>
        <w:t xml:space="preserve"> y nuevamente se obtuvo recurso federal por parte de la Comisió</w:t>
      </w:r>
      <w:r w:rsidR="00255A8F">
        <w:rPr>
          <w:szCs w:val="18"/>
          <w:lang w:val="es-MX"/>
        </w:rPr>
        <w:t>n Nacional de Vivienda (CONAVI). A al 31 de marzo de 2017 se han realizado las gestiones pertinente</w:t>
      </w:r>
      <w:r w:rsidR="00850500">
        <w:rPr>
          <w:szCs w:val="18"/>
          <w:lang w:val="es-MX"/>
        </w:rPr>
        <w:t>s</w:t>
      </w:r>
      <w:r w:rsidR="00255A8F">
        <w:rPr>
          <w:szCs w:val="18"/>
          <w:lang w:val="es-MX"/>
        </w:rPr>
        <w:t xml:space="preserve"> </w:t>
      </w:r>
      <w:r w:rsidR="00850500">
        <w:rPr>
          <w:szCs w:val="18"/>
          <w:lang w:val="es-MX"/>
        </w:rPr>
        <w:t>ante la Comisión Nacional de Vivienda (CONAVI)</w:t>
      </w:r>
      <w:proofErr w:type="gramStart"/>
      <w:r w:rsidR="00850500">
        <w:rPr>
          <w:szCs w:val="18"/>
          <w:lang w:val="es-MX"/>
        </w:rPr>
        <w:t>,esperando</w:t>
      </w:r>
      <w:proofErr w:type="gramEnd"/>
      <w:r w:rsidR="00850500">
        <w:rPr>
          <w:szCs w:val="18"/>
          <w:lang w:val="es-MX"/>
        </w:rPr>
        <w:t xml:space="preserve"> una respuesta favorable.</w:t>
      </w:r>
    </w:p>
    <w:p w:rsidR="00E07572" w:rsidRDefault="00E07572" w:rsidP="00E07572">
      <w:pPr>
        <w:pStyle w:val="Texto"/>
        <w:spacing w:after="0" w:line="240" w:lineRule="exact"/>
        <w:rPr>
          <w:b/>
          <w:szCs w:val="18"/>
          <w:lang w:val="es-MX"/>
        </w:rPr>
      </w:pPr>
      <w:r w:rsidRPr="00DF2104">
        <w:rPr>
          <w:b/>
          <w:szCs w:val="18"/>
          <w:lang w:val="es-MX"/>
        </w:rPr>
        <w:lastRenderedPageBreak/>
        <w:t>3.- Autorización e Historia</w:t>
      </w:r>
    </w:p>
    <w:p w:rsidR="00E07572" w:rsidRDefault="00E07572" w:rsidP="00E07572">
      <w:pPr>
        <w:pStyle w:val="Texto"/>
        <w:spacing w:after="0" w:line="240" w:lineRule="exact"/>
        <w:rPr>
          <w:b/>
          <w:szCs w:val="18"/>
          <w:lang w:val="es-MX"/>
        </w:rPr>
      </w:pPr>
    </w:p>
    <w:p w:rsidR="00E07572" w:rsidRPr="00DF2104" w:rsidRDefault="00E07572" w:rsidP="00E07572">
      <w:pPr>
        <w:pStyle w:val="Texto"/>
        <w:numPr>
          <w:ilvl w:val="0"/>
          <w:numId w:val="5"/>
        </w:numPr>
        <w:spacing w:after="0" w:line="240" w:lineRule="exact"/>
        <w:rPr>
          <w:b/>
          <w:szCs w:val="18"/>
          <w:lang w:val="es-MX"/>
        </w:rPr>
      </w:pPr>
      <w:r>
        <w:rPr>
          <w:b/>
          <w:szCs w:val="18"/>
          <w:lang w:val="es-MX"/>
        </w:rPr>
        <w:t xml:space="preserve">Fecha de creación </w:t>
      </w:r>
    </w:p>
    <w:p w:rsidR="00E07572" w:rsidRDefault="00E07572" w:rsidP="00E07572">
      <w:pPr>
        <w:pStyle w:val="Texto"/>
        <w:spacing w:after="0" w:line="240" w:lineRule="exact"/>
        <w:ind w:firstLine="0"/>
        <w:rPr>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Default="00E07572" w:rsidP="00E07572">
      <w:pPr>
        <w:pStyle w:val="Texto"/>
        <w:spacing w:after="0" w:line="240" w:lineRule="exact"/>
        <w:rPr>
          <w:szCs w:val="18"/>
          <w:lang w:val="es-MX"/>
        </w:rPr>
      </w:pPr>
    </w:p>
    <w:p w:rsidR="00E07572" w:rsidRPr="00DF2104" w:rsidRDefault="00E07572" w:rsidP="00E07572">
      <w:pPr>
        <w:pStyle w:val="Texto"/>
        <w:numPr>
          <w:ilvl w:val="0"/>
          <w:numId w:val="5"/>
        </w:numPr>
        <w:spacing w:after="0" w:line="240" w:lineRule="exact"/>
        <w:rPr>
          <w:b/>
          <w:szCs w:val="18"/>
          <w:lang w:val="es-MX"/>
        </w:rPr>
      </w:pPr>
      <w:r w:rsidRPr="00DF2104">
        <w:rPr>
          <w:b/>
          <w:szCs w:val="18"/>
          <w:lang w:val="es-MX"/>
        </w:rPr>
        <w:t>Principales cambios en su estructura</w:t>
      </w:r>
    </w:p>
    <w:p w:rsidR="00E07572" w:rsidRPr="00DF2104" w:rsidRDefault="00E07572" w:rsidP="00E07572">
      <w:pPr>
        <w:pStyle w:val="Texto"/>
        <w:spacing w:after="0" w:line="240" w:lineRule="exact"/>
        <w:rPr>
          <w:b/>
          <w:szCs w:val="18"/>
          <w:lang w:val="es-MX"/>
        </w:rPr>
      </w:pPr>
    </w:p>
    <w:p w:rsidR="00E07572" w:rsidRDefault="00E07572" w:rsidP="00E07572">
      <w:pPr>
        <w:pStyle w:val="Texto"/>
        <w:spacing w:after="0" w:line="240" w:lineRule="exact"/>
        <w:rPr>
          <w:szCs w:val="18"/>
          <w:lang w:val="es-MX"/>
        </w:rPr>
      </w:pPr>
      <w:r>
        <w:rPr>
          <w:szCs w:val="18"/>
          <w:lang w:val="es-MX"/>
        </w:rPr>
        <w:t>El Instituto no ha contado con significativos cambios en su estructura por anterior se presenta el siguiente Organigrama.</w:t>
      </w:r>
    </w:p>
    <w:p w:rsidR="00E07572" w:rsidRDefault="007705CD" w:rsidP="00E07572">
      <w:pPr>
        <w:pStyle w:val="Texto"/>
        <w:spacing w:after="0" w:line="240" w:lineRule="exact"/>
        <w:rPr>
          <w:szCs w:val="18"/>
          <w:lang w:val="es-MX"/>
        </w:rPr>
      </w:pPr>
      <w:r w:rsidRPr="007705CD">
        <w:rPr>
          <w:noProof/>
          <w:szCs w:val="18"/>
          <w:lang w:val="es-MX" w:eastAsia="es-MX"/>
        </w:rPr>
        <mc:AlternateContent>
          <mc:Choice Requires="wpg">
            <w:drawing>
              <wp:anchor distT="0" distB="0" distL="114300" distR="114300" simplePos="0" relativeHeight="251704320" behindDoc="0" locked="0" layoutInCell="1" allowOverlap="1" wp14:anchorId="6DA71D2C" wp14:editId="3F172515">
                <wp:simplePos x="0" y="0"/>
                <wp:positionH relativeFrom="column">
                  <wp:posOffset>-240527</wp:posOffset>
                </wp:positionH>
                <wp:positionV relativeFrom="paragraph">
                  <wp:posOffset>58310</wp:posOffset>
                </wp:positionV>
                <wp:extent cx="8844295" cy="4235500"/>
                <wp:effectExtent l="0" t="0" r="13970" b="12700"/>
                <wp:wrapNone/>
                <wp:docPr id="18" name="87 Grupo"/>
                <wp:cNvGraphicFramePr/>
                <a:graphic xmlns:a="http://schemas.openxmlformats.org/drawingml/2006/main">
                  <a:graphicData uri="http://schemas.microsoft.com/office/word/2010/wordprocessingGroup">
                    <wpg:wgp>
                      <wpg:cNvGrpSpPr/>
                      <wpg:grpSpPr>
                        <a:xfrm>
                          <a:off x="0" y="0"/>
                          <a:ext cx="8844295" cy="4235500"/>
                          <a:chOff x="-76813" y="0"/>
                          <a:chExt cx="8844565" cy="5104742"/>
                        </a:xfrm>
                      </wpg:grpSpPr>
                      <wps:wsp>
                        <wps:cNvPr id="20" name="1 Rectángulo redondeado"/>
                        <wps:cNvSpPr/>
                        <wps:spPr>
                          <a:xfrm>
                            <a:off x="3819287" y="0"/>
                            <a:ext cx="1118381" cy="35728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wps:txbx>
                        <wps:bodyPr rtlCol="0" anchor="ctr"/>
                      </wps:wsp>
                      <wps:wsp>
                        <wps:cNvPr id="21" name="11 Rectángulo redondeado"/>
                        <wps:cNvSpPr/>
                        <wps:spPr>
                          <a:xfrm>
                            <a:off x="3610921" y="533964"/>
                            <a:ext cx="1512167" cy="53074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wps:txbx>
                        <wps:bodyPr rtlCol="0" anchor="ctr"/>
                      </wps:wsp>
                      <wps:wsp>
                        <wps:cNvPr id="23" name="12 Rectángulo redondeado"/>
                        <wps:cNvSpPr/>
                        <wps:spPr>
                          <a:xfrm>
                            <a:off x="4772497" y="1110898"/>
                            <a:ext cx="1699833" cy="48543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wps:txbx>
                        <wps:bodyPr rtlCol="0" anchor="ctr"/>
                      </wps:wsp>
                      <wps:wsp>
                        <wps:cNvPr id="24" name="13 Rectángulo redondeado"/>
                        <wps:cNvSpPr/>
                        <wps:spPr>
                          <a:xfrm>
                            <a:off x="-76813" y="1843800"/>
                            <a:ext cx="1368151" cy="958138"/>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6" name="14 Rectángulo redondeado"/>
                        <wps:cNvSpPr/>
                        <wps:spPr>
                          <a:xfrm>
                            <a:off x="1393920" y="1810705"/>
                            <a:ext cx="1217532" cy="1160065"/>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29" name="15 Rectángulo redondeado"/>
                        <wps:cNvSpPr/>
                        <wps:spPr>
                          <a:xfrm>
                            <a:off x="2706540" y="1897083"/>
                            <a:ext cx="1368000" cy="107358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proofErr w:type="gramStart"/>
                              <w:r w:rsidRPr="007705CD">
                                <w:rPr>
                                  <w:rFonts w:ascii="Arial" w:hAnsi="Arial" w:cs="Arial"/>
                                  <w:color w:val="000000" w:themeColor="text1"/>
                                  <w:kern w:val="24"/>
                                  <w:sz w:val="14"/>
                                  <w:szCs w:val="14"/>
                                  <w:lang w:val="es-ES"/>
                                </w:rPr>
                                <w:t>vacante</w:t>
                              </w:r>
                              <w:proofErr w:type="gramEnd"/>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30" name="16 Rectángulo redondeado"/>
                        <wps:cNvSpPr/>
                        <wps:spPr>
                          <a:xfrm>
                            <a:off x="4172849" y="1878586"/>
                            <a:ext cx="1517611" cy="109215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2" name="17 Rectángulo redondeado"/>
                        <wps:cNvSpPr/>
                        <wps:spPr>
                          <a:xfrm>
                            <a:off x="5750598" y="1874851"/>
                            <a:ext cx="1575562" cy="100008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wps:txbx>
                        <wps:bodyPr rtlCol="0" anchor="ctr"/>
                      </wps:wsp>
                      <wps:wsp>
                        <wps:cNvPr id="73" name="18 Rectángulo redondeado"/>
                        <wps:cNvSpPr/>
                        <wps:spPr>
                          <a:xfrm>
                            <a:off x="7399752" y="1850233"/>
                            <a:ext cx="1368000" cy="97592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wps:txbx>
                        <wps:bodyPr rtlCol="0" anchor="ctr"/>
                      </wps:wsp>
                      <wps:wsp>
                        <wps:cNvPr id="74" name="19 Rectángulo redondeado"/>
                        <wps:cNvSpPr/>
                        <wps:spPr>
                          <a:xfrm>
                            <a:off x="803113" y="4194083"/>
                            <a:ext cx="1656831" cy="482937"/>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w:t>
                              </w:r>
                              <w:proofErr w:type="spellStart"/>
                              <w:r w:rsidRPr="007705CD">
                                <w:rPr>
                                  <w:rFonts w:ascii="Arial" w:hAnsi="Arial" w:cs="Arial"/>
                                  <w:color w:val="000000" w:themeColor="text1"/>
                                  <w:kern w:val="24"/>
                                  <w:sz w:val="14"/>
                                  <w:szCs w:val="14"/>
                                  <w:lang w:val="es-ES"/>
                                </w:rPr>
                                <w:t>Anallely</w:t>
                              </w:r>
                              <w:proofErr w:type="spellEnd"/>
                              <w:r w:rsidRPr="007705CD">
                                <w:rPr>
                                  <w:rFonts w:ascii="Arial" w:hAnsi="Arial" w:cs="Arial"/>
                                  <w:color w:val="000000" w:themeColor="text1"/>
                                  <w:kern w:val="24"/>
                                  <w:sz w:val="14"/>
                                  <w:szCs w:val="14"/>
                                  <w:lang w:val="es-ES"/>
                                </w:rPr>
                                <w:t xml:space="preserve"> Hernández Pérez </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wps:txbx>
                        <wps:bodyPr rtlCol="0" anchor="ctr"/>
                      </wps:wsp>
                      <wps:wsp>
                        <wps:cNvPr id="75" name="20 Rectángulo redondeado"/>
                        <wps:cNvSpPr/>
                        <wps:spPr>
                          <a:xfrm>
                            <a:off x="803113" y="3107932"/>
                            <a:ext cx="1661977" cy="47634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6" name="21 Rectángulo redondeado"/>
                        <wps:cNvSpPr/>
                        <wps:spPr>
                          <a:xfrm>
                            <a:off x="808258" y="3663602"/>
                            <a:ext cx="1656832" cy="484841"/>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Arq. Guillermo </w:t>
                              </w:r>
                              <w:proofErr w:type="spellStart"/>
                              <w:r w:rsidRPr="007705CD">
                                <w:rPr>
                                  <w:rFonts w:ascii="Arial" w:hAnsi="Arial" w:cs="Arial"/>
                                  <w:color w:val="000000" w:themeColor="text1"/>
                                  <w:kern w:val="24"/>
                                  <w:sz w:val="14"/>
                                  <w:szCs w:val="14"/>
                                  <w:lang w:val="es-ES"/>
                                </w:rPr>
                                <w:t>Cuahutle</w:t>
                              </w:r>
                              <w:proofErr w:type="spellEnd"/>
                              <w:r w:rsidRPr="007705CD">
                                <w:rPr>
                                  <w:rFonts w:ascii="Arial" w:hAnsi="Arial" w:cs="Arial"/>
                                  <w:color w:val="000000" w:themeColor="text1"/>
                                  <w:kern w:val="24"/>
                                  <w:sz w:val="14"/>
                                  <w:szCs w:val="14"/>
                                  <w:lang w:val="es-ES"/>
                                </w:rPr>
                                <w:t xml:space="preserve"> Zamora</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77" name="22 Rectángulo redondeado"/>
                        <wps:cNvSpPr/>
                        <wps:spPr>
                          <a:xfrm>
                            <a:off x="6704804" y="2964219"/>
                            <a:ext cx="1694582" cy="462086"/>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wps:txbx>
                        <wps:bodyPr rtlCol="0" anchor="ctr"/>
                      </wps:wsp>
                      <wps:wsp>
                        <wps:cNvPr id="78" name="23 Rectángulo redondeado"/>
                        <wps:cNvSpPr/>
                        <wps:spPr>
                          <a:xfrm>
                            <a:off x="6686638" y="3511463"/>
                            <a:ext cx="1694582" cy="449219"/>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 xml:space="preserve">Ing. José </w:t>
                              </w:r>
                              <w:proofErr w:type="spellStart"/>
                              <w:r w:rsidRPr="007705CD">
                                <w:rPr>
                                  <w:rFonts w:ascii="Arial" w:hAnsi="Arial" w:cs="Arial"/>
                                  <w:color w:val="000000" w:themeColor="text1"/>
                                  <w:kern w:val="24"/>
                                  <w:sz w:val="14"/>
                                  <w:szCs w:val="14"/>
                                </w:rPr>
                                <w:t>José</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Xochitemol</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Cuahutle</w:t>
                              </w:r>
                              <w:proofErr w:type="spellEnd"/>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wps:txbx>
                        <wps:bodyPr rtlCol="0" anchor="ctr"/>
                      </wps:wsp>
                      <wps:wsp>
                        <wps:cNvPr id="79" name="24 Rectángulo redondeado"/>
                        <wps:cNvSpPr/>
                        <wps:spPr>
                          <a:xfrm>
                            <a:off x="6692864" y="4677022"/>
                            <a:ext cx="1694582" cy="427720"/>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C. </w:t>
                              </w:r>
                              <w:proofErr w:type="spellStart"/>
                              <w:r w:rsidRPr="007705CD">
                                <w:rPr>
                                  <w:rFonts w:ascii="Arial" w:hAnsi="Arial" w:cs="Arial"/>
                                  <w:color w:val="000000" w:themeColor="text1"/>
                                  <w:kern w:val="24"/>
                                  <w:sz w:val="14"/>
                                  <w:szCs w:val="14"/>
                                  <w:lang w:val="es-ES"/>
                                </w:rPr>
                                <w:t>Victor</w:t>
                              </w:r>
                              <w:proofErr w:type="spellEnd"/>
                              <w:r w:rsidRPr="007705CD">
                                <w:rPr>
                                  <w:rFonts w:ascii="Arial" w:hAnsi="Arial" w:cs="Arial"/>
                                  <w:color w:val="000000" w:themeColor="text1"/>
                                  <w:kern w:val="24"/>
                                  <w:sz w:val="14"/>
                                  <w:szCs w:val="14"/>
                                  <w:lang w:val="es-ES"/>
                                </w:rPr>
                                <w:t xml:space="preserve"> Rosete </w:t>
                              </w:r>
                              <w:proofErr w:type="spellStart"/>
                              <w:r w:rsidRPr="007705CD">
                                <w:rPr>
                                  <w:rFonts w:ascii="Arial" w:hAnsi="Arial" w:cs="Arial"/>
                                  <w:color w:val="000000" w:themeColor="text1"/>
                                  <w:kern w:val="24"/>
                                  <w:sz w:val="14"/>
                                  <w:szCs w:val="14"/>
                                  <w:lang w:val="es-ES"/>
                                </w:rPr>
                                <w:t>Rosete</w:t>
                              </w:r>
                              <w:proofErr w:type="spellEnd"/>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wps:txbx>
                        <wps:bodyPr rtlCol="0" anchor="ctr"/>
                      </wps:wsp>
                      <wps:wsp>
                        <wps:cNvPr id="80" name="25 Rectángulo redondeado"/>
                        <wps:cNvSpPr/>
                        <wps:spPr>
                          <a:xfrm>
                            <a:off x="6686638" y="4064523"/>
                            <a:ext cx="1694582" cy="468743"/>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wps:txbx>
                        <wps:bodyPr rtlCol="0" anchor="ctr"/>
                      </wps:wsp>
                      <wps:wsp>
                        <wps:cNvPr id="81" name="4 Conector recto"/>
                        <wps:cNvCnPr>
                          <a:stCxn id="20" idx="2"/>
                        </wps:cNvCnPr>
                        <wps:spPr>
                          <a:xfrm>
                            <a:off x="4378478" y="357280"/>
                            <a:ext cx="6296" cy="176697"/>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2" name="29 Conector recto"/>
                        <wps:cNvCnPr>
                          <a:stCxn id="21" idx="2"/>
                        </wps:cNvCnPr>
                        <wps:spPr>
                          <a:xfrm flipH="1">
                            <a:off x="4366999" y="1064707"/>
                            <a:ext cx="6" cy="60157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3" name="31 Conector recto"/>
                        <wps:cNvCnPr/>
                        <wps:spPr>
                          <a:xfrm flipH="1">
                            <a:off x="4357612" y="1656423"/>
                            <a:ext cx="3654166" cy="987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4" name="35 Conector recto"/>
                        <wps:cNvCnPr/>
                        <wps:spPr>
                          <a:xfrm flipH="1">
                            <a:off x="580281" y="1666297"/>
                            <a:ext cx="3804494" cy="45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5" name="37 Conector recto"/>
                        <wps:cNvCnPr>
                          <a:endCxn id="24" idx="0"/>
                        </wps:cNvCnPr>
                        <wps:spPr>
                          <a:xfrm>
                            <a:off x="607180" y="1640149"/>
                            <a:ext cx="83" cy="203651"/>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6" name="42 Conector recto"/>
                        <wps:cNvCnPr/>
                        <wps:spPr>
                          <a:xfrm>
                            <a:off x="2077303" y="1654990"/>
                            <a:ext cx="0" cy="155759"/>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7" name="43 Conector recto"/>
                        <wps:cNvCnPr/>
                        <wps:spPr>
                          <a:xfrm>
                            <a:off x="3390731" y="1650447"/>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8" name="44 Conector recto"/>
                        <wps:cNvCnPr/>
                        <wps:spPr>
                          <a:xfrm>
                            <a:off x="4772498" y="163711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89" name="45 Conector recto"/>
                        <wps:cNvCnPr/>
                        <wps:spPr>
                          <a:xfrm>
                            <a:off x="6535591" y="1631236"/>
                            <a:ext cx="1" cy="22729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0" name="46 Conector recto"/>
                        <wps:cNvCnPr/>
                        <wps:spPr>
                          <a:xfrm>
                            <a:off x="8011778" y="1614520"/>
                            <a:ext cx="0" cy="240038"/>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1" name="51 Conector recto"/>
                        <wps:cNvCnPr/>
                        <wps:spPr>
                          <a:xfrm flipH="1">
                            <a:off x="4374574" y="1346935"/>
                            <a:ext cx="397924"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2" name="55 Conector recto"/>
                        <wps:cNvCnPr/>
                        <wps:spPr>
                          <a:xfrm>
                            <a:off x="570598" y="2801905"/>
                            <a:ext cx="0" cy="160246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3" name="57 Conector recto"/>
                        <wps:cNvCnPr/>
                        <wps:spPr>
                          <a:xfrm flipH="1">
                            <a:off x="561161" y="4401768"/>
                            <a:ext cx="251675"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4" name="59 Conector recto"/>
                        <wps:cNvCnPr>
                          <a:stCxn id="75" idx="1"/>
                        </wps:cNvCnPr>
                        <wps:spPr>
                          <a:xfrm flipH="1">
                            <a:off x="580280" y="3346105"/>
                            <a:ext cx="222833"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5" name="60 Conector recto"/>
                        <wps:cNvCnPr/>
                        <wps:spPr>
                          <a:xfrm flipH="1">
                            <a:off x="561163" y="3876358"/>
                            <a:ext cx="226228" cy="4762"/>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6" name="67 Conector recto"/>
                        <wps:cNvCnPr>
                          <a:stCxn id="72" idx="2"/>
                        </wps:cNvCnPr>
                        <wps:spPr>
                          <a:xfrm>
                            <a:off x="6538378" y="2874938"/>
                            <a:ext cx="7087" cy="202198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97" name="115 Rectángulo redondeado"/>
                        <wps:cNvSpPr/>
                        <wps:spPr>
                          <a:xfrm>
                            <a:off x="3270135" y="3214380"/>
                            <a:ext cx="1587301" cy="475952"/>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98" name="118 Rectángulo redondeado"/>
                        <wps:cNvSpPr/>
                        <wps:spPr>
                          <a:xfrm>
                            <a:off x="3272849" y="3876351"/>
                            <a:ext cx="1587301" cy="433484"/>
                          </a:xfrm>
                          <a:prstGeom prst="roundRect">
                            <a:avLst/>
                          </a:prstGeom>
                          <a:no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Ing. Porfirio Sánchez Pérez</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wps:txbx>
                        <wps:bodyPr rtlCol="0" anchor="ctr"/>
                      </wps:wsp>
                      <wps:wsp>
                        <wps:cNvPr id="99" name="119 Conector recto"/>
                        <wps:cNvCnPr/>
                        <wps:spPr>
                          <a:xfrm>
                            <a:off x="5077198" y="2970701"/>
                            <a:ext cx="0" cy="1093824"/>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0" name="121 Conector recto"/>
                        <wps:cNvCnPr/>
                        <wps:spPr>
                          <a:xfrm flipH="1">
                            <a:off x="4857098" y="3426308"/>
                            <a:ext cx="220101" cy="0"/>
                          </a:xfrm>
                          <a:prstGeom prst="line">
                            <a:avLst/>
                          </a:prstGeom>
                          <a:ln w="38100"/>
                        </wps:spPr>
                        <wps:style>
                          <a:lnRef idx="1">
                            <a:schemeClr val="dk1"/>
                          </a:lnRef>
                          <a:fillRef idx="0">
                            <a:schemeClr val="dk1"/>
                          </a:fillRef>
                          <a:effectRef idx="0">
                            <a:schemeClr val="dk1"/>
                          </a:effectRef>
                          <a:fontRef idx="minor">
                            <a:schemeClr val="tx1"/>
                          </a:fontRef>
                        </wps:style>
                        <wps:bodyPr/>
                      </wps:wsp>
                      <wps:wsp>
                        <wps:cNvPr id="101" name="122 Conector recto"/>
                        <wps:cNvCnPr/>
                        <wps:spPr>
                          <a:xfrm flipH="1">
                            <a:off x="4860149" y="4064573"/>
                            <a:ext cx="211338" cy="0"/>
                          </a:xfrm>
                          <a:prstGeom prst="line">
                            <a:avLst/>
                          </a:prstGeom>
                          <a:ln w="381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87 Grupo" o:spid="_x0000_s1026" style="position:absolute;left:0;text-align:left;margin-left:-18.95pt;margin-top:4.6pt;width:696.4pt;height:333.5pt;z-index:251704320;mso-width-relative:margin;mso-height-relative:margin" coordorigin="-768" coordsize="88445,510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usJwkAAJRlAAAOAAAAZHJzL2Uyb0RvYy54bWzsXdtu29gVfS/QfyD0PvG5X4Q48+DppA+9&#10;DGbaD2AkyhZKkQJJx87n9Fv6Y13nQlKSZTlOiICWCAOyRJGH5OHae699O3r/8+MmTz5nVb0ui+sZ&#10;fUdmSVYsyuW6uL2e/ftfv/5kZkndpMUyzcsiu559yerZzx/+/Kf3D9t5xsq7Ml9mVYJBinr+sL2e&#10;3TXNdn51VS/usk1avyu3WYEvV2W1SRt8rG6vllX6gNE3+RUjRF09lNVyW5WLrK6x9Zfw5eyDH3+1&#10;yhbNP1erOmuS/HqGa2v8a+VfP7nXqw/v0/ltlW7v1ot4Gek3XMUmXRc4aTfUL2mTJvfV+slQm/Wi&#10;Kuty1bxblJurcrVaLzJ/D7gbSg7u5mNV3m/9vdzOH2633TRhag/m6ZuHXfzj829Vsl7i2eFJFekG&#10;z8jo5GN1vy3d5Dxsb+fY52O1/WP7WxU33IZP7n4fV9XG/cedJI9+Wr9005o9NskCG40Rglk5Sxb4&#10;TjAuJYkTv7jD03HH/aSVoXyW9Acv7v6yc7hU8XBJidCCuUu7as9+5S6yu6aHLZBU95NVf99k/XGX&#10;bjP/DGo3EXGyGLAUJosmvwNk//tvcXufl0mVLctimaXLOHn+mG7m6nmNSTwybdxQy4zevf928iil&#10;Bl+HyeNSM+Pnrrv5dL6t6uZjVm4S9+Z6BswUS3dNHo/p57/VTZisdj93/qL8dZ3n2J7O88K91mW+&#10;Xrpt/oOTvuwmr5LPKeTm0y31Y+X3m7+Xy7BN4Rm2F+KF1e3un8nOSLhINzqeT3vn/l3zJc/CmX/P&#10;VsAenj/zJ+gGCudIF4usaMK567t0mYXN7szHT50XGNCNvMKNdGPHAfbvqR07TE3c3x2aeaXRHUxO&#10;XVg4uDvCn7ksmu7gzbooq2MD5LireOawfztJYWrcLDWPnx69XHqsuy2fyuUXwK9q8psyaLO0WNyV&#10;UGaLpvLDub0AfSe1P0IGAMooA8MIgaLEMgwKJSA5t0q4m8ITiXqASsqogpA4NSI50YLvqYFJErzM&#10;eiE8S0nwj3uUkgDLFSWBDWEOhNZM2GAOoP+JseZAFJS1huOs3qIaKfA+6JPWHrfKfjIKZykKXjWO&#10;UhREJwp8CFHYIYbUCG5a5tgZBQ7iKCM9shIk0ovKRI8CF2tJz/kaBekU3yglQXWSIIaQBMott87v&#10;APuhhhJN/K3v8CNGteQsGAVKFbxjv8ckC5ciC2q0smA7WZBDyALTwLZoZcFqYjz/2ZEFmAXnJXqC&#10;BFnhMuwxycKlyIIeqyzwPnSkhpAFQRETEhAwbxe0kcargR1ZkFQrGimSd7FlGz6ZvAVEvs6fI3lK&#10;PEaOpMFWouOsh5AFqSWRcJajLAgDz+AghqSlVC1HcoFERF0nz7nVBxcgC3asdkH3QSQzhCxobq2W&#10;gLq3C5KwECPasQu7HAm7WjaJwkVlFqgX+1HahT6KZIeQBUM4jelFQa146i4oqQyPFEkYZvkkCpcl&#10;Cp4njFIUkPgOFImRgUWBwzG2CBjtMySlqNUxyya04nAtJoJ0QQSJjjbhrLuIKhsk4WyIYTI4C1wp&#10;rsgTUXBWIToLwuCvzdpPfvNF+M2gDFB9o7QKUNDRKgyScVaaCEPAuuAsMFReMOq1/o6zoKyQppUF&#10;xUiIMk3x1EuJp9LRppx1V7jIBkk5K2VgDaJdkJQKdZhc2JMFgZqliSJdlrcw2qSz7hJtbJCks1Ko&#10;S0UhnrMLQmlN2BOOtGsXGAqXWqo8caTL4EijTTqjULrlSIMknXftgiBKSHbSLigzFaheWKk2HW3S&#10;2TUQBH9BJDdoxFk0JSrJ3b/Ww0Fvw00RmhPq5uaxCLXnEKFYn+9iQM4T6vZzH55pZxBcG+FoGaxG&#10;37LQOxMKLkYszdCwMC/EWvN14Row0vkzvQx5kTzgPCiJCqanvzD/7ki3wdGOgOV/Wu/+eMXo0U6A&#10;/qBXthD0B35D+0Dz2F7q6rn2gdAs0D60H9cU4FzE6JjaVyENAP1apCWrfL39K6rgPCpi55FACMfa&#10;WAYB7ayJh9UO6ALiFKFSt9P3DEeZENdXRYSemzEjrsubcnoacTGWs6u0noGSRMFMzJwiM4SWtf0Y&#10;OUfxGVVRhVnY+dMR8glObwlOXeqRy2HgJA1hzv66PLxSsH0HiglF7UJYnNY3c7jqFKe22+bGJ11N&#10;E5reEpq67B3Xp9HkO92KZce8gAdvD3tO8zXMSxFNnd/jsSYIDcm73giiCtbDjBHosMkKLlyv5te3&#10;bY7ZCna5McFOA+2IFXQzEGkUI1pzApR4BElhrQdgjyCAy+kpKlFr90LYc9JUb0lTdRklwb8HQGjc&#10;Rbl9a+4kTNuBucNXDkCMaWYnU3dGGqhLw4gXYgynNVBofg3BA6q4RifTPvueANQa7jMLHXS5C/F6&#10;5r1jwpTECiO21UCcMj4BaG89j3ONPYGqtEFO9T0mzBBKdQxfUkUR6D/OgZgg5KV244kDvSEO5JRG&#10;CF7KwUJJWkjEhzyd5kJZftC0y622LPr+wdWbHH94IzGuHVzgZ5fRGbE/BmrbQum7jJlEm3dsaMLK&#10;T9QeNn237hiKF4WaAHQ+dNp2YW35QuToCJ0+GtaWaAJVgRYJhIaw4to+r2YSqyvFZdYmJJ0RkmBe&#10;olV7VUrOYcGHIIO7cTL5exxwLvAdgpEcto8e6i7GWLeI0QS4MwJcF/RW5NU8/DiSnOoKQUlu0JOC&#10;qn1ovT4oyZgClmIGRU8ZFBR2nEtg21WKBO2lXrCDDhB96YprLf/agoL94IFB9Yon7FiRU9jg4PVQ&#10;w1ojsTmKERT+min3e0ZY62LglA5SMsixUA2Fy+fcP86oW79sX3FRaZBuiRFNgYwKGrah2Z7P/k6r&#10;u57X6q5YdTny97Et7+q8zqB4sQLxEJ2nEIZuoZpgxT2x7FXrvjCAMr6kXCdhODNh8All52iMThi6&#10;3ASlLzhRR9zxHX4hkV8Hawj8AguXwT7sW4Q2oEPAPBAYPGkMpuDyGwouu/LkVqGif/lkFfYRDB31&#10;i7DAkSYRTVwwxckTxwi/KhDpxeRinw9T9Q81Wmf2+oKfZ8CE2ui4kJzvb8GKRABib58Z1lBxfZGu&#10;fGMC0w8Bk/9pC/z0h3cJ4s+UuN8W2f2M97s/pvLh/wAAAP//AwBQSwMEFAAGAAgAAAAhAGTTb3ri&#10;AAAACgEAAA8AAABkcnMvZG93bnJldi54bWxMj81OwzAQhO9IvIO1SNxa54emNGRTVRVwqpBokRA3&#10;N9kmUeN1FLtJ+va4JzjOzmjm22w96VYM1NvGMEI4D0AQF6ZsuEL4OrzNnkFYp7hUrWFCuJKFdX5/&#10;l6m0NCN/0rB3lfAlbFOFUDvXpVLaoiat7Nx0xN47mV4r52VfybJXoy/XrYyCIJFaNewXatXRtqbi&#10;vL9ohPdRjZs4fB1259P2+nNYfHzvQkJ8fJg2LyAcTe4vDDd8jw65ZzqaC5dWtAizeLnyUYRVBOLm&#10;x4snfzgiJMskApln8v8L+S8AAAD//wMAUEsBAi0AFAAGAAgAAAAhALaDOJL+AAAA4QEAABMAAAAA&#10;AAAAAAAAAAAAAAAAAFtDb250ZW50X1R5cGVzXS54bWxQSwECLQAUAAYACAAAACEAOP0h/9YAAACU&#10;AQAACwAAAAAAAAAAAAAAAAAvAQAAX3JlbHMvLnJlbHNQSwECLQAUAAYACAAAACEAvo5LrCcJAACU&#10;ZQAADgAAAAAAAAAAAAAAAAAuAgAAZHJzL2Uyb0RvYy54bWxQSwECLQAUAAYACAAAACEAZNNveuIA&#10;AAAKAQAADwAAAAAAAAAAAAAAAACBCwAAZHJzL2Rvd25yZXYueG1sUEsFBgAAAAAEAAQA8wAAAJAM&#10;AAAAAA==&#10;">
                <v:roundrect id="1 Rectángulo redondeado" o:spid="_x0000_s1027" style="position:absolute;left:38192;width:11184;height:357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FSPsUA&#10;AADbAAAADwAAAGRycy9kb3ducmV2LnhtbESPwWrCQBCG70LfYZmCF6kbI0hJXSUtiEIOUlvaHofs&#10;NBuanQ3ZVePbdw6FHod//m/mW29H36kLDbENbGAxz0AR18G23Bh4f9s9PIKKCdliF5gM3CjCdnM3&#10;WWNhw5Vf6XJKjRIIxwINuJT6QutYO/IY56Enluw7DB6TjEOj7YBXgftO51m20h5blgsOe3pxVP+c&#10;zl4ox/BRlp/5uVrO9lV1Oz7j18wZM70fyydQicb0v/zXPlgDuXwvLuIB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MVI+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JUNTA  DIRECTIVA</w:t>
                        </w:r>
                      </w:p>
                    </w:txbxContent>
                  </v:textbox>
                </v:roundrect>
                <v:roundrect id="11 Rectángulo redondeado" o:spid="_x0000_s1028" style="position:absolute;left:36109;top:5339;width:15121;height:530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33pcQA&#10;AADbAAAADwAAAGRycy9kb3ducmV2LnhtbESPQWvCQBSE74L/YXkFL1I3piAldZVYKBZyELVUj4/s&#10;azY0+zZkV43/3hUEj8PMfMPMl71txJk6XztWMJ0kIIhLp2uuFPzsv17fQfiArLFxTAqu5GG5GA7m&#10;mGl34S2dd6ESEcI+QwUmhDaT0peGLPqJa4mj9+c6iyHKrpK6w0uE20amSTKTFmuOCwZb+jRU/u9O&#10;NlI27jfPD+mpeBuvi+K6WeFxbJQavf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996XEAAAA2wAAAA8AAAAAAAAAAAAAAAAAmAIAAGRycy9k&#10;b3ducmV2LnhtbFBLBQYAAAAABAAEAPUAAACJAw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Arq. Aldo Lima Carrillo</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DIRECCIÓN GENERAL</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16-DIRECTOR</w:t>
                        </w:r>
                      </w:p>
                    </w:txbxContent>
                  </v:textbox>
                </v:roundrect>
                <v:roundrect id="12 Rectángulo redondeado" o:spid="_x0000_s1029" style="position:absolute;left:47724;top:11108;width:16999;height:48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MScQA&#10;AADbAAAADwAAAGRycy9kb3ducmV2LnhtbESPQWvCQBSE74L/YXmFXqRujCAldZUolBZyELVUj4/s&#10;azY0+zZkV43/3hUEj8PMfMPMl71txJk6XztWMBknIIhLp2uuFPzsP9/eQfiArLFxTAqu5GG5GA7m&#10;mGl34S2dd6ESEcI+QwUmhDaT0peGLPqxa4mj9+c6iyHKrpK6w0uE20amSTKTFmuOCwZbWhsq/3cn&#10;Gykb95vnh/RUTEdfRXHdrPA4Mkq9vvT5B4hAfXiGH+1vrSCd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EnEAAAA2wAAAA8AAAAAAAAAAAAAAAAAmAIAAGRycy9k&#10;b3ducmV2LnhtbFBLBQYAAAAABAAEAPUAAACJAw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Cp. Petra Inés Ayapantecatl Montés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5-SECRETARIA</w:t>
                        </w:r>
                      </w:p>
                    </w:txbxContent>
                  </v:textbox>
                </v:roundrect>
                <v:roundrect id="13 Rectángulo redondeado" o:spid="_x0000_s1030" style="position:absolute;left:-768;top:18438;width:13681;height:958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pUPcUA&#10;AADbAAAADwAAAGRycy9kb3ducmV2LnhtbESPQWvCQBSE74L/YXlCL6Ib01IkukoslBZykNqiHh/Z&#10;ZzaYfRuyq8Z/3y0UPA4z8w2zXPe2EVfqfO1YwWyagCAuna65UvDz/T6Zg/ABWWPjmBTcycN6NRws&#10;MdPuxl903YVKRAj7DBWYENpMSl8asuinriWO3sl1FkOUXSV1h7cIt41Mk+RVWqw5Lhhs6c1Qed5d&#10;bKRs3T7PD+mleB5/FMV9u8Hj2Cj1NOrzBYhAfXiE/9ufWkH6A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ClQ9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Ing. Benjamín Díaz Medina </w:t>
                        </w:r>
                        <w:r w:rsidRPr="007705CD">
                          <w:rPr>
                            <w:rFonts w:ascii="Arial" w:hAnsi="Arial" w:cs="Arial"/>
                            <w:b/>
                            <w:bCs/>
                            <w:color w:val="000000" w:themeColor="text1"/>
                            <w:kern w:val="24"/>
                            <w:sz w:val="14"/>
                            <w:szCs w:val="14"/>
                            <w:lang w:val="es-ES"/>
                          </w:rPr>
                          <w:t>DEPARTAMENTO INMOBILIARIO Y   VIVIENDA</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4 Rectángulo redondeado" o:spid="_x0000_s1031" style="position:absolute;left:13939;top:18107;width:12175;height:1160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v0cQA&#10;AADbAAAADwAAAGRycy9kb3ducmV2LnhtbESPQWvCQBSE74L/YXmFXqRuTEFK6ipREAs5iFqqx0f2&#10;NRuafRuyq8Z/3xUEj8PMfMPMFr1txIU6XztWMBknIIhLp2uuFHwf1m8fIHxA1tg4JgU38rCYDwcz&#10;zLS78o4u+1CJCGGfoQITQptJ6UtDFv3YtcTR+3WdxRBlV0nd4TXCbSPTJJlKizXHBYMtrQyVf/uz&#10;jZSt+8nzY3ou3keborhtl3gaGaVeX/r8E0SgPjzDj/aXVpBO4f4l/gA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b9HEAAAA2wAAAA8AAAAAAAAAAAAAAAAAmAIAAGRycy9k&#10;b3ducmV2LnhtbFBLBQYAAAAABAAEAPUAAACJAw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*vacante</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PROYECTOS Y RESERVAS TERRITORIALES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5 Rectángulo redondeado" o:spid="_x0000_s1032" style="position:absolute;left:27065;top:18970;width:13680;height:1073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7o8UA&#10;AADbAAAADwAAAGRycy9kb3ducmV2LnhtbESPQWvCQBSE74L/YXlCL6IbUyg1ukoslBZykNqiHh/Z&#10;ZzaYfRuyq8Z/3y0UPA4z8w2zXPe2EVfqfO1YwWyagCAuna65UvDz/T55BeEDssbGMSm4k4f1ajhY&#10;Yqbdjb/ouguViBD2GSowIbSZlL40ZNFPXUscvZPrLIYou0rqDm8RbhuZJsmLtFhzXDDY0puh8ry7&#10;2EjZun2eH9JL8Tz+KIr7doPHsVHqadTnCxCB+vAI/7c/tYJ0D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uj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proofErr w:type="gramStart"/>
                        <w:r w:rsidRPr="007705CD">
                          <w:rPr>
                            <w:rFonts w:ascii="Arial" w:hAnsi="Arial" w:cs="Arial"/>
                            <w:color w:val="000000" w:themeColor="text1"/>
                            <w:kern w:val="24"/>
                            <w:sz w:val="14"/>
                            <w:szCs w:val="14"/>
                            <w:lang w:val="es-ES"/>
                          </w:rPr>
                          <w:t>vacante</w:t>
                        </w:r>
                        <w:proofErr w:type="gramEnd"/>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PLANEACIÓN Y PROGRAMACIÓN</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6 Rectángulo redondeado" o:spid="_x0000_s1033" style="position:absolute;left:41728;top:18785;width:15176;height:1092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E48UA&#10;AADbAAAADwAAAGRycy9kb3ducmV2LnhtbESPwWrCQBCG70LfYRmhF6kbFaREV0mF0kIOUi1tj0N2&#10;zAazsyG7anz7zqHQ4/DP/8186+3gW3WlPjaBDcymGSjiKtiGawOfx9enZ1AxIVtsA5OBO0XYbh5G&#10;a8xtuPEHXQ+pVgLhmKMBl1KXax0rRx7jNHTEkp1C7zHJ2Nfa9ngTuG/1PMuW2mPDcsFhRztH1flw&#10;8ULZh6+i+J5fysXkrSzv+xf8mThjHsdDsQKVaEj/y3/td2tgId+Li3iA3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6MTj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Carlos Alberto Sánchez Gómez</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DE EJECUCIÓN, SUPERVISIÓN DE OBRA Y CONCURSOS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7 Rectángulo redondeado" o:spid="_x0000_s1034" style="position:absolute;left:57505;top:18748;width:15756;height:1000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Gz8UA&#10;AADbAAAADwAAAGRycy9kb3ducmV2LnhtbESPQWvCQBSE74L/YXlCL6IbU2glukoslBZykNqiHh/Z&#10;ZzaYfRuyq8Z/3y0UPA4z8w2zXPe2EVfqfO1YwWyagCAuna65UvDz/T6Zg/ABWWPjmBTcycN6NRws&#10;MdPuxl903YVKRAj7DBWYENpMSl8asuinriWO3sl1FkOUXSV1h7cIt41Mk+RFWqw5Lhhs6c1Qed5d&#10;bKRs3T7PD+mleB5/FMV9u8Hj2Cj1NOrzBYhAfXiE/9ufWsFrCn9f4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EbP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Rocío Ramírez Nava</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ENCARGADA DEL DEPARTAMENTO ADMINISTRATIVO Y DE FINANCIAMIENTO</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 xml:space="preserve">14-JEFE DE OFICINA </w:t>
                        </w:r>
                      </w:p>
                    </w:txbxContent>
                  </v:textbox>
                </v:roundrect>
                <v:roundrect id="18 Rectángulo redondeado" o:spid="_x0000_s1035" style="position:absolute;left:73997;top:18502;width:13680;height:975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jVMQA&#10;AADbAAAADwAAAGRycy9kb3ducmV2LnhtbESPQWvCQBSE70L/w/KEXkQ3KmhJXSUVSgs5iFpsj4/s&#10;azaYfRuyq8Z/7wqCx2FmvmEWq87W4kytrxwrGI8SEMSF0xWXCn72n8M3ED4ga6wdk4IreVgtX3oL&#10;TLW78JbOu1CKCGGfogITQpNK6QtDFv3INcTR+3etxRBlW0rd4iXCbS0nSTKTFiuOCwYbWhsqjruT&#10;jZSNO2TZ7+SUTwdfeX7dfODfwCj12u+ydxCBuvAMP9rfWsF8C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Q41TEAAAA2wAAAA8AAAAAAAAAAAAAAAAAmAIAAGRycy9k&#10;b3ducmV2LnhtbFBLBQYAAAAABAAEAPUAAACJAw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Lic. Guillermo Serrano Rojas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DEPARTAMENTO JURÍDICO</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15-JEFE DE DEPARTAMENTO</w:t>
                        </w:r>
                      </w:p>
                    </w:txbxContent>
                  </v:textbox>
                </v:roundrect>
                <v:roundrect id="19 Rectángulo redondeado" o:spid="_x0000_s1036" style="position:absolute;left:8031;top:41940;width:16568;height:48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l7IMUA&#10;AADbAAAADwAAAGRycy9kb3ducmV2LnhtbESPQWvCQBSE70L/w/IKvYhuaqV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Xsg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Lic. </w:t>
                        </w:r>
                        <w:proofErr w:type="spellStart"/>
                        <w:r w:rsidRPr="007705CD">
                          <w:rPr>
                            <w:rFonts w:ascii="Arial" w:hAnsi="Arial" w:cs="Arial"/>
                            <w:color w:val="000000" w:themeColor="text1"/>
                            <w:kern w:val="24"/>
                            <w:sz w:val="14"/>
                            <w:szCs w:val="14"/>
                            <w:lang w:val="es-ES"/>
                          </w:rPr>
                          <w:t>Anallely</w:t>
                        </w:r>
                        <w:proofErr w:type="spellEnd"/>
                        <w:r w:rsidRPr="007705CD">
                          <w:rPr>
                            <w:rFonts w:ascii="Arial" w:hAnsi="Arial" w:cs="Arial"/>
                            <w:color w:val="000000" w:themeColor="text1"/>
                            <w:kern w:val="24"/>
                            <w:sz w:val="14"/>
                            <w:szCs w:val="14"/>
                            <w:lang w:val="es-ES"/>
                          </w:rPr>
                          <w:t xml:space="preserve"> Hernández Pérez </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5-AUXILIAR ADMINISTRATIVO</w:t>
                        </w:r>
                      </w:p>
                    </w:txbxContent>
                  </v:textbox>
                </v:roundrect>
                <v:roundrect id="20 Rectángulo redondeado" o:spid="_x0000_s1037" style="position:absolute;left:8031;top:31079;width:16619;height:476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Xeu8UA&#10;AADbAAAADwAAAGRycy9kb3ducmV2LnhtbESPQWvCQBSE70L/w/IKvYhuarFKdJW0UFrIQRrF9vjI&#10;PrOh2bchu2r8925B8DjMzDfMct3bRpyo87VjBc/jBARx6XTNlYLd9mM0B+EDssbGMSm4kIf16mGw&#10;xFS7M3/TqQiViBD2KSowIbSplL40ZNGPXUscvYPrLIYou0rqDs8Rbhs5SZJXabHmuGCwpXdD5V9x&#10;tJGycfss+5kc85fhZ55fNm/4OzRKPT322QJEoD7cw7f2l1Ywm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d67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Jesús Manuel Sedeño Juárez</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1 Rectángulo redondeado" o:spid="_x0000_s1038" style="position:absolute;left:8082;top:36636;width:16568;height:484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dAzMUA&#10;AADbAAAADwAAAGRycy9kb3ducmV2LnhtbESPT2vCQBTE74V+h+UJXkQ3taCSukpakBZyEP+gHh/Z&#10;12ww+zZkV43fvisIPQ4z8xtmvuxsLa7U+sqxgrdRAoK4cLriUsF+txrOQPiArLF2TAru5GG5eH2Z&#10;Y6rdjTd03YZSRAj7FBWYEJpUSl8YsuhHriGO3q9rLYYo21LqFm8Rbms5TpKJtFhxXDDY0Jeh4ry9&#10;2EhZu0OWHceX/H3wnef39SeeBkapfq/LPkAE6sJ/+Nn+0QqmE3h8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0DM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Arq. Guillermo </w:t>
                        </w:r>
                        <w:proofErr w:type="spellStart"/>
                        <w:r w:rsidRPr="007705CD">
                          <w:rPr>
                            <w:rFonts w:ascii="Arial" w:hAnsi="Arial" w:cs="Arial"/>
                            <w:color w:val="000000" w:themeColor="text1"/>
                            <w:kern w:val="24"/>
                            <w:sz w:val="14"/>
                            <w:szCs w:val="14"/>
                            <w:lang w:val="es-ES"/>
                          </w:rPr>
                          <w:t>Cuahutle</w:t>
                        </w:r>
                        <w:proofErr w:type="spellEnd"/>
                        <w:r w:rsidRPr="007705CD">
                          <w:rPr>
                            <w:rFonts w:ascii="Arial" w:hAnsi="Arial" w:cs="Arial"/>
                            <w:color w:val="000000" w:themeColor="text1"/>
                            <w:kern w:val="24"/>
                            <w:sz w:val="14"/>
                            <w:szCs w:val="14"/>
                            <w:lang w:val="es-ES"/>
                          </w:rPr>
                          <w:t xml:space="preserve"> Zamora</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22 Rectángulo redondeado" o:spid="_x0000_s1039" style="position:absolute;left:67048;top:29642;width:16945;height:462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lV8QA&#10;AADbAAAADwAAAGRycy9kb3ducmV2LnhtbESPQWvCQBSE70L/w/KEXkQ3KmhJXSUVSgs5iFpsj4/s&#10;azaYfRuyq8Z/7wqCx2FmvmEWq87W4kytrxwrGI8SEMSF0xWXCn72n8M3ED4ga6wdk4IreVgtX3oL&#10;TLW78JbOu1CKCGGfogITQpNK6QtDFv3INcTR+3etxRBlW0rd4iXCbS0nSTKTFiuOCwYbWhsqjruT&#10;jZSNO2TZ7+SUTwdfeX7dfODfwCj12u+ydxCBuvAMP9rfWsF8Dvcv8Qf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5VfEAAAA2wAAAA8AAAAAAAAAAAAAAAAAmAIAAGRycy9k&#10;b3ducmV2LnhtbFBLBQYAAAAABAAEAPUAAACJAw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Cp. Libia Galicia Vilchis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6-ANALISTA</w:t>
                        </w:r>
                      </w:p>
                    </w:txbxContent>
                  </v:textbox>
                </v:roundrect>
                <v:roundrect id="23 Rectángulo redondeado" o:spid="_x0000_s1040" style="position:absolute;left:66866;top:35114;width:16946;height:44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RxJcYA&#10;AADbAAAADwAAAGRycy9kb3ducmV2LnhtbESPwWrCQBCG74W+wzJCL1I3taAldZW0UFrIQdRSPQ7Z&#10;aTaYnQ3ZVePbdw5Cj8M//zfzLVaDb9WZ+tgENvA0yUARV8E2XBv43n08voCKCdliG5gMXCnCanl/&#10;t8Dchgtv6LxNtRIIxxwNuJS6XOtYOfIYJ6Ejluw39B6TjH2tbY8XgftWT7Nspj02LBccdvTuqDpu&#10;T14o6/BTFPvpqXwef5bldf2Gh7Ez5mE0FK+gEg3pf/nW/rIG5v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RxJcYAAADbAAAADwAAAAAAAAAAAAAAAACYAgAAZHJz&#10;L2Rvd25yZXYueG1sUEsFBgAAAAAEAAQA9QAAAIsDA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rPr>
                          <w:t xml:space="preserve">Ing. José </w:t>
                        </w:r>
                        <w:proofErr w:type="spellStart"/>
                        <w:r w:rsidRPr="007705CD">
                          <w:rPr>
                            <w:rFonts w:ascii="Arial" w:hAnsi="Arial" w:cs="Arial"/>
                            <w:color w:val="000000" w:themeColor="text1"/>
                            <w:kern w:val="24"/>
                            <w:sz w:val="14"/>
                            <w:szCs w:val="14"/>
                          </w:rPr>
                          <w:t>José</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Xochitemol</w:t>
                        </w:r>
                        <w:proofErr w:type="spellEnd"/>
                        <w:r w:rsidRPr="007705CD">
                          <w:rPr>
                            <w:rFonts w:ascii="Arial" w:hAnsi="Arial" w:cs="Arial"/>
                            <w:color w:val="000000" w:themeColor="text1"/>
                            <w:kern w:val="24"/>
                            <w:sz w:val="14"/>
                            <w:szCs w:val="14"/>
                          </w:rPr>
                          <w:t xml:space="preserve"> </w:t>
                        </w:r>
                        <w:proofErr w:type="spellStart"/>
                        <w:r w:rsidRPr="007705CD">
                          <w:rPr>
                            <w:rFonts w:ascii="Arial" w:hAnsi="Arial" w:cs="Arial"/>
                            <w:color w:val="000000" w:themeColor="text1"/>
                            <w:kern w:val="24"/>
                            <w:sz w:val="14"/>
                            <w:szCs w:val="14"/>
                          </w:rPr>
                          <w:t>Cuahutle</w:t>
                        </w:r>
                        <w:proofErr w:type="spellEnd"/>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rPr>
                          <w:t>6-ENCARGADO DE SISTEMAS</w:t>
                        </w:r>
                      </w:p>
                    </w:txbxContent>
                  </v:textbox>
                </v:roundrect>
                <v:roundrect id="24 Rectángulo redondeado" o:spid="_x0000_s1041" style="position:absolute;left:66928;top:46770;width:16946;height:427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UvsUA&#10;AADbAAAADwAAAGRycy9kb3ducmV2LnhtbESPQWvCQBSE70L/w/IKvYhuasFqdJW0UFrIQRrF9vjI&#10;PrOh2bchu2r8925B8DjMzDfMct3bRpyo87VjBc/jBARx6XTNlYLd9mM0A+EDssbGMSm4kIf16mGw&#10;xFS7M3/TqQiViBD2KSowIbSplL40ZNGPXUscvYPrLIYou0rqDs8Rbhs5SZKptFhzXDDY0ruh8q84&#10;2kjZuH2W/UyO+cvwM88vmzf8HRqlnh77bAEiUB/u4Vv7Syt4ncP/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NS+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 xml:space="preserve">C. </w:t>
                        </w:r>
                        <w:proofErr w:type="spellStart"/>
                        <w:r w:rsidRPr="007705CD">
                          <w:rPr>
                            <w:rFonts w:ascii="Arial" w:hAnsi="Arial" w:cs="Arial"/>
                            <w:color w:val="000000" w:themeColor="text1"/>
                            <w:kern w:val="24"/>
                            <w:sz w:val="14"/>
                            <w:szCs w:val="14"/>
                            <w:lang w:val="es-ES"/>
                          </w:rPr>
                          <w:t>Victor</w:t>
                        </w:r>
                        <w:proofErr w:type="spellEnd"/>
                        <w:r w:rsidRPr="007705CD">
                          <w:rPr>
                            <w:rFonts w:ascii="Arial" w:hAnsi="Arial" w:cs="Arial"/>
                            <w:color w:val="000000" w:themeColor="text1"/>
                            <w:kern w:val="24"/>
                            <w:sz w:val="14"/>
                            <w:szCs w:val="14"/>
                            <w:lang w:val="es-ES"/>
                          </w:rPr>
                          <w:t xml:space="preserve"> Rosete </w:t>
                        </w:r>
                        <w:proofErr w:type="spellStart"/>
                        <w:r w:rsidRPr="007705CD">
                          <w:rPr>
                            <w:rFonts w:ascii="Arial" w:hAnsi="Arial" w:cs="Arial"/>
                            <w:color w:val="000000" w:themeColor="text1"/>
                            <w:kern w:val="24"/>
                            <w:sz w:val="14"/>
                            <w:szCs w:val="14"/>
                            <w:lang w:val="es-ES"/>
                          </w:rPr>
                          <w:t>Rosete</w:t>
                        </w:r>
                        <w:proofErr w:type="spellEnd"/>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1-INTENDENTE</w:t>
                        </w:r>
                      </w:p>
                    </w:txbxContent>
                  </v:textbox>
                </v:roundrect>
                <v:roundrect id="25 Rectángulo redondeado" o:spid="_x0000_s1042" style="position:absolute;left:66866;top:40645;width:16946;height:468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NBMUA&#10;AADbAAAADwAAAGRycy9kb3ducmV2LnhtbESPwWrCQBCG7wXfYRnBi9RNLRRJXSUtFAs5iFraHofs&#10;NBuanQ3ZVePbOwfB4/DP/818y/XgW3WiPjaBDTzNMlDEVbAN1wa+Dh+PC1AxIVtsA5OBC0VYr0YP&#10;S8xtOPOOTvtUK4FwzNGAS6nLtY6VI49xFjpiyf5C7zHJ2Nfa9ngWuG/1PMtetMeG5YLDjt4dVf/7&#10;oxfKNnwXxc/8WD5PN2V52b7h79QZMxkPxSuoREO6L9/an9bAQr4XF/EAv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Vw0E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C. Francisco Martínez López</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2-VIGILANTE</w:t>
                        </w:r>
                      </w:p>
                    </w:txbxContent>
                  </v:textbox>
                </v:roundrect>
                <v:line id="4 Conector recto" o:spid="_x0000_s1043" style="position:absolute;visibility:visible;mso-wrap-style:square" from="43784,3572" to="43847,5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2K9QMMAAADbAAAADwAAAGRycy9kb3ducmV2LnhtbESPQWvCQBSE7wX/w/IEL0U3SYuE6Coi&#10;FLxqevD4yD6z0ezbmN1q9Ne7hUKPw8x8wyzXg23FjXrfOFaQzhIQxJXTDdcKvsuvaQ7CB2SNrWNS&#10;8CAP69XobYmFdnfe0+0QahEh7AtUYELoCil9Zciin7mOOHon11sMUfa11D3eI9y2MkuSubTYcFww&#10;2NHWUHU5/FgF795szua6az+e7piW5WeW7fNMqcl42CxABBrCf/ivvdMK8hR+v8QfIFc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NivUDDAAAA2wAAAA8AAAAAAAAAAAAA&#10;AAAAoQIAAGRycy9kb3ducmV2LnhtbFBLBQYAAAAABAAEAPkAAACRAwAAAAA=&#10;" strokecolor="black [3040]" strokeweight="3pt"/>
                <v:line id="29 Conector recto" o:spid="_x0000_s1044" style="position:absolute;flip:x;visibility:visible;mso-wrap-style:square" from="43669,10647" to="43670,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K7JlMIAAADbAAAADwAAAGRycy9kb3ducmV2LnhtbESPQYvCMBSE78L+h/AWvGmqoJSuUWRZ&#10;RQQFu3vZ26N5tsXmpSSx1n9vBMHjMDPfMItVbxrRkfO1ZQWTcQKCuLC65lLB3+9mlILwAVljY5kU&#10;3MnDavkxWGCm7Y1P1OWhFBHCPkMFVQhtJqUvKjLox7Yljt7ZOoMhSldK7fAW4aaR0ySZS4M1x4UK&#10;W/quqLjkV6NgK2Xu0kl/2SbF4Zh3+9mm+flXavjZr79ABOrDO/xq77SCdArPL/EH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K7JlMIAAADbAAAADwAAAAAAAAAAAAAA&#10;AAChAgAAZHJzL2Rvd25yZXYueG1sUEsFBgAAAAAEAAQA+QAAAJADAAAAAA==&#10;" strokecolor="black [3040]" strokeweight="3pt"/>
                <v:line id="31 Conector recto" o:spid="_x0000_s1045" style="position:absolute;flip:x;visibility:visible;mso-wrap-style:square" from="43576,16564" to="80117,166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sD8QAAADbAAAADwAAAGRycy9kb3ducmV2LnhtbESPQWvCQBSE74L/YXlCb7qxpR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4mwPxAAAANsAAAAPAAAAAAAAAAAA&#10;AAAAAKECAABkcnMvZG93bnJldi54bWxQSwUGAAAAAAQABAD5AAAAkgMAAAAA&#10;" strokecolor="black [3040]" strokeweight="3pt"/>
                <v:line id="35 Conector recto" o:spid="_x0000_s1046" style="position:absolute;flip:x;visibility:visible;mso-wrap-style:square" from="5802,16662" to="43847,16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Av0e8QAAADbAAAADwAAAGRycy9kb3ducmV2LnhtbESPQWvCQBSE74L/YXlCb7qxtBKiaxCp&#10;UgoVmnrx9sg+k5Ds27C7jem/7xYEj8PMfMNs8tF0YiDnG8sKlosEBHFpdcOVgvP3YZ6C8AFZY2eZ&#10;FPySh3w7nWww0/bGXzQUoRIRwj5DBXUIfSalL2sy6Be2J47e1TqDIUpXSe3wFuGmk89JspIGG44L&#10;Nfa0r6lsix+j4Chl4dLl2B6T8vNUDB+vh+7totTTbNytQQQawyN8b79rBekL/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C/R7xAAAANsAAAAPAAAAAAAAAAAA&#10;AAAAAKECAABkcnMvZG93bnJldi54bWxQSwUGAAAAAAQABAD5AAAAkgMAAAAA&#10;" strokecolor="black [3040]" strokeweight="3pt"/>
                <v:line id="37 Conector recto" o:spid="_x0000_s1047" style="position:absolute;visibility:visible;mso-wrap-style:square" from="6071,16401" to="6072,184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m7Q8QAAADbAAAADwAAAGRycy9kb3ducmV2LnhtbESPQWvCQBSE70L/w/IKvUizSWxLSF0l&#10;FApeNR48PrKv2bTZt2l2q9Ff7wpCj8PMfMMs15PtxZFG3zlWkCUpCOLG6Y5bBfv687kA4QOyxt4x&#10;KTiTh/XqYbbEUrsTb+m4C62IEPYlKjAhDKWUvjFk0SduII7elxsthijHVuoRTxFue5mn6Zu02HFc&#10;MDjQh6HmZ/dnFcy9qb7N76ZfXNwhq+uXPN8WuVJPj1P1DiLQFP7D9/ZGKyhe4f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WbtDxAAAANsAAAAPAAAAAAAAAAAA&#10;AAAAAKECAABkcnMvZG93bnJldi54bWxQSwUGAAAAAAQABAD5AAAAkgMAAAAA&#10;" strokecolor="black [3040]" strokeweight="3pt"/>
                <v:line id="42 Conector recto" o:spid="_x0000_s1048" style="position:absolute;visibility:visible;mso-wrap-style:square" from="20773,16549" to="20773,18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slNMIAAADbAAAADwAAAGRycy9kb3ducmV2LnhtbESPQYvCMBSE7wv+h/AEL4umdkVK1yiy&#10;IHjVevD4aN421eal20St/nqzIHgcZuYbZrHqbSOu1PnasYLpJAFBXDpdc6XgUGzGGQgfkDU2jknB&#10;nTysloOPBeba3XhH132oRISwz1GBCaHNpfSlIYt+4lri6P26zmKIsquk7vAW4baRaZLMpcWa44LB&#10;ln4Mlef9xSr49GZ9Mn/b5uvhjtOimKXpLkuVGg379TeIQH14h1/trVaQzeH/S/wBcvk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IslNMIAAADbAAAADwAAAAAAAAAAAAAA&#10;AAChAgAAZHJzL2Rvd25yZXYueG1sUEsFBgAAAAAEAAQA+QAAAJADAAAAAA==&#10;" strokecolor="black [3040]" strokeweight="3pt"/>
                <v:line id="43 Conector recto" o:spid="_x0000_s1049" style="position:absolute;visibility:visible;mso-wrap-style:square" from="33907,16504" to="33907,187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8eAr8QAAADbAAAADwAAAGRycy9kb3ducmV2LnhtbESPQWvCQBSE70L/w/IKvUizSSxtSF0l&#10;FApeNR48PrKv2bTZt2l2q9Ff7wpCj8PMfMMs15PtxZFG3zlWkCUpCOLG6Y5bBfv687kA4QOyxt4x&#10;KTiTh/XqYbbEUrsTb+m4C62IEPYlKjAhDKWUvjFk0SduII7elxsthijHVuoRTxFue5mn6au02HFc&#10;MDjQh6HmZ/dnFcy9qb7N76ZfXNwhq+uXPN8WuVJPj1P1DiLQFP7D9/ZGKyje4PYl/gC5u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x4CvxAAAANsAAAAPAAAAAAAAAAAA&#10;AAAAAKECAABkcnMvZG93bnJldi54bWxQSwUGAAAAAAQABAD5AAAAkgMAAAAA&#10;" strokecolor="black [3040]" strokeweight="3pt"/>
                <v:line id="44 Conector recto" o:spid="_x0000_s1050" style="position:absolute;visibility:visible;mso-wrap-style:square" from="47724,16371" to="47724,186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gU3b8AAADbAAAADwAAAGRycy9kb3ducmV2LnhtbERPTYvCMBC9L/gfwgheFk2tspRqFFkQ&#10;vGo97HFoxqbaTGqT1eqvNwfB4+N9L9e9bcSNOl87VjCdJCCIS6drrhQci+04A+EDssbGMSl4kIf1&#10;avC1xFy7O+/pdgiViCHsc1RgQmhzKX1pyKKfuJY4cifXWQwRdpXUHd5juG1kmiQ/0mLNscFgS7+G&#10;ysvh3yr49mZzNtddM3u6v2lRzNN0n6VKjYb9ZgEiUB8+4rd7pxVkcWz8En+AXL0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lgU3b8AAADbAAAADwAAAAAAAAAAAAAAAACh&#10;AgAAZHJzL2Rvd25yZXYueG1sUEsFBgAAAAAEAAQA+QAAAI0DAAAAAA==&#10;" strokecolor="black [3040]" strokeweight="3pt"/>
                <v:line id="45 Conector recto" o:spid="_x0000_s1051" style="position:absolute;visibility:visible;mso-wrap-style:square" from="65355,16312" to="65355,18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SxRsMAAADbAAAADwAAAGRycy9kb3ducmV2LnhtbESPQWvCQBSE7wX/w/IEL0U3piIxuooI&#10;gldNDz0+ss9sNPs2ZldN++u7hYLHYWa+YVab3jbiQZ2vHSuYThIQxKXTNVcKPov9OAPhA7LGxjEp&#10;+CYPm/XgbYW5dk8+0uMUKhEh7HNUYEJocyl9aciin7iWOHpn11kMUXaV1B0+I9w2Mk2SubRYc1ww&#10;2NLOUHk93a2Cd2+2F3M7NB8/7mtaFLM0PWapUqNhv12CCNSHV/i/fdAKsgX8fY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UsUbDAAAA2wAAAA8AAAAAAAAAAAAA&#10;AAAAoQIAAGRycy9kb3ducmV2LnhtbFBLBQYAAAAABAAEAPkAAACRAwAAAAA=&#10;" strokecolor="black [3040]" strokeweight="3pt"/>
                <v:line id="46 Conector recto" o:spid="_x0000_s1052" style="position:absolute;visibility:visible;mso-wrap-style:square" from="80117,16145" to="80117,185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eOBsEAAADbAAAADwAAAGRycy9kb3ducmV2LnhtbERPPWvDMBDdA/0P4gpdQiPbCcV1IodQ&#10;KHhNnKHjYV0st9bJtdTY7a+vhkDGx/ve7WfbiyuNvnOsIF0lIIgbpztuFZzr9+cchA/IGnvHpOCX&#10;POzLh8UOC+0mPtL1FFoRQ9gXqMCEMBRS+saQRb9yA3HkLm60GCIcW6lHnGK47WWWJC/SYsexweBA&#10;b4aar9OPVbD05vBpvqt+/ec+0rreZNkxz5R6epwPWxCB5nAX39yVVvAa18cv8QfI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Z944GwQAAANsAAAAPAAAAAAAAAAAAAAAA&#10;AKECAABkcnMvZG93bnJldi54bWxQSwUGAAAAAAQABAD5AAAAjwMAAAAA&#10;" strokecolor="black [3040]" strokeweight="3pt"/>
                <v:line id="51 Conector recto" o:spid="_x0000_s1053" style="position:absolute;flip:x;visibility:visible;mso-wrap-style:square" from="43745,13469" to="47724,134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XBPsQAAADbAAAADwAAAGRycy9kb3ducmV2LnhtbESPQWvCQBSE74L/YXlCb7pJoWKjayii&#10;IgULTXvx9si+JiHZt2F3G+O/7wpCj8PMfMNs8tF0YiDnG8sK0kUCgri0uuFKwffXYb4C4QOyxs4y&#10;KbiRh3w7nWww0/bKnzQUoRIRwj5DBXUIfSalL2sy6Be2J47ej3UGQ5SuktrhNcJNJ5+TZCkNNhwX&#10;auxpV1PZFr9GwVHKwq3SsT0m5fmjGN5fDt3+otTTbHxbgwg0hv/wo33SCl5TuH+JP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pcE+xAAAANsAAAAPAAAAAAAAAAAA&#10;AAAAAKECAABkcnMvZG93bnJldi54bWxQSwUGAAAAAAQABAD5AAAAkgMAAAAA&#10;" strokecolor="black [3040]" strokeweight="3pt"/>
                <v:line id="55 Conector recto" o:spid="_x0000_s1054" style="position:absolute;visibility:visible;mso-wrap-style:square" from="5705,28019" to="5705,440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m16sMAAADbAAAADwAAAGRycy9kb3ducmV2LnhtbESPQWsCMRSE7wX/Q3iCl6JZ0yK6GkUK&#10;glfdHnp8bJ6b1c3Lukl19dc3hUKPw8x8w6w2vWvEjbpQe9YwnWQgiEtvaq40fBa78RxEiMgGG8+k&#10;4UEBNuvBywpz4+98oNsxViJBOOSowcbY5lKG0pLDMPEtcfJOvnMYk+wqaTq8J7hrpMqymXRYc1qw&#10;2NKHpfJy/HYaXoPdnu1137w9/de0KN6VOsyV1qNhv12CiNTH//Bfe280LBT8fkk/QK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ZpterDAAAA2wAAAA8AAAAAAAAAAAAA&#10;AAAAoQIAAGRycy9kb3ducmV2LnhtbFBLBQYAAAAABAAEAPkAAACRAwAAAAA=&#10;" strokecolor="black [3040]" strokeweight="3pt"/>
                <v:line id="57 Conector recto" o:spid="_x0000_s1055" style="position:absolute;flip:x;visibility:visible;mso-wrap-style:square" from="5611,44017" to="8128,44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v60sMAAADbAAAADwAAAGRycy9kb3ducmV2LnhtbESPQWvCQBSE74L/YXlCb7qxRd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7+tLDAAAA2wAAAA8AAAAAAAAAAAAA&#10;AAAAoQIAAGRycy9kb3ducmV2LnhtbFBLBQYAAAAABAAEAPkAAACRAwAAAAA=&#10;" strokecolor="black [3040]" strokeweight="3pt"/>
                <v:line id="59 Conector recto" o:spid="_x0000_s1056" style="position:absolute;flip:x;visibility:visible;mso-wrap-style:square" from="5802,33461" to="8031,33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JipsMAAADbAAAADwAAAGRycy9kb3ducmV2LnhtbESPQWvCQBSE74L/YXlCb7qxVNHoKlKq&#10;SKGC0Yu3R/aZBLNvw+42xn/vFgoeh5n5hlmuO1OLlpyvLCsYjxIQxLnVFRcKzqftcAbCB2SNtWVS&#10;8CAP61W/t8RU2zsfqc1CISKEfYoKyhCaVEqfl2TQj2xDHL2rdQZDlK6Q2uE9wk0t35NkKg1WHBdK&#10;bOizpPyW/RoFOykzNxt3t12S/xyy9nuyrb8uSr0Nus0CRKAuvML/7b1WMP+Avy/xB8jV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SYqbDAAAA2wAAAA8AAAAAAAAAAAAA&#10;AAAAoQIAAGRycy9kb3ducmV2LnhtbFBLBQYAAAAABAAEAPkAAACRAwAAAAA=&#10;" strokecolor="black [3040]" strokeweight="3pt"/>
                <v:line id="60 Conector recto" o:spid="_x0000_s1057" style="position:absolute;flip:x;visibility:visible;mso-wrap-style:square" from="5611,38763" to="7873,38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p7HPcQAAADbAAAADwAAAGRycy9kb3ducmV2LnhtbESPQWvCQBSE70L/w/IKvelGIcVGVynF&#10;hCJUMO2lt0f2mQSzb8PuNkn/vVsoeBxm5htmu59MJwZyvrWsYLlIQBBXVrdcK/j6zOdrED4ga+ws&#10;k4Jf8rDfPcy2mGk78pmGMtQiQthnqKAJoc+k9FVDBv3C9sTRu1hnMETpaqkdjhFuOrlKkmdpsOW4&#10;0GBPbw1V1/LHKCikLN16OV2LpPo4lcMxzbvDt1JPj9PrBkSgKdzD/+13reAlhb8v8QfI3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nsc9xAAAANsAAAAPAAAAAAAAAAAA&#10;AAAAAKECAABkcnMvZG93bnJldi54bWxQSwUGAAAAAAQABAD5AAAAkgMAAAAA&#10;" strokecolor="black [3040]" strokeweight="3pt"/>
                <v:line id="67 Conector recto" o:spid="_x0000_s1058" style="position:absolute;visibility:visible;mso-wrap-style:square" from="65383,28749" to="65454,489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Kz6cIAAADbAAAADwAAAGRycy9kb3ducmV2LnhtbESPQYvCMBSE7wv+h/AEL4umdkW0GkUE&#10;wavWg8dH82yqzUttonb3128WFjwOM/MNs1x3thZPan3lWMF4lIAgLpyuuFRwynfDGQgfkDXWjknB&#10;N3lYr3ofS8y0e/GBnsdQighhn6ECE0KTSekLQxb9yDXE0bu41mKIsi2lbvEV4baWaZJMpcWK44LB&#10;hraGitvxYRV8erO5mvu+/vpx53GeT9L0MEuVGvS7zQJEoC68w//tvVYwn8Lfl/gD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VKz6cIAAADbAAAADwAAAAAAAAAAAAAA&#10;AAChAgAAZHJzL2Rvd25yZXYueG1sUEsFBgAAAAAEAAQA+QAAAJADAAAAAA==&#10;" strokecolor="black [3040]" strokeweight="3pt"/>
                <v:roundrect id="115 Rectángulo redondeado" o:spid="_x0000_s1059" style="position:absolute;left:32701;top:32143;width:15873;height:476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cDrcUA&#10;AADbAAAADwAAAGRycy9kb3ducmV2LnhtbESPQWvCQBSE70L/w/IKvYhuasFqdJW0UFrIQRrF9vjI&#10;PrOh2bchu2r8925B8DjMzDfMct3bRpyo87VjBc/jBARx6XTNlYLd9mM0A+EDssbGMSm4kIf16mGw&#10;xFS7M3/TqQiViBD2KSowIbSplL40ZNGPXUscvYPrLIYou0rqDs8Rbhs5SZKptFhzXDDY0ruh8q84&#10;2kjZuH2W/UyO+cvwM88vmzf8HRqlnh77bAEiUB/u4Vv7SyuYv8L/l/g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ZwOtxQAAANsAAAAPAAAAAAAAAAAAAAAAAJgCAABkcnMv&#10;ZG93bnJldi54bWxQSwUGAAAAAAQABAD1AAAAigM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Arq. Julio Cesar Sánchez Flores</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roundrect id="118 Rectángulo redondeado" o:spid="_x0000_s1060" style="position:absolute;left:32728;top:38763;width:15873;height:433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iX38YA&#10;AADbAAAADwAAAGRycy9kb3ducmV2LnhtbESPwWrCQBCG74W+wzJCL1I3tSA2dZW0UFrIQdRSPQ7Z&#10;aTaYnQ3ZVePbdw5Cj8M//zfzLVaDb9WZ+tgENvA0yUARV8E2XBv43n08zkHFhGyxDUwGrhRhtby/&#10;W2Buw4U3dN6mWgmEY44GXEpdrnWsHHmMk9ARS/Ybeo9Jxr7WtseLwH2rp1k20x4blgsOO3p3VB23&#10;Jy+Udfgpiv30VD6PP8vyun7Dw9gZ8zAaildQiYb0v3xrf1kDL/KsuIgH6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iX38YAAADbAAAADwAAAAAAAAAAAAAAAACYAgAAZHJz&#10;L2Rvd25yZXYueG1sUEsFBgAAAAAEAAQA9QAAAIsDAAAAAA==&#10;" filled="f" strokecolor="#a5a5a5 [2092]" strokeweight="2pt">
                  <v:textbox>
                    <w:txbxContent>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color w:val="000000" w:themeColor="text1"/>
                            <w:kern w:val="24"/>
                            <w:sz w:val="14"/>
                            <w:szCs w:val="14"/>
                            <w:lang w:val="es-ES"/>
                          </w:rPr>
                          <w:t>Ing. Porfirio Sánchez Pérez</w:t>
                        </w:r>
                      </w:p>
                      <w:p w:rsidR="00BD622F" w:rsidRPr="007705CD" w:rsidRDefault="00BD622F" w:rsidP="007705CD">
                        <w:pPr>
                          <w:pStyle w:val="NormalWeb"/>
                          <w:spacing w:before="0" w:beforeAutospacing="0" w:after="0" w:afterAutospacing="0"/>
                          <w:jc w:val="center"/>
                          <w:textAlignment w:val="baseline"/>
                          <w:rPr>
                            <w:sz w:val="14"/>
                            <w:szCs w:val="14"/>
                          </w:rPr>
                        </w:pPr>
                        <w:r w:rsidRPr="007705CD">
                          <w:rPr>
                            <w:rFonts w:ascii="Arial" w:hAnsi="Arial" w:cs="Arial"/>
                            <w:b/>
                            <w:bCs/>
                            <w:color w:val="000000" w:themeColor="text1"/>
                            <w:kern w:val="24"/>
                            <w:sz w:val="14"/>
                            <w:szCs w:val="14"/>
                            <w:lang w:val="es-ES"/>
                          </w:rPr>
                          <w:t>6-SUPERVISOR</w:t>
                        </w:r>
                      </w:p>
                    </w:txbxContent>
                  </v:textbox>
                </v:roundrect>
                <v:line id="119 Conector recto" o:spid="_x0000_s1061" style="position:absolute;visibility:visible;mso-wrap-style:square" from="50771,29707" to="50771,4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0nm8IAAADbAAAADwAAAGRycy9kb3ducmV2LnhtbESPQYvCMBSE7wv+h/AEL8ua2hXRrlFE&#10;ELxqPXh8NG+brs1LbaJWf/1GEDwOM/MNM192thZXan3lWMFomIAgLpyuuFRwyDdfUxA+IGusHZOC&#10;O3lYLnofc8y0u/GOrvtQighhn6ECE0KTSekLQxb90DXE0ft1rcUQZVtK3eItwm0t0ySZSIsVxwWD&#10;Da0NFaf9xSr49Gb1Z87b+vvhjqM8H6fpbpoqNeh3qx8QgbrwDr/aW61gNoPnl/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M0nm8IAAADbAAAADwAAAAAAAAAAAAAA&#10;AAChAgAAZHJzL2Rvd25yZXYueG1sUEsFBgAAAAAEAAQA+QAAAJADAAAAAA==&#10;" strokecolor="black [3040]" strokeweight="3pt"/>
                <v:line id="121 Conector recto" o:spid="_x0000_s1062" style="position:absolute;flip:x;visibility:visible;mso-wrap-style:square" from="48570,34263" to="50771,342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t8asUAAADcAAAADwAAAGRycy9kb3ducmV2LnhtbESPQWsCMRCF70L/Q5iCN00ULLI1ipQq&#10;Umih2156Gzbj7uJmsiRxXf9951DobYb35r1vNrvRd2qgmNrAFhZzA4q4Cq7l2sL312G2BpUyssMu&#10;MFm4U4Ld9mGywcKFG3/SUOZaSQinAi00OfeF1qlqyGOah55YtHOIHrOssdYu4k3CfaeXxjxpjy1L&#10;Q4M9vTRUXcqrt3DUuozrxXg5mur9oxzeVofu9cfa6eO4fwaVacz/5r/rkxN8I/jyjEy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it8asUAAADcAAAADwAAAAAAAAAA&#10;AAAAAAChAgAAZHJzL2Rvd25yZXYueG1sUEsFBgAAAAAEAAQA+QAAAJMDAAAAAA==&#10;" strokecolor="black [3040]" strokeweight="3pt"/>
                <v:line id="122 Conector recto" o:spid="_x0000_s1063" style="position:absolute;flip:x;visibility:visible;mso-wrap-style:square" from="48601,40645" to="50714,40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WfZ8cIAAADcAAAADwAAAGRycy9kb3ducmV2LnhtbERP32vCMBB+F/wfwgl706TCRDqjiKjI&#10;YMLqXvZ2NLe22FxKEmv33y+CsLf7+H7eajPYVvTkQ+NYQzZTIIhLZxquNHxdDtMliBCRDbaOScMv&#10;Bdisx6MV5sbd+ZP6IlYihXDIUUMdY5dLGcqaLIaZ64gT9+O8xZigr6TxeE/htpVzpRbSYsOpocaO&#10;djWV1+JmNRylLPwyG65HVX6ci/799dDuv7V+mQzbNxCRhvgvfrpPJs1XGTyeSRfI9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WfZ8cIAAADcAAAADwAAAAAAAAAAAAAA&#10;AAChAgAAZHJzL2Rvd25yZXYueG1sUEsFBgAAAAAEAAQA+QAAAJADAAAAAA==&#10;" strokecolor="black [3040]" strokeweight="3pt"/>
              </v:group>
            </w:pict>
          </mc:Fallback>
        </mc:AlternateConten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Pr="00170C06"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p>
    <w:p w:rsidR="00E07572" w:rsidRDefault="009E42C0"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8416" behindDoc="0" locked="0" layoutInCell="1" allowOverlap="1" wp14:anchorId="745FF76E" wp14:editId="20A42927">
                <wp:simplePos x="0" y="0"/>
                <wp:positionH relativeFrom="column">
                  <wp:posOffset>6378331</wp:posOffset>
                </wp:positionH>
                <wp:positionV relativeFrom="paragraph">
                  <wp:posOffset>137795</wp:posOffset>
                </wp:positionV>
                <wp:extent cx="163195" cy="0"/>
                <wp:effectExtent l="0" t="19050" r="8255" b="19050"/>
                <wp:wrapNone/>
                <wp:docPr id="107" name="59 Conector recto"/>
                <wp:cNvGraphicFramePr/>
                <a:graphic xmlns:a="http://schemas.openxmlformats.org/drawingml/2006/main">
                  <a:graphicData uri="http://schemas.microsoft.com/office/word/2010/wordprocessingShape">
                    <wps:wsp>
                      <wps:cNvCnPr/>
                      <wps:spPr>
                        <a:xfrm flipH="1">
                          <a:off x="0" y="0"/>
                          <a:ext cx="16319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25pt,10.85pt" to="515.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DgvxgEAANADAAAOAAAAZHJzL2Uyb0RvYy54bWysU01v1DAQvSPxHyzf2SStWtposz1sBRwQ&#10;rCj8ANcZbyz8pbHZZP89Y2c3VICqCnFxPJ43b+bNTNZ3kzXsABi1dx1vVjVn4KTvtdt3/NvXd29u&#10;OItJuF4Y76DjR4j8bvP61XoMLVz4wZsekBGJi+0YOj6kFNqqinIAK+LKB3DkVB6tSGTivupRjMRu&#10;TXVR19fV6LEP6CXESK/3s5NvCr9SINNnpSIkZjpOtaVyYjkf81lt1qLdowiDlqcyxD9UYYV2lHSh&#10;uhdJsB+o/6CyWqKPXqWV9LbySmkJRQOpaerf1DwMIkDRQs2JYWlT/H+08tNhh0z3NLv6LWdOWBrS&#10;1S3b0rRk8sgwf3KbxhBbQm/dDk9WDDvMmieFlimjwwdiKV0gXWwqTT4uTYYpMUmPzfVlc3vFmTy7&#10;qpkhMwWM6T14y/Kl40a7LF+04vAxJspK0DMkPxvHxo5f3jR1GWSVS5yLKrd0NDDDvoAijTl5oSvb&#10;BVuD7CBoL/rvTRZI5MYRMocobcwSVD8fdMLmMCgb99LABV0yepeWQKudx79lTdO5VDXjqewnWvP1&#10;0ffHMqLioLUpyk4rnvfyqV3Cf/2Im58AAAD//wMAUEsDBBQABgAIAAAAIQC34nhp3gAAAAsBAAAP&#10;AAAAZHJzL2Rvd25yZXYueG1sTI+xTsMwEIZ3JN7BOiQ2ajcYikKcqkJiYKASbRc2N77GEfE52E4b&#10;3h5XDHT87z799121nFzPjhhi50nBfCaAITXedNQq2G1f756AxaTJ6N4TKvjBCMv6+qrSpfEn+sDj&#10;JrUsl1AstQKb0lByHhuLTseZH5Dy7uCD0ynH0HIT9CmXu54XQjxypzvKF6we8MVi87UZnYL1wh+2&#10;NuzWo/xcSd68yzfxLZW6vZlWz8ASTukfhrN+Voc6O+39SCayPmch5ENmFRTzBbAzIe5FAWz/N+F1&#10;xS9/qH8BAAD//wMAUEsBAi0AFAAGAAgAAAAhALaDOJL+AAAA4QEAABMAAAAAAAAAAAAAAAAAAAAA&#10;AFtDb250ZW50X1R5cGVzXS54bWxQSwECLQAUAAYACAAAACEAOP0h/9YAAACUAQAACwAAAAAAAAAA&#10;AAAAAAAvAQAAX3JlbHMvLnJlbHNQSwECLQAUAAYACAAAACEAA5Q4L8YBAADQAwAADgAAAAAAAAAA&#10;AAAAAAAuAgAAZHJzL2Uyb0RvYy54bWxQSwECLQAUAAYACAAAACEAt+J4ad4AAAALAQAADwAAAAAA&#10;AAAAAAAAAAAgBAAAZHJzL2Rvd25yZXYueG1sUEsFBgAAAAAEAAQA8wAAACsFAAAAAA==&#10;" strokecolor="black [3040]" strokeweight="3pt"/>
            </w:pict>
          </mc:Fallback>
        </mc:AlternateConten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9E42C0"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06368" behindDoc="0" locked="0" layoutInCell="1" allowOverlap="1" wp14:anchorId="6B59EBFB" wp14:editId="73BEFF61">
                <wp:simplePos x="0" y="0"/>
                <wp:positionH relativeFrom="column">
                  <wp:posOffset>6380480</wp:posOffset>
                </wp:positionH>
                <wp:positionV relativeFrom="paragraph">
                  <wp:posOffset>146050</wp:posOffset>
                </wp:positionV>
                <wp:extent cx="156210" cy="0"/>
                <wp:effectExtent l="0" t="19050" r="15240" b="19050"/>
                <wp:wrapNone/>
                <wp:docPr id="106" name="59 Conector recto"/>
                <wp:cNvGraphicFramePr/>
                <a:graphic xmlns:a="http://schemas.openxmlformats.org/drawingml/2006/main">
                  <a:graphicData uri="http://schemas.microsoft.com/office/word/2010/wordprocessingShape">
                    <wps:wsp>
                      <wps:cNvCnPr/>
                      <wps:spPr>
                        <a:xfrm flipH="1">
                          <a:off x="0" y="0"/>
                          <a:ext cx="156210"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4pt,11.5pt" to="514.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DLGxQEAANADAAAOAAAAZHJzL2Uyb0RvYy54bWysU9uO0zAQfUfiHyy/0yRFWy1R033oCnhA&#10;UHH5AK8zbix809g06d8zdtqwAoTQal8cj+fMmTkzk+3dZA07AUbtXcebVc0ZOOl77Y4d//b17atb&#10;zmISrhfGO+j4GSK/2718sR1DC2s/eNMDMiJxsR1Dx4eUQltVUQ5gRVz5AI6cyqMViUw8Vj2Kkdit&#10;qdZ1valGj31ALyFGer2fnXxX+JUCmT4pFSEx03GqLZUTy/mQz2q3Fe0RRRi0vJQhnlCFFdpR0oXq&#10;XiTBfqD+g8pqiT56lVbS28orpSUUDaSmqX9T82UQAYoWak4MS5vi89HKj6cDMt3T7OoNZ05YGtLN&#10;G7anacnkkWH+5DaNIbaE3rsDXqwYDpg1TwotU0aH98RSukC62FSafF6aDFNikh6bm826oVHIq6ua&#10;GTJTwJjegbcsXzputMvyRStOH2KirAS9QvKzcWzs+Ovbpi6DrHKJc1Hlls4GZthnUKQxJy90Zbtg&#10;b5CdBO1F/73JAoncOELmEKWNWYLqfwddsDkMysb9b+CCLhm9S0ug1c7j37Km6VqqmvFU9iOt+frg&#10;+3MZUXHQ2hRllxXPe/nYLuG/fsTdTwAAAP//AwBQSwMEFAAGAAgAAAAhACTIJZLeAAAACwEAAA8A&#10;AABkcnMvZG93bnJldi54bWxMj81OwzAQhO9IvIO1SNyoTbD4SeNUFRIHDlSi7YWbG7tx1HgdbKcN&#10;b89WHOhxZkez31SLyffsaGPqAiq4nwlgFptgOmwVbDdvd8/AUtZodB/QKvixCRb19VWlSxNO+GmP&#10;69wyKsFUagUu56HkPDXOep1mYbBIt32IXmeSseUm6hOV+54XQjxyrzukD04P9tXZ5rAevYLVU9hv&#10;XNyuRvm1lLz5kO/iWyp1ezMt58CynfJ/GM74hA41Me3CiCaxnrQQktizguKBRp0ToniRwHZ/Dq8r&#10;frmh/gUAAP//AwBQSwECLQAUAAYACAAAACEAtoM4kv4AAADhAQAAEwAAAAAAAAAAAAAAAAAAAAAA&#10;W0NvbnRlbnRfVHlwZXNdLnhtbFBLAQItABQABgAIAAAAIQA4/SH/1gAAAJQBAAALAAAAAAAAAAAA&#10;AAAAAC8BAABfcmVscy8ucmVsc1BLAQItABQABgAIAAAAIQC4xDLGxQEAANADAAAOAAAAAAAAAAAA&#10;AAAAAC4CAABkcnMvZTJvRG9jLnhtbFBLAQItABQABgAIAAAAIQAkyCWS3gAAAAsBAAAPAAAAAAAA&#10;AAAAAAAAAB8EAABkcnMvZG93bnJldi54bWxQSwUGAAAAAAQABADzAAAAKgUAAAAA&#10;" strokecolor="black [3040]" strokeweight="3pt"/>
            </w:pict>
          </mc:Fallback>
        </mc:AlternateContent>
      </w: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7705CD"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0464" behindDoc="0" locked="0" layoutInCell="1" allowOverlap="1" wp14:anchorId="54D0DE55" wp14:editId="6BEE4DCD">
                <wp:simplePos x="0" y="0"/>
                <wp:positionH relativeFrom="column">
                  <wp:posOffset>6395085</wp:posOffset>
                </wp:positionH>
                <wp:positionV relativeFrom="paragraph">
                  <wp:posOffset>128191</wp:posOffset>
                </wp:positionV>
                <wp:extent cx="141605" cy="0"/>
                <wp:effectExtent l="0" t="19050" r="10795" b="19050"/>
                <wp:wrapNone/>
                <wp:docPr id="108" name="59 Conector recto"/>
                <wp:cNvGraphicFramePr/>
                <a:graphic xmlns:a="http://schemas.openxmlformats.org/drawingml/2006/main">
                  <a:graphicData uri="http://schemas.microsoft.com/office/word/2010/wordprocessingShape">
                    <wps:wsp>
                      <wps:cNvCnPr/>
                      <wps:spPr>
                        <a:xfrm flipH="1">
                          <a:off x="0" y="0"/>
                          <a:ext cx="14160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3.55pt,10.1pt" to="514.7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w+rxQEAANADAAAOAAAAZHJzL2Uyb0RvYy54bWysU01v1DAQvSPxHyzf2SSFViXabA9bFQ4I&#10;VhR+gOuMN1b9pbHZZP89Y2c3rShCCHFxPJ43b+bNTNY3kzXsABi1dx1vVjVn4KTvtdt3/Pu3uzfX&#10;nMUkXC+Md9DxI0R+s3n9aj2GFi784E0PyIjExXYMHR9SCm1VRTmAFXHlAzhyKo9WJDJxX/UoRmK3&#10;prqo66tq9NgH9BJipNfb2ck3hV8pkOmLUhESMx2n2lI5sZwP+aw2a9HuUYRBy1MZ4h+qsEI7SrpQ&#10;3Yok2A/UL6isluijV2klva28UlpC0UBqmvoXNfeDCFC0UHNiWNoU/x+t/HzYIdM9za6mUTlhaUiX&#10;79mWpiWTR4b5k9s0htgSeut2eLJi2GHWPCm0TBkdPhJL6QLpYlNp8nFpMkyJSXps3jVX9SVn8uyq&#10;ZobMFDCmD+Aty5eOG+2yfNGKw6eYKCtBz5D8bBwbO/72uqnLIKtc4lxUuaWjgRn2FRRpzMkLXdku&#10;2BpkB0F70T82WSCRG0fIHKK0MUtQ/eegEzaHQdm4vw1c0CWjd2kJtNp5/F3WNJ1LVTOeyn6mNV8f&#10;fH8sIyoOWpui7LTieS+f2yX86Ufc/AQAAP//AwBQSwMEFAAGAAgAAAAhAFl+a+HeAAAACwEAAA8A&#10;AABkcnMvZG93bnJldi54bWxMj7FOwzAQhvdKvIN1SGyt3ciiEOJUFRIDA5Vou7C58TWOiM/Bdtrw&#10;9rhigPG/+/Tfd9V6cj07Y4idJwXLhQCG1HjTUavgsH+ZPwCLSZPRvSdU8I0R1vXNrNKl8Rd6x/Mu&#10;tSyXUCy1ApvSUHIeG4tOx4UfkPLu5IPTKcfQchP0JZe7nhdC3HOnO8oXrB7w2WLzuRudgu3Kn/Y2&#10;HLaj/NhI3rzJV/Ellbq7nTZPwBJO6Q+Gq35Whzo7Hf1IJrI+ZyFWy8wqKEQB7EqI4lECO/5OeF3x&#10;/z/UPwAAAP//AwBQSwECLQAUAAYACAAAACEAtoM4kv4AAADhAQAAEwAAAAAAAAAAAAAAAAAAAAAA&#10;W0NvbnRlbnRfVHlwZXNdLnhtbFBLAQItABQABgAIAAAAIQA4/SH/1gAAAJQBAAALAAAAAAAAAAAA&#10;AAAAAC8BAABfcmVscy8ucmVsc1BLAQItABQABgAIAAAAIQB0Yw+rxQEAANADAAAOAAAAAAAAAAAA&#10;AAAAAC4CAABkcnMvZTJvRG9jLnhtbFBLAQItABQABgAIAAAAIQBZfmvh3gAAAAsBAAAPAAAAAAAA&#10;AAAAAAAAAB8EAABkcnMvZG93bnJldi54bWxQSwUGAAAAAAQABADzAAAAKgUAAAAA&#10;" strokecolor="black [3040]" strokeweight="3pt"/>
            </w:pict>
          </mc:Fallback>
        </mc:AlternateContent>
      </w: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416E9E" w:rsidP="00E07572">
      <w:pPr>
        <w:pStyle w:val="Texto"/>
        <w:spacing w:after="0" w:line="240" w:lineRule="exact"/>
        <w:rPr>
          <w:b/>
          <w:szCs w:val="18"/>
        </w:rPr>
      </w:pPr>
      <w:r>
        <w:rPr>
          <w:noProof/>
          <w:lang w:val="es-MX" w:eastAsia="es-MX"/>
        </w:rPr>
        <mc:AlternateContent>
          <mc:Choice Requires="wps">
            <w:drawing>
              <wp:anchor distT="0" distB="0" distL="114300" distR="114300" simplePos="0" relativeHeight="251715584" behindDoc="0" locked="0" layoutInCell="1" allowOverlap="1" wp14:anchorId="4DA5602D" wp14:editId="5C678A05">
                <wp:simplePos x="0" y="0"/>
                <wp:positionH relativeFrom="column">
                  <wp:posOffset>6386520</wp:posOffset>
                </wp:positionH>
                <wp:positionV relativeFrom="paragraph">
                  <wp:posOffset>163042</wp:posOffset>
                </wp:positionV>
                <wp:extent cx="141605" cy="0"/>
                <wp:effectExtent l="0" t="19050" r="10795" b="19050"/>
                <wp:wrapNone/>
                <wp:docPr id="19" name="59 Conector recto"/>
                <wp:cNvGraphicFramePr/>
                <a:graphic xmlns:a="http://schemas.openxmlformats.org/drawingml/2006/main">
                  <a:graphicData uri="http://schemas.microsoft.com/office/word/2010/wordprocessingShape">
                    <wps:wsp>
                      <wps:cNvCnPr/>
                      <wps:spPr>
                        <a:xfrm flipH="1">
                          <a:off x="0" y="0"/>
                          <a:ext cx="141605" cy="0"/>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59 Conector recto" o:spid="_x0000_s1026" style="position:absolute;flip:x;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02.9pt,12.85pt" to="514.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o6dxQEAAM8DAAAOAAAAZHJzL2Uyb0RvYy54bWysU01v1DAQvSPxHyzf2SSFVm202R62KhwQ&#10;rKD9Aa4z3lj4S2Ozyf57xs5uqChCCHFxPJ43b+bNTNa3kzXsABi1dx1vVjVn4KTvtdt3/PHh/s01&#10;ZzEJ1wvjHXT8CJHfbl6/Wo+hhQs/eNMDMiJxsR1Dx4eUQltVUQ5gRVz5AI6cyqMViUzcVz2Kkdit&#10;qS7q+qoaPfYBvYQY6fVudvJN4VcKZPqsVITETMeptlROLOdTPqvNWrR7FGHQ8lSG+IcqrNCOki5U&#10;dyIJ9h31CyqrJfroVVpJbyuvlJZQNJCapv5FzddBBChaqDkxLG2K/49WfjrskOmeZnfDmROWZnR5&#10;w7Y0LJk8Msyf3KUxxJbAW7fDkxXDDrPkSaFlyujwgUhKE0gWm0qPj0uPYUpM0mPzrrmqLzmTZ1c1&#10;M2SmgDG9B29ZvnTcaJfVi1YcPsZEWQl6huRn49jY8bfXTV3mWOUS56LKLR0NzLAvoEhiTl7oynLB&#10;1iA7CFqL/luTBRK5cYTMIUobswTVfw46YXMYlIX728AFXTJ6l5ZAq53H32VN07lUNeOp7Gda8/XJ&#10;98cyouKgrSnKThue1/K5XcJ//oebHwAAAP//AwBQSwMEFAAGAAgAAAAhACGha4LfAAAACwEAAA8A&#10;AABkcnMvZG93bnJldi54bWxMj81uwjAQhO+V+g7WVuqt2EThR2kchJB66KFIBS69mXiJo8brYDuQ&#10;vn2NeqDH2RnNfFuuRtuxC/rQOpIwnQhgSLXTLTUSDvu3lyWwEBVp1TlCCT8YYFU9PpSq0O5Kn3jZ&#10;xYalEgqFkmBi7AvOQ23QqjBxPVLyTs5bFZP0DddeXVO57XgmxJxb1VJaMKrHjcH6ezdYCduFO+2N&#10;P2yH/Gud8/ojfxfnXMrnp3H9CiziGO9huOEndKgS09ENpAPrkhZiltijhGy2AHZLiGw5BXb8u/Cq&#10;5P9/qH4BAAD//wMAUEsBAi0AFAAGAAgAAAAhALaDOJL+AAAA4QEAABMAAAAAAAAAAAAAAAAAAAAA&#10;AFtDb250ZW50X1R5cGVzXS54bWxQSwECLQAUAAYACAAAACEAOP0h/9YAAACUAQAACwAAAAAAAAAA&#10;AAAAAAAvAQAAX3JlbHMvLnJlbHNQSwECLQAUAAYACAAAACEAzN6OncUBAADPAwAADgAAAAAAAAAA&#10;AAAAAAAuAgAAZHJzL2Uyb0RvYy54bWxQSwECLQAUAAYACAAAACEAIaFrgt8AAAALAQAADwAAAAAA&#10;AAAAAAAAAAAfBAAAZHJzL2Rvd25yZXYueG1sUEsFBgAAAAAEAAQA8wAAACsFAAAAAA==&#10;" strokecolor="black [3040]" strokeweight="3pt"/>
            </w:pict>
          </mc:Fallback>
        </mc:AlternateContent>
      </w:r>
    </w:p>
    <w:p w:rsidR="00E049CF" w:rsidRDefault="00E049CF" w:rsidP="00E07572">
      <w:pPr>
        <w:pStyle w:val="Texto"/>
        <w:spacing w:after="0" w:line="240" w:lineRule="exact"/>
        <w:rPr>
          <w:b/>
          <w:szCs w:val="18"/>
        </w:rPr>
      </w:pPr>
    </w:p>
    <w:p w:rsidR="00CB5A7F" w:rsidRDefault="00CB5A7F" w:rsidP="00E07572">
      <w:pPr>
        <w:pStyle w:val="Texto"/>
        <w:spacing w:after="0" w:line="240" w:lineRule="exact"/>
        <w:rPr>
          <w:b/>
          <w:szCs w:val="18"/>
        </w:rPr>
      </w:pPr>
    </w:p>
    <w:p w:rsidR="00E07572" w:rsidRDefault="00E07572" w:rsidP="00E07572">
      <w:pPr>
        <w:pStyle w:val="Texto"/>
        <w:spacing w:after="0" w:line="240" w:lineRule="exact"/>
        <w:rPr>
          <w:b/>
          <w:szCs w:val="18"/>
        </w:rPr>
      </w:pPr>
      <w:r>
        <w:rPr>
          <w:b/>
          <w:szCs w:val="18"/>
        </w:rPr>
        <w:lastRenderedPageBreak/>
        <w:t xml:space="preserve">4. </w:t>
      </w:r>
      <w:r w:rsidRPr="00170651">
        <w:rPr>
          <w:b/>
          <w:szCs w:val="18"/>
        </w:rPr>
        <w:t xml:space="preserve"> Organización y Objeto Social</w:t>
      </w:r>
    </w:p>
    <w:p w:rsidR="00E07572" w:rsidRDefault="00E07572" w:rsidP="00E07572">
      <w:pPr>
        <w:pStyle w:val="Texto"/>
        <w:spacing w:after="0" w:line="240" w:lineRule="exact"/>
        <w:rPr>
          <w:b/>
          <w:szCs w:val="18"/>
        </w:rPr>
      </w:pPr>
    </w:p>
    <w:p w:rsidR="00E07572" w:rsidRDefault="00E07572" w:rsidP="00E07572">
      <w:pPr>
        <w:pStyle w:val="Texto"/>
        <w:numPr>
          <w:ilvl w:val="0"/>
          <w:numId w:val="6"/>
        </w:numPr>
        <w:spacing w:after="0" w:line="240" w:lineRule="exact"/>
        <w:rPr>
          <w:b/>
          <w:szCs w:val="18"/>
        </w:rPr>
      </w:pPr>
      <w:r>
        <w:rPr>
          <w:b/>
          <w:szCs w:val="18"/>
        </w:rPr>
        <w:t xml:space="preserve"> Objeto social</w:t>
      </w:r>
    </w:p>
    <w:p w:rsidR="00E07572" w:rsidRDefault="00E07572" w:rsidP="00E07572">
      <w:pPr>
        <w:pStyle w:val="Texto"/>
        <w:spacing w:after="0" w:line="240" w:lineRule="exact"/>
        <w:rPr>
          <w:b/>
          <w:szCs w:val="18"/>
        </w:rPr>
      </w:pPr>
    </w:p>
    <w:p w:rsidR="00E07572" w:rsidRPr="00170651" w:rsidRDefault="00E07572" w:rsidP="00E07572">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E07572" w:rsidRDefault="00E07572" w:rsidP="00E07572">
      <w:pPr>
        <w:pStyle w:val="Texto"/>
        <w:spacing w:after="0" w:line="240" w:lineRule="exact"/>
        <w:rPr>
          <w:b/>
          <w:szCs w:val="18"/>
        </w:rPr>
      </w:pPr>
    </w:p>
    <w:p w:rsidR="00E07572" w:rsidRDefault="00E07572" w:rsidP="00E07572">
      <w:pPr>
        <w:pStyle w:val="Texto"/>
        <w:numPr>
          <w:ilvl w:val="0"/>
          <w:numId w:val="5"/>
        </w:numPr>
        <w:spacing w:after="0" w:line="240" w:lineRule="exact"/>
        <w:rPr>
          <w:b/>
          <w:szCs w:val="18"/>
        </w:rPr>
      </w:pPr>
      <w:r>
        <w:rPr>
          <w:b/>
          <w:szCs w:val="18"/>
        </w:rPr>
        <w:t>Principal Actividad</w:t>
      </w:r>
    </w:p>
    <w:p w:rsidR="00E07572" w:rsidRPr="00170651" w:rsidRDefault="00E07572" w:rsidP="00E07572">
      <w:pPr>
        <w:pStyle w:val="Texto"/>
        <w:spacing w:after="0" w:line="240" w:lineRule="exact"/>
        <w:ind w:left="648" w:firstLine="0"/>
        <w:rPr>
          <w:b/>
          <w:szCs w:val="18"/>
        </w:rPr>
      </w:pPr>
      <w:r>
        <w:rPr>
          <w:b/>
          <w:szCs w:val="18"/>
        </w:rPr>
        <w:t xml:space="preserve"> </w:t>
      </w:r>
    </w:p>
    <w:p w:rsidR="00E07572" w:rsidRDefault="00E07572" w:rsidP="00E07572">
      <w:pPr>
        <w:pStyle w:val="Texto"/>
        <w:spacing w:after="0" w:line="360" w:lineRule="auto"/>
        <w:ind w:firstLine="289"/>
        <w:rPr>
          <w:szCs w:val="18"/>
        </w:rPr>
      </w:pPr>
      <w:r>
        <w:rPr>
          <w:szCs w:val="18"/>
        </w:rPr>
        <w:t>Gestionar, administrar y operara los fondos de vivienda que se constituyan en la entidad, y coordinar los programas de vivienda digna y decorosa que se desarrollen en el Estado.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sidRPr="00170651">
        <w:rPr>
          <w:b/>
          <w:szCs w:val="18"/>
        </w:rPr>
        <w:t>Ejercicio fiscal</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Pr>
          <w:szCs w:val="18"/>
        </w:rPr>
        <w:t>El ejercicio fiscal de operación del Instituto comprende los doce meses calendario.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E07572" w:rsidRDefault="00E07572" w:rsidP="00E07572">
      <w:pPr>
        <w:pStyle w:val="Texto"/>
        <w:spacing w:after="0" w:line="240" w:lineRule="exact"/>
        <w:rPr>
          <w:b/>
          <w:szCs w:val="18"/>
        </w:rPr>
      </w:pPr>
    </w:p>
    <w:p w:rsidR="00E07572" w:rsidRDefault="00E07572" w:rsidP="00E07572">
      <w:pPr>
        <w:pStyle w:val="Texto"/>
        <w:spacing w:after="0" w:line="360" w:lineRule="auto"/>
        <w:ind w:firstLine="289"/>
        <w:rPr>
          <w:szCs w:val="18"/>
        </w:rPr>
      </w:pPr>
      <w:r w:rsidRPr="00170651">
        <w:rPr>
          <w:szCs w:val="18"/>
        </w:rPr>
        <w:t xml:space="preserve">De acuerdo a las características fiscales a las que está sujeto el Instituto </w:t>
      </w:r>
      <w:r>
        <w:rPr>
          <w:szCs w:val="18"/>
        </w:rPr>
        <w:t>tiene la obligación de retener y enterara el Impuesto sobre la Renta de salarios, honorarios asimilados y por el  arrendamiento de inmuebles.</w:t>
      </w:r>
    </w:p>
    <w:p w:rsidR="00E07572" w:rsidRDefault="00E07572" w:rsidP="00E07572">
      <w:pPr>
        <w:pStyle w:val="Texto"/>
        <w:spacing w:after="0" w:line="240" w:lineRule="exact"/>
        <w:rPr>
          <w:szCs w:val="18"/>
        </w:rPr>
      </w:pPr>
    </w:p>
    <w:p w:rsidR="00E07572" w:rsidRPr="00E779DB" w:rsidRDefault="00E07572" w:rsidP="00E07572">
      <w:pPr>
        <w:pStyle w:val="Texto"/>
        <w:numPr>
          <w:ilvl w:val="0"/>
          <w:numId w:val="5"/>
        </w:numPr>
        <w:spacing w:after="0" w:line="240" w:lineRule="exact"/>
        <w:rPr>
          <w:b/>
          <w:szCs w:val="18"/>
        </w:rPr>
      </w:pPr>
      <w:r w:rsidRPr="00E779DB">
        <w:rPr>
          <w:b/>
          <w:szCs w:val="18"/>
        </w:rPr>
        <w:t>Estructura organizacional básica</w:t>
      </w:r>
    </w:p>
    <w:p w:rsidR="00E07572" w:rsidRPr="00E779D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De conformidad con el Decreto de creación el Instituto cuenta con los órganos de gobierno siguiente:</w:t>
      </w:r>
    </w:p>
    <w:p w:rsidR="00E07572" w:rsidRDefault="00E07572" w:rsidP="00E07572">
      <w:pPr>
        <w:pStyle w:val="Texto"/>
        <w:spacing w:after="0" w:line="240" w:lineRule="exact"/>
        <w:rPr>
          <w:szCs w:val="18"/>
        </w:rPr>
      </w:pPr>
    </w:p>
    <w:p w:rsidR="00E07572" w:rsidRDefault="00E07572" w:rsidP="00E07572">
      <w:pPr>
        <w:pStyle w:val="Texto"/>
        <w:spacing w:after="0" w:line="360" w:lineRule="auto"/>
        <w:ind w:firstLine="289"/>
        <w:rPr>
          <w:szCs w:val="18"/>
        </w:rPr>
      </w:pPr>
      <w:r>
        <w:rPr>
          <w:szCs w:val="18"/>
        </w:rPr>
        <w:t>1.- Junta Directiva integrada por un Presidente que será el Gobernador del Estado o quien este designe, un Secretario  técnico que será el secretario de Obras Públicas Desarrollo Urbano y Vivienda o quien este Designe, un Tesorero que será el Secretario de Finanzas o quien este designe, un Comisario que será el Secretario de la Función Pública o quien este designe, tres vocales que serán el Secretario de Desarrollo Económico o su representante, el Coordinador General de Ecología o su representante y el Delegado del INFONAVIT  en Tlaxcala o su representante.</w:t>
      </w:r>
    </w:p>
    <w:p w:rsidR="00E07572" w:rsidRDefault="00E07572" w:rsidP="00E07572">
      <w:pPr>
        <w:pStyle w:val="Texto"/>
        <w:spacing w:after="0" w:line="360" w:lineRule="auto"/>
        <w:ind w:firstLine="289"/>
        <w:rPr>
          <w:szCs w:val="18"/>
        </w:rPr>
      </w:pPr>
    </w:p>
    <w:p w:rsidR="00E07572" w:rsidRDefault="00E07572" w:rsidP="00E07572">
      <w:pPr>
        <w:pStyle w:val="Texto"/>
        <w:spacing w:after="0" w:line="360" w:lineRule="auto"/>
        <w:ind w:firstLine="289"/>
        <w:rPr>
          <w:szCs w:val="18"/>
        </w:rPr>
      </w:pPr>
      <w:r>
        <w:rPr>
          <w:szCs w:val="18"/>
        </w:rPr>
        <w:t>2.- Dirección General, un Director General que tendrá a su cargo la administración y representación legal.</w:t>
      </w:r>
    </w:p>
    <w:p w:rsidR="00E07572" w:rsidRDefault="00E07572" w:rsidP="00E07572">
      <w:pPr>
        <w:pStyle w:val="Texto"/>
        <w:spacing w:after="0" w:line="360" w:lineRule="auto"/>
        <w:ind w:firstLine="289"/>
        <w:rPr>
          <w:szCs w:val="18"/>
        </w:rPr>
      </w:pPr>
      <w:r>
        <w:rPr>
          <w:szCs w:val="18"/>
        </w:rPr>
        <w:t>3.- Así como los departamentos operativos del mismo, Depto. Inmobiliario y de Vivienda, Depto. de ejecución, supervisión de obra y concursos, Depto.  Administrativo y de financiamiento, Depto. de planeación y programación, Depto. jurídico y  Depto. de reservas territoriales.</w:t>
      </w:r>
    </w:p>
    <w:p w:rsidR="00E07572" w:rsidRDefault="00E07572" w:rsidP="00E07572">
      <w:pPr>
        <w:pStyle w:val="Texto"/>
        <w:spacing w:after="0" w:line="240" w:lineRule="exact"/>
        <w:rPr>
          <w:szCs w:val="18"/>
        </w:rPr>
      </w:pPr>
    </w:p>
    <w:p w:rsidR="00E07572" w:rsidRDefault="00E07572" w:rsidP="00E07572">
      <w:pPr>
        <w:pStyle w:val="Texto"/>
        <w:numPr>
          <w:ilvl w:val="0"/>
          <w:numId w:val="5"/>
        </w:numPr>
        <w:spacing w:after="0" w:line="240" w:lineRule="exact"/>
        <w:rPr>
          <w:b/>
          <w:szCs w:val="18"/>
        </w:rPr>
      </w:pPr>
      <w:r w:rsidRPr="0085459B">
        <w:rPr>
          <w:b/>
          <w:szCs w:val="18"/>
        </w:rPr>
        <w:t>Fideicomiso, mandatos y análogos de los cuales es fideicomitente o fiduciario</w:t>
      </w:r>
    </w:p>
    <w:p w:rsidR="00E07572" w:rsidRDefault="00E07572" w:rsidP="00E07572">
      <w:pPr>
        <w:pStyle w:val="Texto"/>
        <w:spacing w:after="0" w:line="240" w:lineRule="exact"/>
        <w:ind w:firstLine="0"/>
        <w:rPr>
          <w:szCs w:val="18"/>
        </w:rPr>
      </w:pPr>
      <w:r>
        <w:rPr>
          <w:szCs w:val="18"/>
        </w:rPr>
        <w:t xml:space="preserve"> </w:t>
      </w:r>
      <w:r w:rsidR="00CB18D8">
        <w:rPr>
          <w:szCs w:val="18"/>
        </w:rPr>
        <w:t xml:space="preserve">     </w:t>
      </w:r>
      <w:r>
        <w:rPr>
          <w:szCs w:val="18"/>
        </w:rPr>
        <w:t>El Instituto Inmobiliario de Desarrollo Urbano y Vivienda del Estado de Tl</w:t>
      </w:r>
      <w:r w:rsidR="00561AB4">
        <w:rPr>
          <w:szCs w:val="18"/>
        </w:rPr>
        <w:t xml:space="preserve">axcala, al </w:t>
      </w:r>
      <w:r w:rsidR="004B04D5">
        <w:rPr>
          <w:szCs w:val="18"/>
        </w:rPr>
        <w:t>31</w:t>
      </w:r>
      <w:r>
        <w:rPr>
          <w:szCs w:val="18"/>
        </w:rPr>
        <w:t xml:space="preserve"> de </w:t>
      </w:r>
      <w:r w:rsidR="00416E9E">
        <w:rPr>
          <w:szCs w:val="18"/>
        </w:rPr>
        <w:t>marzo</w:t>
      </w:r>
      <w:r>
        <w:rPr>
          <w:szCs w:val="18"/>
        </w:rPr>
        <w:t xml:space="preserve"> del año 201</w:t>
      </w:r>
      <w:r w:rsidR="00416E9E">
        <w:rPr>
          <w:szCs w:val="18"/>
        </w:rPr>
        <w:t>7</w:t>
      </w:r>
      <w:r>
        <w:rPr>
          <w:szCs w:val="18"/>
        </w:rPr>
        <w:t>, no tiene fideicomisos, mandatos y análogos.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85459B">
        <w:rPr>
          <w:b/>
          <w:szCs w:val="18"/>
        </w:rPr>
        <w:t>5.- Bases de Preparación de los Estados Financieros</w:t>
      </w:r>
    </w:p>
    <w:p w:rsidR="00E07572" w:rsidRDefault="00E07572" w:rsidP="00E07572">
      <w:pPr>
        <w:pStyle w:val="Texto"/>
        <w:spacing w:after="0" w:line="240" w:lineRule="exact"/>
        <w:rPr>
          <w:b/>
          <w:szCs w:val="18"/>
        </w:rPr>
      </w:pPr>
    </w:p>
    <w:p w:rsidR="00E07572" w:rsidRDefault="00E07572" w:rsidP="00E07572">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El Instituto ha estado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E07572" w:rsidRDefault="00E07572" w:rsidP="00E07572">
      <w:pPr>
        <w:pStyle w:val="Texto"/>
        <w:spacing w:after="0" w:line="360" w:lineRule="auto"/>
        <w:ind w:left="646" w:firstLine="0"/>
        <w:rPr>
          <w:szCs w:val="18"/>
        </w:rPr>
      </w:pPr>
    </w:p>
    <w:p w:rsidR="00E07572" w:rsidRDefault="00E07572" w:rsidP="00E07572">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En el Instituto la normatividad aplicada para el reconocimiento, valuación y revelación de los diferentes rubros de la información financiera así como la elaboración de los Estado financieros es el costo histórico.</w:t>
      </w:r>
    </w:p>
    <w:p w:rsidR="00E07572" w:rsidRDefault="00E07572" w:rsidP="00E07572">
      <w:pPr>
        <w:pStyle w:val="Texto"/>
        <w:spacing w:after="0" w:line="360" w:lineRule="auto"/>
        <w:ind w:left="646" w:firstLine="0"/>
        <w:rPr>
          <w:szCs w:val="18"/>
        </w:rPr>
      </w:pPr>
    </w:p>
    <w:p w:rsidR="00E07572" w:rsidRPr="00CA7D9A" w:rsidRDefault="00E07572" w:rsidP="00E07572">
      <w:pPr>
        <w:pStyle w:val="Texto"/>
        <w:numPr>
          <w:ilvl w:val="0"/>
          <w:numId w:val="7"/>
        </w:numPr>
        <w:spacing w:after="0" w:line="240" w:lineRule="exact"/>
        <w:ind w:left="786"/>
        <w:rPr>
          <w:b/>
          <w:szCs w:val="18"/>
        </w:rPr>
      </w:pPr>
      <w:r w:rsidRPr="00CA7D9A">
        <w:rPr>
          <w:b/>
          <w:szCs w:val="18"/>
        </w:rPr>
        <w:t>Postulados básicos</w:t>
      </w:r>
    </w:p>
    <w:p w:rsidR="00E07572" w:rsidRDefault="00E07572" w:rsidP="00E07572">
      <w:pPr>
        <w:pStyle w:val="Texto"/>
        <w:spacing w:after="0" w:line="240" w:lineRule="exact"/>
        <w:ind w:left="648" w:firstLine="0"/>
        <w:rPr>
          <w:szCs w:val="18"/>
        </w:rPr>
      </w:pPr>
    </w:p>
    <w:p w:rsidR="00E07572" w:rsidRDefault="00E07572" w:rsidP="00E07572">
      <w:pPr>
        <w:pStyle w:val="Texto"/>
        <w:spacing w:after="0" w:line="360" w:lineRule="auto"/>
        <w:ind w:left="646" w:firstLine="0"/>
        <w:rPr>
          <w:szCs w:val="18"/>
        </w:rPr>
      </w:pPr>
      <w:r>
        <w:rPr>
          <w:szCs w:val="18"/>
        </w:rPr>
        <w:t>Los postulados básicos empleados por el Instituto son:</w:t>
      </w:r>
    </w:p>
    <w:p w:rsidR="00E07572" w:rsidRDefault="00E07572" w:rsidP="00E07572">
      <w:pPr>
        <w:pStyle w:val="Texto"/>
        <w:spacing w:after="0" w:line="360" w:lineRule="auto"/>
        <w:ind w:left="646" w:firstLine="0"/>
        <w:rPr>
          <w:szCs w:val="18"/>
        </w:rPr>
      </w:pPr>
      <w:r>
        <w:rPr>
          <w:szCs w:val="18"/>
        </w:rPr>
        <w:t>Sustancia Económica</w:t>
      </w:r>
    </w:p>
    <w:p w:rsidR="00E07572" w:rsidRDefault="00E07572" w:rsidP="00E07572">
      <w:pPr>
        <w:pStyle w:val="Texto"/>
        <w:spacing w:after="0" w:line="360" w:lineRule="auto"/>
        <w:ind w:left="646" w:firstLine="0"/>
        <w:rPr>
          <w:szCs w:val="18"/>
        </w:rPr>
      </w:pPr>
      <w:r>
        <w:rPr>
          <w:szCs w:val="18"/>
        </w:rPr>
        <w:t>Entes públicos</w:t>
      </w:r>
    </w:p>
    <w:p w:rsidR="00E07572" w:rsidRDefault="00E07572" w:rsidP="00E07572">
      <w:pPr>
        <w:pStyle w:val="Texto"/>
        <w:spacing w:after="0" w:line="360" w:lineRule="auto"/>
        <w:ind w:left="646" w:firstLine="0"/>
        <w:rPr>
          <w:szCs w:val="18"/>
        </w:rPr>
      </w:pPr>
      <w:r>
        <w:rPr>
          <w:szCs w:val="18"/>
        </w:rPr>
        <w:t>Existencia permanente</w:t>
      </w:r>
    </w:p>
    <w:p w:rsidR="00E07572" w:rsidRDefault="00E07572" w:rsidP="00E07572">
      <w:pPr>
        <w:pStyle w:val="Texto"/>
        <w:spacing w:after="0" w:line="360" w:lineRule="auto"/>
        <w:ind w:left="646" w:firstLine="0"/>
        <w:rPr>
          <w:szCs w:val="18"/>
        </w:rPr>
      </w:pPr>
      <w:r>
        <w:rPr>
          <w:szCs w:val="18"/>
        </w:rPr>
        <w:t>Revelación suficiente</w:t>
      </w:r>
    </w:p>
    <w:p w:rsidR="00E07572" w:rsidRDefault="00E07572" w:rsidP="00E07572">
      <w:pPr>
        <w:pStyle w:val="Texto"/>
        <w:spacing w:after="0" w:line="360" w:lineRule="auto"/>
        <w:ind w:left="646" w:firstLine="0"/>
        <w:rPr>
          <w:szCs w:val="18"/>
        </w:rPr>
      </w:pPr>
      <w:r>
        <w:rPr>
          <w:szCs w:val="18"/>
        </w:rPr>
        <w:t>Importancia Relativa</w:t>
      </w:r>
    </w:p>
    <w:p w:rsidR="00E07572" w:rsidRDefault="00E07572" w:rsidP="00E07572">
      <w:pPr>
        <w:pStyle w:val="Texto"/>
        <w:spacing w:after="0" w:line="360" w:lineRule="auto"/>
        <w:ind w:left="646" w:firstLine="0"/>
        <w:rPr>
          <w:szCs w:val="18"/>
        </w:rPr>
      </w:pPr>
      <w:r>
        <w:rPr>
          <w:szCs w:val="18"/>
        </w:rPr>
        <w:t>Registro e integración presupuestaria</w:t>
      </w:r>
    </w:p>
    <w:p w:rsidR="00E07572" w:rsidRDefault="00E07572" w:rsidP="00E07572">
      <w:pPr>
        <w:pStyle w:val="Texto"/>
        <w:spacing w:after="0" w:line="360" w:lineRule="auto"/>
        <w:ind w:left="646" w:firstLine="0"/>
        <w:rPr>
          <w:szCs w:val="18"/>
        </w:rPr>
      </w:pPr>
      <w:r>
        <w:rPr>
          <w:szCs w:val="18"/>
        </w:rPr>
        <w:t>Devengo contable</w:t>
      </w:r>
    </w:p>
    <w:p w:rsidR="00E07572" w:rsidRDefault="00E07572" w:rsidP="00E07572">
      <w:pPr>
        <w:pStyle w:val="Texto"/>
        <w:spacing w:after="0" w:line="360" w:lineRule="auto"/>
        <w:ind w:left="646" w:firstLine="0"/>
        <w:rPr>
          <w:szCs w:val="18"/>
        </w:rPr>
      </w:pPr>
      <w:r>
        <w:rPr>
          <w:szCs w:val="18"/>
        </w:rPr>
        <w:t>Valuación</w:t>
      </w:r>
    </w:p>
    <w:p w:rsidR="00E07572" w:rsidRDefault="00E07572" w:rsidP="00E07572">
      <w:pPr>
        <w:pStyle w:val="Texto"/>
        <w:spacing w:after="0" w:line="360" w:lineRule="auto"/>
        <w:ind w:left="646" w:firstLine="0"/>
        <w:rPr>
          <w:szCs w:val="18"/>
        </w:rPr>
      </w:pPr>
      <w:r>
        <w:rPr>
          <w:szCs w:val="18"/>
        </w:rPr>
        <w:t>Dualidad económica</w:t>
      </w:r>
    </w:p>
    <w:p w:rsidR="00E07572" w:rsidRDefault="00E07572" w:rsidP="00E07572">
      <w:pPr>
        <w:pStyle w:val="Texto"/>
        <w:spacing w:after="0" w:line="360" w:lineRule="auto"/>
        <w:ind w:left="646" w:firstLine="0"/>
        <w:rPr>
          <w:szCs w:val="18"/>
        </w:rPr>
      </w:pPr>
      <w:r>
        <w:rPr>
          <w:szCs w:val="18"/>
        </w:rPr>
        <w:t>Consistencia</w:t>
      </w:r>
    </w:p>
    <w:p w:rsidR="00CB5A7F" w:rsidRDefault="00CB5A7F" w:rsidP="00E07572">
      <w:pPr>
        <w:pStyle w:val="Texto"/>
        <w:spacing w:after="0" w:line="360" w:lineRule="auto"/>
        <w:ind w:left="646" w:firstLine="0"/>
        <w:rPr>
          <w:szCs w:val="18"/>
        </w:rPr>
      </w:pPr>
    </w:p>
    <w:p w:rsidR="00E07572" w:rsidRDefault="00E07572" w:rsidP="00E07572">
      <w:pPr>
        <w:pStyle w:val="Texto"/>
        <w:spacing w:after="0" w:line="240" w:lineRule="exact"/>
        <w:ind w:left="648" w:firstLine="0"/>
        <w:rPr>
          <w:szCs w:val="18"/>
        </w:rPr>
      </w:pPr>
    </w:p>
    <w:p w:rsidR="00E07572" w:rsidRPr="00CA7D9A" w:rsidRDefault="00E07572" w:rsidP="00E07572">
      <w:pPr>
        <w:pStyle w:val="Texto"/>
        <w:numPr>
          <w:ilvl w:val="0"/>
          <w:numId w:val="7"/>
        </w:numPr>
        <w:spacing w:after="0" w:line="240" w:lineRule="exact"/>
        <w:ind w:left="786"/>
        <w:rPr>
          <w:b/>
          <w:sz w:val="16"/>
          <w:szCs w:val="18"/>
        </w:rPr>
      </w:pPr>
      <w:r w:rsidRPr="00CA7D9A">
        <w:rPr>
          <w:b/>
          <w:szCs w:val="18"/>
        </w:rPr>
        <w:t>Normatividad supletoria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426" w:firstLine="0"/>
        <w:rPr>
          <w:b/>
          <w:szCs w:val="18"/>
        </w:rPr>
      </w:pPr>
      <w:r>
        <w:rPr>
          <w:szCs w:val="18"/>
        </w:rPr>
        <w:t>El Instituto Inmobiliario de Desarrollo Urbano y Vivienda de</w:t>
      </w:r>
      <w:r w:rsidR="004B04D5">
        <w:rPr>
          <w:szCs w:val="18"/>
        </w:rPr>
        <w:t>l Estado de Tlaxcala, al 31</w:t>
      </w:r>
      <w:r w:rsidR="00DA7FDF">
        <w:rPr>
          <w:szCs w:val="18"/>
        </w:rPr>
        <w:t xml:space="preserve"> de </w:t>
      </w:r>
      <w:r w:rsidR="00416E9E">
        <w:rPr>
          <w:szCs w:val="18"/>
        </w:rPr>
        <w:t>marzo</w:t>
      </w:r>
      <w:r>
        <w:rPr>
          <w:szCs w:val="18"/>
        </w:rPr>
        <w:t xml:space="preserve"> del año 201</w:t>
      </w:r>
      <w:r w:rsidR="00416E9E">
        <w:rPr>
          <w:szCs w:val="18"/>
        </w:rPr>
        <w:t>7</w:t>
      </w:r>
      <w:r>
        <w:rPr>
          <w:szCs w:val="18"/>
        </w:rPr>
        <w:t>, no emplea normatividades supletorias.</w:t>
      </w:r>
    </w:p>
    <w:p w:rsidR="00E07572" w:rsidRDefault="00E07572" w:rsidP="00E07572">
      <w:pPr>
        <w:pStyle w:val="Texto"/>
        <w:spacing w:after="0" w:line="240" w:lineRule="exact"/>
        <w:ind w:left="648" w:firstLine="0"/>
        <w:rPr>
          <w:b/>
          <w:szCs w:val="18"/>
        </w:rPr>
      </w:pPr>
    </w:p>
    <w:p w:rsidR="00E07572" w:rsidRPr="00CA7D9A" w:rsidRDefault="00E07572" w:rsidP="00E07572">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E07572" w:rsidRPr="00CA7D9A" w:rsidRDefault="00E07572" w:rsidP="00E07572">
      <w:pPr>
        <w:pStyle w:val="Texto"/>
        <w:spacing w:after="0" w:line="240" w:lineRule="exact"/>
        <w:ind w:left="648" w:firstLine="0"/>
        <w:rPr>
          <w:b/>
          <w:sz w:val="16"/>
          <w:szCs w:val="18"/>
        </w:rPr>
      </w:pPr>
    </w:p>
    <w:p w:rsidR="00E07572" w:rsidRDefault="00E07572" w:rsidP="00E07572">
      <w:pPr>
        <w:pStyle w:val="Texto"/>
        <w:spacing w:after="0" w:line="240" w:lineRule="exact"/>
        <w:ind w:left="288" w:firstLine="0"/>
        <w:rPr>
          <w:b/>
          <w:szCs w:val="18"/>
        </w:rPr>
      </w:pPr>
      <w:r>
        <w:rPr>
          <w:b/>
          <w:szCs w:val="18"/>
        </w:rPr>
        <w:t xml:space="preserve"> Revelar las nuevas políticas de reconocimiento</w:t>
      </w:r>
    </w:p>
    <w:p w:rsidR="00E07572" w:rsidRDefault="00E07572" w:rsidP="00E07572">
      <w:pPr>
        <w:pStyle w:val="Texto"/>
        <w:spacing w:after="0" w:line="240" w:lineRule="exact"/>
        <w:ind w:left="288" w:firstLine="0"/>
        <w:rPr>
          <w:b/>
          <w:szCs w:val="18"/>
        </w:rPr>
      </w:pPr>
    </w:p>
    <w:p w:rsidR="00E07572" w:rsidRDefault="00CB5A7F" w:rsidP="00E07572">
      <w:pPr>
        <w:pStyle w:val="Texto"/>
        <w:spacing w:after="0" w:line="360" w:lineRule="auto"/>
        <w:ind w:left="288" w:firstLine="0"/>
        <w:rPr>
          <w:szCs w:val="18"/>
        </w:rPr>
      </w:pPr>
      <w:r>
        <w:rPr>
          <w:szCs w:val="18"/>
        </w:rPr>
        <w:t>El Instituto aplica</w:t>
      </w:r>
      <w:r w:rsidR="00E07572">
        <w:rPr>
          <w:szCs w:val="18"/>
        </w:rPr>
        <w:t xml:space="preserve"> la normatividad y metodología para la determinación de los momentos contables del ingreso y el egreso de conformidad con lo establecido por el CONAC.</w:t>
      </w:r>
    </w:p>
    <w:p w:rsidR="00E07572" w:rsidRDefault="00E07572" w:rsidP="00E07572">
      <w:pPr>
        <w:pStyle w:val="Texto"/>
        <w:spacing w:after="0" w:line="240" w:lineRule="exact"/>
        <w:ind w:left="288" w:firstLine="0"/>
        <w:rPr>
          <w:szCs w:val="18"/>
        </w:rPr>
      </w:pPr>
    </w:p>
    <w:p w:rsidR="00E07572" w:rsidRDefault="00E07572" w:rsidP="00E07572">
      <w:pPr>
        <w:pStyle w:val="Texto"/>
        <w:spacing w:after="0" w:line="240" w:lineRule="exact"/>
        <w:ind w:left="288" w:firstLine="0"/>
        <w:rPr>
          <w:b/>
          <w:szCs w:val="18"/>
        </w:rPr>
      </w:pPr>
      <w:r w:rsidRPr="009B4B59">
        <w:rPr>
          <w:b/>
          <w:szCs w:val="18"/>
        </w:rPr>
        <w:t>Plan de implementación</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rPr>
          <w:szCs w:val="18"/>
        </w:rPr>
      </w:pPr>
      <w:r>
        <w:rPr>
          <w:szCs w:val="18"/>
        </w:rPr>
        <w:t>Para la implementación del sistema de armonización contable nos encontramos coordinados con la Secretaría de Planeación y finanzas.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E07572" w:rsidRPr="009B4B59"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Los cambios en las políticas, la clasificación y medición de las mismas así como su impacto en la información financiera está dada por dicha implementación</w:t>
      </w:r>
    </w:p>
    <w:p w:rsidR="00E07572" w:rsidRDefault="00E07572" w:rsidP="00E07572">
      <w:pPr>
        <w:pStyle w:val="Texto"/>
        <w:spacing w:after="0" w:line="240" w:lineRule="exact"/>
        <w:rPr>
          <w:szCs w:val="18"/>
        </w:rPr>
      </w:pPr>
    </w:p>
    <w:p w:rsidR="00E07572" w:rsidRPr="006C204B" w:rsidRDefault="00E07572" w:rsidP="00E07572">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E07572" w:rsidRPr="006C204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Finalmente se han presentado los Estados financieros con la Normatividad solicitada. </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6C204B">
        <w:rPr>
          <w:b/>
          <w:szCs w:val="18"/>
        </w:rPr>
        <w:t xml:space="preserve">6.- Políticas de contabilidad significativas </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w:t>
      </w:r>
      <w:r w:rsidR="00561AB4">
        <w:rPr>
          <w:szCs w:val="18"/>
        </w:rPr>
        <w:t xml:space="preserve">Tlaxcala, al </w:t>
      </w:r>
      <w:r w:rsidR="004B04D5">
        <w:rPr>
          <w:szCs w:val="18"/>
        </w:rPr>
        <w:t>31</w:t>
      </w:r>
      <w:r>
        <w:rPr>
          <w:szCs w:val="18"/>
        </w:rPr>
        <w:t xml:space="preserve"> de </w:t>
      </w:r>
      <w:r w:rsidR="00416E9E">
        <w:rPr>
          <w:szCs w:val="18"/>
        </w:rPr>
        <w:t>marzo</w:t>
      </w:r>
      <w:r>
        <w:rPr>
          <w:szCs w:val="18"/>
        </w:rPr>
        <w:t xml:space="preserve"> del año 201</w:t>
      </w:r>
      <w:r w:rsidR="00416E9E">
        <w:rPr>
          <w:szCs w:val="18"/>
        </w:rPr>
        <w:t>7</w:t>
      </w:r>
      <w:r>
        <w:rPr>
          <w:szCs w:val="18"/>
        </w:rPr>
        <w:t xml:space="preserve">, el valor de los activos, pasivos y hacienda pública </w:t>
      </w:r>
      <w:r w:rsidR="003E7C14">
        <w:rPr>
          <w:szCs w:val="18"/>
        </w:rPr>
        <w:t>ha</w:t>
      </w:r>
      <w:r>
        <w:rPr>
          <w:szCs w:val="18"/>
        </w:rPr>
        <w:t xml:space="preserve">n sufrido </w:t>
      </w:r>
      <w:r w:rsidR="003E7C14">
        <w:rPr>
          <w:szCs w:val="18"/>
        </w:rPr>
        <w:t xml:space="preserve">una </w:t>
      </w:r>
      <w:r>
        <w:rPr>
          <w:szCs w:val="18"/>
        </w:rPr>
        <w:t>actualizació</w:t>
      </w:r>
      <w:r w:rsidR="003E7C14">
        <w:rPr>
          <w:szCs w:val="18"/>
        </w:rPr>
        <w:t>n</w:t>
      </w:r>
      <w:r>
        <w:rPr>
          <w:szCs w:val="18"/>
        </w:rPr>
        <w:t>.</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E07572" w:rsidRPr="0012020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El Instituto Inmobiliario de Desarrollo Urbano y Vivie</w:t>
      </w:r>
      <w:r w:rsidR="00561AB4">
        <w:rPr>
          <w:szCs w:val="18"/>
        </w:rPr>
        <w:t xml:space="preserve">nda del Estado de Tlaxcala, al </w:t>
      </w:r>
      <w:r w:rsidR="004B04D5">
        <w:rPr>
          <w:szCs w:val="18"/>
        </w:rPr>
        <w:t>31</w:t>
      </w:r>
      <w:r>
        <w:rPr>
          <w:szCs w:val="18"/>
        </w:rPr>
        <w:t xml:space="preserve"> de </w:t>
      </w:r>
      <w:r w:rsidR="00416E9E">
        <w:rPr>
          <w:szCs w:val="18"/>
        </w:rPr>
        <w:t>marzo del año 2017</w:t>
      </w:r>
      <w:r>
        <w:rPr>
          <w:szCs w:val="18"/>
        </w:rPr>
        <w:t>, no se ha realizado operaciones en el extranjero.</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Método de la evaluación de la inversión en acciones en el sector paraestatal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Pr>
          <w:szCs w:val="18"/>
        </w:rPr>
        <w:t xml:space="preserve"> de </w:t>
      </w:r>
      <w:r w:rsidR="00416E9E">
        <w:rPr>
          <w:szCs w:val="18"/>
        </w:rPr>
        <w:t>marzo</w:t>
      </w:r>
      <w:r>
        <w:rPr>
          <w:szCs w:val="18"/>
        </w:rPr>
        <w:t xml:space="preserve"> del año 201</w:t>
      </w:r>
      <w:r w:rsidR="00416E9E">
        <w:rPr>
          <w:szCs w:val="18"/>
        </w:rPr>
        <w:t>7</w:t>
      </w:r>
      <w:r>
        <w:rPr>
          <w:szCs w:val="18"/>
        </w:rPr>
        <w:t>, no ha realizado inversión en acciones en sector paraestatal.</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Sistema y métodos de evaluación de inventarios</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ind w:left="288" w:firstLine="0"/>
        <w:rPr>
          <w:szCs w:val="18"/>
        </w:rPr>
      </w:pPr>
      <w:r>
        <w:rPr>
          <w:szCs w:val="18"/>
        </w:rPr>
        <w:t>El Instituto Inmobiliario de Desarrollo Urbano y Vivien</w:t>
      </w:r>
      <w:r w:rsidR="003E7C14">
        <w:rPr>
          <w:szCs w:val="18"/>
        </w:rPr>
        <w:t xml:space="preserve">da del Estado de Tlaxcala, al </w:t>
      </w:r>
      <w:r w:rsidR="004B04D5">
        <w:rPr>
          <w:szCs w:val="18"/>
        </w:rPr>
        <w:t>31</w:t>
      </w:r>
      <w:r>
        <w:rPr>
          <w:szCs w:val="18"/>
        </w:rPr>
        <w:t xml:space="preserve"> de </w:t>
      </w:r>
      <w:r w:rsidR="00416E9E">
        <w:rPr>
          <w:szCs w:val="18"/>
        </w:rPr>
        <w:t>marzo</w:t>
      </w:r>
      <w:r w:rsidR="00DA7FDF">
        <w:rPr>
          <w:szCs w:val="18"/>
        </w:rPr>
        <w:t xml:space="preserve"> del año 201</w:t>
      </w:r>
      <w:r w:rsidR="00416E9E">
        <w:rPr>
          <w:szCs w:val="18"/>
        </w:rPr>
        <w:t>7</w:t>
      </w:r>
      <w:r>
        <w:rPr>
          <w:szCs w:val="18"/>
        </w:rPr>
        <w:t>, no se aplican métod</w:t>
      </w:r>
      <w:r w:rsidR="00CB5A7F">
        <w:rPr>
          <w:szCs w:val="18"/>
        </w:rPr>
        <w:t>os de evaluación de inventarios, dado que no se tiene bienes para aplicar dicha valuación.</w:t>
      </w:r>
    </w:p>
    <w:p w:rsidR="00E07572" w:rsidRDefault="00E07572" w:rsidP="00E07572">
      <w:pPr>
        <w:pStyle w:val="Texto"/>
        <w:spacing w:after="0" w:line="240" w:lineRule="exact"/>
        <w:ind w:left="288" w:firstLine="0"/>
        <w:rPr>
          <w:szCs w:val="18"/>
        </w:rPr>
      </w:pPr>
    </w:p>
    <w:p w:rsidR="00E07572" w:rsidRDefault="00E07572" w:rsidP="00E07572">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4B04D5">
        <w:rPr>
          <w:szCs w:val="18"/>
        </w:rPr>
        <w:t>31</w:t>
      </w:r>
      <w:r w:rsidR="003E7C14">
        <w:rPr>
          <w:szCs w:val="18"/>
        </w:rPr>
        <w:t xml:space="preserve"> de </w:t>
      </w:r>
      <w:r w:rsidR="00416E9E">
        <w:rPr>
          <w:szCs w:val="18"/>
        </w:rPr>
        <w:t>marzo</w:t>
      </w:r>
      <w:r w:rsidR="003E7C14">
        <w:rPr>
          <w:szCs w:val="18"/>
        </w:rPr>
        <w:t xml:space="preserve"> </w:t>
      </w:r>
      <w:r w:rsidR="00DA7FDF">
        <w:rPr>
          <w:szCs w:val="18"/>
        </w:rPr>
        <w:t>del año 201</w:t>
      </w:r>
      <w:r w:rsidR="00416E9E">
        <w:rPr>
          <w:szCs w:val="18"/>
        </w:rPr>
        <w:t>7</w:t>
      </w:r>
      <w:r>
        <w:rPr>
          <w:szCs w:val="18"/>
        </w:rPr>
        <w:t xml:space="preserve">, no cuenta con </w:t>
      </w:r>
      <w:r w:rsidRPr="003B253E">
        <w:rPr>
          <w:szCs w:val="18"/>
        </w:rPr>
        <w:t>reserva actuarial</w:t>
      </w:r>
      <w:r>
        <w:rPr>
          <w:szCs w:val="18"/>
        </w:rPr>
        <w:t>.</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240" w:lineRule="exact"/>
        <w:rPr>
          <w:b/>
          <w:szCs w:val="18"/>
        </w:rPr>
      </w:pPr>
      <w:r w:rsidRPr="009D5A34">
        <w:rPr>
          <w:b/>
          <w:szCs w:val="18"/>
        </w:rPr>
        <w:t>Provisiones: objetivo de su creación, monto y plazo</w:t>
      </w: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3E7C14">
        <w:rPr>
          <w:szCs w:val="18"/>
        </w:rPr>
        <w:t xml:space="preserve"> de </w:t>
      </w:r>
      <w:r w:rsidR="00416E9E">
        <w:rPr>
          <w:szCs w:val="18"/>
        </w:rPr>
        <w:t>marzo</w:t>
      </w:r>
      <w:r w:rsidR="003E7C14">
        <w:rPr>
          <w:szCs w:val="18"/>
        </w:rPr>
        <w:t xml:space="preserve"> </w:t>
      </w:r>
      <w:r w:rsidR="00DA7FDF">
        <w:rPr>
          <w:szCs w:val="18"/>
        </w:rPr>
        <w:t>del año 201</w:t>
      </w:r>
      <w:r w:rsidR="00416E9E">
        <w:rPr>
          <w:szCs w:val="18"/>
        </w:rPr>
        <w:t>7</w:t>
      </w:r>
      <w:r>
        <w:rPr>
          <w:szCs w:val="18"/>
        </w:rPr>
        <w:t>,</w:t>
      </w:r>
      <w:r w:rsidR="00DA7FDF">
        <w:rPr>
          <w:szCs w:val="18"/>
        </w:rPr>
        <w:t xml:space="preserve"> </w:t>
      </w:r>
      <w:r>
        <w:rPr>
          <w:szCs w:val="18"/>
        </w:rPr>
        <w:t xml:space="preserve">no refleja ninguna provisión a corto o largo plazo. </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3E7C14">
        <w:rPr>
          <w:szCs w:val="18"/>
        </w:rPr>
        <w:t xml:space="preserve"> de</w:t>
      </w:r>
      <w:r w:rsidR="00561AB4">
        <w:rPr>
          <w:szCs w:val="18"/>
        </w:rPr>
        <w:t xml:space="preserve"> </w:t>
      </w:r>
      <w:r w:rsidR="00416E9E">
        <w:rPr>
          <w:szCs w:val="18"/>
        </w:rPr>
        <w:t>marzo</w:t>
      </w:r>
      <w:r w:rsidR="003E7C14">
        <w:rPr>
          <w:szCs w:val="18"/>
        </w:rPr>
        <w:t xml:space="preserve"> </w:t>
      </w:r>
      <w:r w:rsidR="00DA7FDF">
        <w:rPr>
          <w:szCs w:val="18"/>
        </w:rPr>
        <w:t>del año 201</w:t>
      </w:r>
      <w:r w:rsidR="00416E9E">
        <w:rPr>
          <w:szCs w:val="18"/>
        </w:rPr>
        <w:t>7</w:t>
      </w:r>
      <w:r>
        <w:rPr>
          <w:szCs w:val="18"/>
        </w:rPr>
        <w:t>, no refleja reserva alguna.</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E07572" w:rsidRDefault="00E07572" w:rsidP="00E07572">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E07572" w:rsidRDefault="00E07572" w:rsidP="00E07572">
      <w:pPr>
        <w:pStyle w:val="Texto"/>
        <w:spacing w:after="0" w:line="240" w:lineRule="exact"/>
        <w:rPr>
          <w:szCs w:val="18"/>
        </w:rPr>
      </w:pPr>
    </w:p>
    <w:p w:rsidR="00E07572" w:rsidRPr="00C655F0" w:rsidRDefault="00E07572" w:rsidP="00E07572">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E07572" w:rsidRDefault="00E07572" w:rsidP="00E07572">
      <w:pPr>
        <w:pStyle w:val="Texto"/>
        <w:spacing w:after="0" w:line="240" w:lineRule="exact"/>
        <w:rPr>
          <w:szCs w:val="18"/>
        </w:rPr>
      </w:pPr>
    </w:p>
    <w:p w:rsidR="00CB5A7F"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3E7C14">
        <w:rPr>
          <w:szCs w:val="18"/>
        </w:rPr>
        <w:t xml:space="preserve"> de </w:t>
      </w:r>
      <w:r w:rsidR="00416E9E">
        <w:rPr>
          <w:szCs w:val="18"/>
        </w:rPr>
        <w:t>marzo</w:t>
      </w:r>
      <w:r w:rsidR="003E7C14">
        <w:rPr>
          <w:szCs w:val="18"/>
        </w:rPr>
        <w:t xml:space="preserve"> </w:t>
      </w:r>
      <w:r w:rsidR="00DA7FDF">
        <w:rPr>
          <w:szCs w:val="18"/>
        </w:rPr>
        <w:t>del año 201</w:t>
      </w:r>
      <w:r w:rsidR="00416E9E">
        <w:rPr>
          <w:szCs w:val="18"/>
        </w:rPr>
        <w:t>7</w:t>
      </w:r>
      <w:r>
        <w:rPr>
          <w:szCs w:val="18"/>
        </w:rPr>
        <w:t>, no tiene movimientos  entre cuentas que afecten las operaciones.</w:t>
      </w:r>
    </w:p>
    <w:p w:rsidR="00E07572" w:rsidRDefault="00E07572" w:rsidP="00E07572">
      <w:pPr>
        <w:pStyle w:val="Texto"/>
        <w:numPr>
          <w:ilvl w:val="0"/>
          <w:numId w:val="8"/>
        </w:numPr>
        <w:spacing w:after="0" w:line="240" w:lineRule="exact"/>
        <w:rPr>
          <w:b/>
          <w:szCs w:val="18"/>
        </w:rPr>
      </w:pPr>
      <w:r w:rsidRPr="009D5A34">
        <w:rPr>
          <w:b/>
          <w:szCs w:val="18"/>
        </w:rPr>
        <w:t>Depuración y cancelación de saldos.</w:t>
      </w:r>
    </w:p>
    <w:p w:rsidR="00CB5A7F" w:rsidRDefault="00CB5A7F" w:rsidP="00E07572">
      <w:pPr>
        <w:pStyle w:val="Texto"/>
        <w:spacing w:after="0" w:line="240" w:lineRule="exact"/>
        <w:ind w:left="644" w:firstLine="0"/>
        <w:rPr>
          <w:szCs w:val="18"/>
        </w:rPr>
      </w:pPr>
    </w:p>
    <w:p w:rsidR="00E07572" w:rsidRDefault="00E07572" w:rsidP="00E07572">
      <w:pPr>
        <w:pStyle w:val="Texto"/>
        <w:spacing w:after="0" w:line="240" w:lineRule="exact"/>
        <w:ind w:left="644" w:firstLine="0"/>
        <w:rPr>
          <w:szCs w:val="18"/>
        </w:rPr>
      </w:pPr>
      <w:r>
        <w:rPr>
          <w:szCs w:val="18"/>
        </w:rPr>
        <w:t>El Instituto se apegará a las reglas específicas que en la materia emita el CONAC.</w:t>
      </w:r>
    </w:p>
    <w:p w:rsidR="00CB5A7F" w:rsidRDefault="00CB5A7F" w:rsidP="00E07572">
      <w:pPr>
        <w:pStyle w:val="Texto"/>
        <w:spacing w:after="0" w:line="240" w:lineRule="exact"/>
        <w:rPr>
          <w:b/>
          <w:szCs w:val="18"/>
        </w:rPr>
      </w:pPr>
    </w:p>
    <w:p w:rsidR="00E07572" w:rsidRPr="00AE6399" w:rsidRDefault="00E07572" w:rsidP="00E07572">
      <w:pPr>
        <w:pStyle w:val="Texto"/>
        <w:spacing w:after="0" w:line="240" w:lineRule="exact"/>
        <w:rPr>
          <w:b/>
          <w:szCs w:val="18"/>
        </w:rPr>
      </w:pPr>
      <w:r w:rsidRPr="00AE6399">
        <w:rPr>
          <w:b/>
          <w:szCs w:val="18"/>
        </w:rPr>
        <w:t>7. Posición moneda extranjera y protección por riesgo cambiario</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Activo en moneda extranjera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4B04D5">
        <w:rPr>
          <w:szCs w:val="18"/>
        </w:rPr>
        <w:t>31</w:t>
      </w:r>
      <w:r w:rsidR="003E7C14">
        <w:rPr>
          <w:szCs w:val="18"/>
        </w:rPr>
        <w:t xml:space="preserve"> de </w:t>
      </w:r>
      <w:r w:rsidR="00416E9E">
        <w:rPr>
          <w:szCs w:val="18"/>
        </w:rPr>
        <w:t>marzo</w:t>
      </w:r>
      <w:r w:rsidR="003E7C14">
        <w:rPr>
          <w:szCs w:val="18"/>
        </w:rPr>
        <w:t xml:space="preserve"> </w:t>
      </w:r>
      <w:r w:rsidR="00416E9E">
        <w:rPr>
          <w:szCs w:val="18"/>
        </w:rPr>
        <w:t>del año 2017</w:t>
      </w:r>
      <w:r>
        <w:rPr>
          <w:szCs w:val="18"/>
        </w:rPr>
        <w:t>, no cuenta con activos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Pasivo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4B04D5">
        <w:rPr>
          <w:szCs w:val="18"/>
        </w:rPr>
        <w:t>31</w:t>
      </w:r>
      <w:r w:rsidR="00561AB4">
        <w:rPr>
          <w:szCs w:val="18"/>
        </w:rPr>
        <w:t xml:space="preserve"> de </w:t>
      </w:r>
      <w:r w:rsidR="00416E9E">
        <w:rPr>
          <w:szCs w:val="18"/>
        </w:rPr>
        <w:t>marzo</w:t>
      </w:r>
      <w:r w:rsidR="00561AB4">
        <w:rPr>
          <w:szCs w:val="18"/>
        </w:rPr>
        <w:t xml:space="preserve"> </w:t>
      </w:r>
      <w:r w:rsidR="00416E9E">
        <w:rPr>
          <w:szCs w:val="18"/>
        </w:rPr>
        <w:t>del año 2017</w:t>
      </w:r>
      <w:r>
        <w:rPr>
          <w:szCs w:val="18"/>
        </w:rPr>
        <w:t>, no cuenta con pasivos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Posición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w:t>
      </w:r>
      <w:r w:rsidR="004B04D5">
        <w:rPr>
          <w:szCs w:val="18"/>
        </w:rPr>
        <w:t>31</w:t>
      </w:r>
      <w:r w:rsidR="00561AB4">
        <w:rPr>
          <w:szCs w:val="18"/>
        </w:rPr>
        <w:t xml:space="preserve"> de </w:t>
      </w:r>
      <w:r w:rsidR="00416E9E">
        <w:rPr>
          <w:szCs w:val="18"/>
        </w:rPr>
        <w:t>marzo</w:t>
      </w:r>
      <w:r w:rsidR="00561AB4">
        <w:rPr>
          <w:szCs w:val="18"/>
        </w:rPr>
        <w:t xml:space="preserve"> </w:t>
      </w:r>
      <w:r w:rsidR="00DA7FDF">
        <w:rPr>
          <w:szCs w:val="18"/>
        </w:rPr>
        <w:t>del año 201</w:t>
      </w:r>
      <w:r w:rsidR="00416E9E">
        <w:rPr>
          <w:szCs w:val="18"/>
        </w:rPr>
        <w:t>7</w:t>
      </w:r>
      <w:r>
        <w:rPr>
          <w:szCs w:val="18"/>
        </w:rPr>
        <w:t>, no tiene ninguna posición extranjera.</w:t>
      </w:r>
    </w:p>
    <w:p w:rsidR="00E07572" w:rsidRPr="00A800D3"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Tipo de cambio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561AB4">
        <w:rPr>
          <w:szCs w:val="18"/>
        </w:rPr>
        <w:t xml:space="preserve"> de </w:t>
      </w:r>
      <w:r w:rsidR="00416E9E">
        <w:rPr>
          <w:szCs w:val="18"/>
        </w:rPr>
        <w:t>marzo</w:t>
      </w:r>
      <w:r w:rsidR="00561AB4">
        <w:rPr>
          <w:szCs w:val="18"/>
        </w:rPr>
        <w:t xml:space="preserve"> </w:t>
      </w:r>
      <w:r w:rsidR="00DA7FDF">
        <w:rPr>
          <w:szCs w:val="18"/>
        </w:rPr>
        <w:t>del año 201</w:t>
      </w:r>
      <w:r w:rsidR="00416E9E">
        <w:rPr>
          <w:szCs w:val="18"/>
        </w:rPr>
        <w:t>7</w:t>
      </w:r>
      <w:r>
        <w:rPr>
          <w:szCs w:val="18"/>
        </w:rPr>
        <w:t>, no cuenta con operaciones extranjeras por la tanto el tipo de cambio no es relevante.</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Pr>
          <w:b/>
          <w:szCs w:val="18"/>
        </w:rPr>
        <w:t>E</w:t>
      </w:r>
      <w:r w:rsidRPr="00A800D3">
        <w:rPr>
          <w:b/>
          <w:szCs w:val="18"/>
        </w:rPr>
        <w:t>quivalente en moneda nacional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561AB4">
        <w:rPr>
          <w:szCs w:val="18"/>
        </w:rPr>
        <w:t xml:space="preserve"> de </w:t>
      </w:r>
      <w:r w:rsidR="00416E9E">
        <w:rPr>
          <w:szCs w:val="18"/>
        </w:rPr>
        <w:t>marzo</w:t>
      </w:r>
      <w:r w:rsidR="00561AB4">
        <w:rPr>
          <w:szCs w:val="18"/>
        </w:rPr>
        <w:t xml:space="preserve"> </w:t>
      </w:r>
      <w:r w:rsidR="00E049CF">
        <w:rPr>
          <w:szCs w:val="18"/>
        </w:rPr>
        <w:t>del año 201</w:t>
      </w:r>
      <w:r w:rsidR="00416E9E">
        <w:rPr>
          <w:szCs w:val="18"/>
        </w:rPr>
        <w:t>7</w:t>
      </w:r>
      <w:r>
        <w:rPr>
          <w:szCs w:val="18"/>
        </w:rPr>
        <w:t>, no representa ningún en moneda nacional por el tipo de cambio.</w:t>
      </w:r>
    </w:p>
    <w:p w:rsidR="00E07572" w:rsidRDefault="00E07572" w:rsidP="00E07572">
      <w:pPr>
        <w:pStyle w:val="Texto"/>
        <w:spacing w:after="0" w:line="240" w:lineRule="exact"/>
        <w:ind w:left="284" w:firstLine="0"/>
        <w:rPr>
          <w:szCs w:val="18"/>
        </w:rPr>
      </w:pPr>
    </w:p>
    <w:p w:rsidR="00E07572" w:rsidRDefault="00E07572" w:rsidP="00E07572">
      <w:pPr>
        <w:pStyle w:val="Texto"/>
        <w:spacing w:after="0" w:line="240" w:lineRule="exact"/>
        <w:rPr>
          <w:b/>
          <w:szCs w:val="18"/>
        </w:rPr>
      </w:pPr>
      <w:r w:rsidRPr="00A800D3">
        <w:rPr>
          <w:b/>
          <w:szCs w:val="18"/>
        </w:rPr>
        <w:t>8. Reporte Analítico del Activo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E07572" w:rsidRDefault="00E07572" w:rsidP="00E07572">
      <w:pPr>
        <w:pStyle w:val="Texto"/>
        <w:spacing w:after="0" w:line="240" w:lineRule="exact"/>
        <w:ind w:left="648" w:firstLine="0"/>
        <w:rPr>
          <w:b/>
          <w:szCs w:val="18"/>
        </w:rPr>
      </w:pPr>
    </w:p>
    <w:p w:rsidR="00E07572" w:rsidRPr="00824FA9" w:rsidRDefault="00E07572" w:rsidP="00E07572">
      <w:pPr>
        <w:pStyle w:val="Texto"/>
        <w:spacing w:after="0" w:line="240" w:lineRule="exact"/>
        <w:ind w:left="284" w:firstLine="0"/>
        <w:rPr>
          <w:szCs w:val="18"/>
        </w:rPr>
      </w:pPr>
      <w:r w:rsidRPr="00824FA9">
        <w:rPr>
          <w:szCs w:val="18"/>
        </w:rPr>
        <w:t>De conformidad con los lineamientos que emita la CONAC</w:t>
      </w:r>
    </w:p>
    <w:p w:rsidR="00E07572" w:rsidRDefault="00E07572" w:rsidP="00E07572">
      <w:pPr>
        <w:pStyle w:val="Texto"/>
        <w:spacing w:after="0" w:line="240" w:lineRule="exact"/>
        <w:ind w:firstLine="0"/>
        <w:rPr>
          <w:szCs w:val="18"/>
        </w:rPr>
      </w:pPr>
    </w:p>
    <w:p w:rsidR="00E07572" w:rsidRDefault="00E07572" w:rsidP="00E07572">
      <w:pPr>
        <w:pStyle w:val="Texto"/>
        <w:spacing w:after="0" w:line="240" w:lineRule="exact"/>
        <w:ind w:firstLine="0"/>
        <w:rPr>
          <w:szCs w:val="18"/>
        </w:rPr>
      </w:pPr>
    </w:p>
    <w:p w:rsidR="00E07572" w:rsidRDefault="00E07572" w:rsidP="00E07572">
      <w:pPr>
        <w:pStyle w:val="Texto"/>
        <w:numPr>
          <w:ilvl w:val="0"/>
          <w:numId w:val="10"/>
        </w:numPr>
        <w:spacing w:after="0" w:line="240" w:lineRule="exact"/>
        <w:rPr>
          <w:b/>
          <w:szCs w:val="18"/>
        </w:rPr>
      </w:pPr>
      <w:r>
        <w:rPr>
          <w:b/>
          <w:szCs w:val="18"/>
        </w:rPr>
        <w:t>Cambios en el porcentaje de depreciación o valor residual de los activos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r>
        <w:rPr>
          <w:szCs w:val="18"/>
        </w:rPr>
        <w:t xml:space="preserve">El Instituto Inmobiliario de Desarrollo Urbano y Vivienda del Estado de Tlaxcala, al </w:t>
      </w:r>
      <w:r w:rsidR="004B04D5">
        <w:rPr>
          <w:szCs w:val="18"/>
        </w:rPr>
        <w:t>31</w:t>
      </w:r>
      <w:r w:rsidR="00561AB4">
        <w:rPr>
          <w:szCs w:val="18"/>
        </w:rPr>
        <w:t xml:space="preserve"> de </w:t>
      </w:r>
      <w:r w:rsidR="00416E9E">
        <w:rPr>
          <w:szCs w:val="18"/>
        </w:rPr>
        <w:t>marzo</w:t>
      </w:r>
      <w:r w:rsidR="00561AB4">
        <w:rPr>
          <w:szCs w:val="18"/>
        </w:rPr>
        <w:t xml:space="preserve"> </w:t>
      </w:r>
      <w:r w:rsidR="00E049CF">
        <w:rPr>
          <w:szCs w:val="18"/>
        </w:rPr>
        <w:t>del año 201</w:t>
      </w:r>
      <w:r w:rsidR="00416E9E">
        <w:rPr>
          <w:szCs w:val="18"/>
        </w:rPr>
        <w:t>7</w:t>
      </w:r>
      <w:r>
        <w:rPr>
          <w:szCs w:val="18"/>
        </w:rPr>
        <w:t>, no ha ocurrido cambio el valor de los activos.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561AB4">
        <w:rPr>
          <w:szCs w:val="18"/>
        </w:rPr>
        <w:t xml:space="preserve"> de </w:t>
      </w:r>
      <w:r w:rsidR="00416E9E">
        <w:rPr>
          <w:szCs w:val="18"/>
        </w:rPr>
        <w:t>marzo</w:t>
      </w:r>
      <w:r w:rsidR="00561AB4">
        <w:rPr>
          <w:szCs w:val="18"/>
        </w:rPr>
        <w:t xml:space="preserve"> </w:t>
      </w:r>
      <w:r w:rsidR="00E049CF">
        <w:rPr>
          <w:szCs w:val="18"/>
        </w:rPr>
        <w:t>del año 201</w:t>
      </w:r>
      <w:r w:rsidR="00416E9E">
        <w:rPr>
          <w:szCs w:val="18"/>
        </w:rPr>
        <w:t>7</w:t>
      </w:r>
      <w:r>
        <w:rPr>
          <w:szCs w:val="18"/>
        </w:rPr>
        <w:t>, no se ha incurrido en gastos de investigación y desarrollo.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Riesgo por tipo de cambio o tipo de interés de la inversiones financieras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lastRenderedPageBreak/>
        <w:t xml:space="preserve">El Instituto Inmobiliario de Desarrollo Urbano y Vivienda del Estado de Tlaxcala, al </w:t>
      </w:r>
      <w:r w:rsidR="004B04D5">
        <w:rPr>
          <w:szCs w:val="18"/>
        </w:rPr>
        <w:t>31</w:t>
      </w:r>
      <w:r w:rsidR="00561AB4">
        <w:rPr>
          <w:szCs w:val="18"/>
        </w:rPr>
        <w:t xml:space="preserve"> de </w:t>
      </w:r>
      <w:r w:rsidR="00416E9E">
        <w:rPr>
          <w:szCs w:val="18"/>
        </w:rPr>
        <w:t>marzo</w:t>
      </w:r>
      <w:r w:rsidR="00561AB4">
        <w:rPr>
          <w:szCs w:val="18"/>
        </w:rPr>
        <w:t xml:space="preserve"> </w:t>
      </w:r>
      <w:r w:rsidR="00416E9E">
        <w:rPr>
          <w:szCs w:val="18"/>
        </w:rPr>
        <w:t>del año 2017</w:t>
      </w:r>
      <w:r>
        <w:rPr>
          <w:szCs w:val="18"/>
        </w:rPr>
        <w:t>, no corre ningún tipo de riesgo.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Valor activado en el ejercicio de los bienes construidos por la entidad</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4B04D5">
        <w:rPr>
          <w:szCs w:val="18"/>
        </w:rPr>
        <w:t>31</w:t>
      </w:r>
      <w:r w:rsidR="00561AB4">
        <w:rPr>
          <w:szCs w:val="18"/>
        </w:rPr>
        <w:t xml:space="preserve"> de </w:t>
      </w:r>
      <w:r w:rsidR="00416E9E">
        <w:rPr>
          <w:szCs w:val="18"/>
        </w:rPr>
        <w:t>marzo</w:t>
      </w:r>
      <w:r w:rsidR="00561AB4">
        <w:rPr>
          <w:szCs w:val="18"/>
        </w:rPr>
        <w:t xml:space="preserve"> </w:t>
      </w:r>
      <w:r w:rsidR="00416E9E">
        <w:rPr>
          <w:szCs w:val="18"/>
        </w:rPr>
        <w:t>del año 2017</w:t>
      </w:r>
      <w:r>
        <w:rPr>
          <w:szCs w:val="18"/>
        </w:rPr>
        <w:t>, no cuenta con bienes construidos propios.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561AB4">
        <w:rPr>
          <w:szCs w:val="18"/>
        </w:rPr>
        <w:t xml:space="preserve"> de </w:t>
      </w:r>
      <w:r w:rsidR="00416E9E">
        <w:rPr>
          <w:szCs w:val="18"/>
        </w:rPr>
        <w:t>marzo</w:t>
      </w:r>
      <w:r w:rsidR="00561AB4">
        <w:rPr>
          <w:szCs w:val="18"/>
        </w:rPr>
        <w:t xml:space="preserve"> </w:t>
      </w:r>
      <w:r w:rsidR="00416E9E">
        <w:rPr>
          <w:szCs w:val="18"/>
        </w:rPr>
        <w:t>del año 2017</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E07572" w:rsidRPr="00515D62" w:rsidRDefault="00E07572" w:rsidP="00E07572">
      <w:pPr>
        <w:pStyle w:val="Texto"/>
        <w:spacing w:after="0" w:line="240" w:lineRule="exact"/>
        <w:rPr>
          <w:szCs w:val="18"/>
        </w:rPr>
      </w:pPr>
    </w:p>
    <w:p w:rsidR="00E07572" w:rsidRDefault="00E07572" w:rsidP="00E07572">
      <w:pPr>
        <w:pStyle w:val="Texto"/>
        <w:numPr>
          <w:ilvl w:val="0"/>
          <w:numId w:val="10"/>
        </w:numPr>
        <w:spacing w:after="0" w:line="240" w:lineRule="exact"/>
        <w:rPr>
          <w:b/>
          <w:szCs w:val="18"/>
        </w:rPr>
      </w:pPr>
      <w:r>
        <w:rPr>
          <w:b/>
          <w:szCs w:val="18"/>
        </w:rPr>
        <w:t>Desmantelamiento de Activos procedimientos, implicaciones, efectos contables.</w:t>
      </w:r>
    </w:p>
    <w:p w:rsidR="00E07572" w:rsidRDefault="00E07572" w:rsidP="00E07572">
      <w:pPr>
        <w:pStyle w:val="Texto"/>
        <w:spacing w:after="0" w:line="240" w:lineRule="exact"/>
        <w:rPr>
          <w:b/>
          <w:szCs w:val="18"/>
        </w:rPr>
      </w:pPr>
    </w:p>
    <w:p w:rsidR="00E07572" w:rsidRPr="00515D6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4B04D5">
        <w:rPr>
          <w:szCs w:val="18"/>
        </w:rPr>
        <w:t>31</w:t>
      </w:r>
      <w:r w:rsidR="001842AD">
        <w:rPr>
          <w:szCs w:val="18"/>
        </w:rPr>
        <w:t xml:space="preserve"> de </w:t>
      </w:r>
      <w:r w:rsidR="00416E9E">
        <w:rPr>
          <w:szCs w:val="18"/>
        </w:rPr>
        <w:t>marzo</w:t>
      </w:r>
      <w:r w:rsidR="001842AD">
        <w:rPr>
          <w:szCs w:val="18"/>
        </w:rPr>
        <w:t xml:space="preserve"> </w:t>
      </w:r>
      <w:r w:rsidR="00416E9E">
        <w:rPr>
          <w:szCs w:val="18"/>
        </w:rPr>
        <w:t>del año 2017</w:t>
      </w:r>
      <w:r>
        <w:rPr>
          <w:szCs w:val="18"/>
        </w:rPr>
        <w:t xml:space="preserve">, no ha tenido la necesidad de </w:t>
      </w:r>
      <w:r w:rsidRPr="00515D62">
        <w:rPr>
          <w:szCs w:val="18"/>
        </w:rPr>
        <w:t>Desmantelamiento de Activos</w:t>
      </w:r>
      <w:r>
        <w:rPr>
          <w:szCs w:val="18"/>
        </w:rPr>
        <w:t>.</w:t>
      </w:r>
    </w:p>
    <w:p w:rsidR="00E07572" w:rsidRDefault="00E07572" w:rsidP="00E07572">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E07572" w:rsidRDefault="00E07572" w:rsidP="00E07572">
      <w:pPr>
        <w:pStyle w:val="Texto"/>
        <w:spacing w:after="0" w:line="240" w:lineRule="exact"/>
        <w:ind w:firstLine="0"/>
        <w:rPr>
          <w:b/>
          <w:szCs w:val="18"/>
        </w:rPr>
      </w:pPr>
    </w:p>
    <w:p w:rsidR="00E07572" w:rsidRDefault="00E07572" w:rsidP="00E07572">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E07572" w:rsidRPr="006E1783" w:rsidRDefault="00E07572" w:rsidP="00E07572">
      <w:pPr>
        <w:pStyle w:val="Texto"/>
        <w:spacing w:after="0" w:line="240" w:lineRule="exact"/>
        <w:rPr>
          <w:szCs w:val="22"/>
        </w:rPr>
      </w:pPr>
    </w:p>
    <w:p w:rsidR="00E07572" w:rsidRDefault="00E07572" w:rsidP="00E07572">
      <w:pPr>
        <w:pStyle w:val="INCISO"/>
        <w:numPr>
          <w:ilvl w:val="0"/>
          <w:numId w:val="11"/>
        </w:numPr>
        <w:spacing w:after="0" w:line="240" w:lineRule="exact"/>
        <w:ind w:left="709"/>
        <w:rPr>
          <w:b/>
          <w:szCs w:val="22"/>
        </w:rPr>
      </w:pPr>
      <w:r w:rsidRPr="006E1783">
        <w:rPr>
          <w:b/>
          <w:szCs w:val="22"/>
        </w:rPr>
        <w:t>Inversiones en valores.</w:t>
      </w:r>
    </w:p>
    <w:p w:rsidR="00E07572" w:rsidRDefault="00E07572" w:rsidP="00E07572">
      <w:pPr>
        <w:pStyle w:val="INCISO"/>
        <w:spacing w:after="0" w:line="240" w:lineRule="exact"/>
        <w:ind w:firstLine="0"/>
        <w:rPr>
          <w:b/>
          <w:szCs w:val="22"/>
        </w:rPr>
      </w:pPr>
    </w:p>
    <w:p w:rsidR="00E07572" w:rsidRDefault="00E07572" w:rsidP="00E07572">
      <w:pPr>
        <w:pStyle w:val="INCISO"/>
        <w:spacing w:after="0" w:line="240" w:lineRule="exact"/>
        <w:ind w:left="284" w:firstLine="0"/>
        <w:rPr>
          <w:szCs w:val="22"/>
        </w:rPr>
      </w:pPr>
      <w:r>
        <w:t xml:space="preserve">El Instituto Inmobiliario de Desarrollo Urbano y Vivienda del Estado de Tlaxcala, al </w:t>
      </w:r>
      <w:r w:rsidR="004B04D5">
        <w:t>31</w:t>
      </w:r>
      <w:r w:rsidR="001842AD">
        <w:t xml:space="preserve"> de </w:t>
      </w:r>
      <w:r w:rsidR="00416E9E">
        <w:t>marzo</w:t>
      </w:r>
      <w:r w:rsidR="001842AD">
        <w:t xml:space="preserve"> </w:t>
      </w:r>
      <w:r w:rsidR="00416E9E">
        <w:t>del año 2017</w:t>
      </w:r>
      <w:r>
        <w:t>, no tiene inversiones en valores.</w:t>
      </w:r>
    </w:p>
    <w:p w:rsidR="00E07572" w:rsidRPr="006E1783" w:rsidRDefault="00E07572" w:rsidP="00E07572">
      <w:pPr>
        <w:pStyle w:val="INCISO"/>
        <w:spacing w:after="0" w:line="240" w:lineRule="exact"/>
        <w:ind w:firstLine="0"/>
        <w:rPr>
          <w:szCs w:val="22"/>
        </w:rPr>
      </w:pPr>
    </w:p>
    <w:p w:rsidR="00E07572" w:rsidRPr="006E1783" w:rsidRDefault="00E07572" w:rsidP="00E07572">
      <w:pPr>
        <w:pStyle w:val="INCISO"/>
        <w:numPr>
          <w:ilvl w:val="0"/>
          <w:numId w:val="11"/>
        </w:numPr>
        <w:spacing w:after="0" w:line="240" w:lineRule="exact"/>
        <w:ind w:left="709"/>
        <w:rPr>
          <w:b/>
          <w:szCs w:val="22"/>
        </w:rPr>
      </w:pPr>
      <w:r w:rsidRPr="006E1783">
        <w:rPr>
          <w:b/>
          <w:szCs w:val="22"/>
        </w:rPr>
        <w:t>Patrimonio de organismos descentralizados.</w:t>
      </w:r>
    </w:p>
    <w:p w:rsidR="00E07572" w:rsidRDefault="00E07572" w:rsidP="00E07572">
      <w:pPr>
        <w:pStyle w:val="INCISO"/>
        <w:spacing w:after="0" w:line="240" w:lineRule="exact"/>
        <w:rPr>
          <w:szCs w:val="22"/>
        </w:rPr>
      </w:pPr>
    </w:p>
    <w:p w:rsidR="00E07572" w:rsidRDefault="00E07572" w:rsidP="00E07572">
      <w:pPr>
        <w:pStyle w:val="INCISO"/>
        <w:spacing w:after="0" w:line="240" w:lineRule="exact"/>
        <w:rPr>
          <w:szCs w:val="22"/>
        </w:rPr>
      </w:pPr>
      <w:r>
        <w:t xml:space="preserve">El Instituto Inmobiliario de Desarrollo Urbano y Vivienda del Estado de Tlaxcala, al </w:t>
      </w:r>
      <w:r w:rsidR="004B04D5">
        <w:t>31</w:t>
      </w:r>
      <w:r w:rsidR="001842AD">
        <w:t xml:space="preserve"> de </w:t>
      </w:r>
      <w:r w:rsidR="00416E9E">
        <w:t>marzo</w:t>
      </w:r>
      <w:r w:rsidR="001842AD">
        <w:t xml:space="preserve"> </w:t>
      </w:r>
      <w:r w:rsidR="00E049CF">
        <w:t>del año 201</w:t>
      </w:r>
      <w:r w:rsidR="00416E9E">
        <w:t>7</w:t>
      </w:r>
      <w:r>
        <w:t>, cuenta con un patrimonio plenamente reconocido</w:t>
      </w:r>
    </w:p>
    <w:p w:rsidR="00E07572" w:rsidRPr="006E1783" w:rsidRDefault="00E07572" w:rsidP="00E07572">
      <w:pPr>
        <w:pStyle w:val="INCISO"/>
        <w:spacing w:after="0" w:line="240" w:lineRule="exact"/>
        <w:rPr>
          <w:szCs w:val="22"/>
        </w:rPr>
      </w:pPr>
    </w:p>
    <w:p w:rsidR="00E07572" w:rsidRDefault="00E07572" w:rsidP="00E07572">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E07572" w:rsidRDefault="00E07572" w:rsidP="00E07572">
      <w:pPr>
        <w:pStyle w:val="INCISO"/>
        <w:spacing w:after="0" w:line="240" w:lineRule="exact"/>
        <w:rPr>
          <w:szCs w:val="22"/>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4B04D5">
        <w:t>31</w:t>
      </w:r>
      <w:r w:rsidR="001842AD">
        <w:t xml:space="preserve"> de </w:t>
      </w:r>
      <w:r w:rsidR="00416E9E">
        <w:t>marzo</w:t>
      </w:r>
      <w:r w:rsidR="001842AD">
        <w:t xml:space="preserve"> </w:t>
      </w:r>
      <w:r w:rsidR="00416E9E">
        <w:t>del año 2017</w:t>
      </w:r>
      <w:r>
        <w:t>, no tiene ninguna participación mayoritaria en empresas</w:t>
      </w:r>
    </w:p>
    <w:p w:rsidR="00E07572" w:rsidRPr="006E1783" w:rsidRDefault="00E07572" w:rsidP="00E07572">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E07572" w:rsidRPr="006E1783" w:rsidRDefault="00E07572" w:rsidP="00E07572">
      <w:pPr>
        <w:pStyle w:val="Texto"/>
        <w:spacing w:after="0" w:line="240" w:lineRule="exact"/>
        <w:rPr>
          <w:sz w:val="14"/>
          <w:szCs w:val="18"/>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4B04D5">
        <w:t>31</w:t>
      </w:r>
      <w:r w:rsidR="001842AD">
        <w:t xml:space="preserve"> de </w:t>
      </w:r>
      <w:r w:rsidR="00416E9E">
        <w:t>marzo</w:t>
      </w:r>
      <w:r w:rsidR="001842AD">
        <w:t xml:space="preserve"> </w:t>
      </w:r>
      <w:r w:rsidR="00E049CF">
        <w:t>del año 201</w:t>
      </w:r>
      <w:r w:rsidR="00416E9E">
        <w:t>7</w:t>
      </w:r>
      <w:r>
        <w:t>, no tiene ninguna participación minoritaria en empresas</w:t>
      </w:r>
    </w:p>
    <w:p w:rsidR="00E07572" w:rsidRDefault="00E07572" w:rsidP="00E07572">
      <w:pPr>
        <w:pStyle w:val="Texto"/>
        <w:spacing w:after="0" w:line="240" w:lineRule="exact"/>
        <w:rPr>
          <w:b/>
          <w:szCs w:val="18"/>
        </w:rPr>
      </w:pPr>
    </w:p>
    <w:p w:rsidR="00E07572" w:rsidRPr="00931948" w:rsidRDefault="00E07572" w:rsidP="00E07572">
      <w:pPr>
        <w:pStyle w:val="Texto"/>
        <w:spacing w:after="0" w:line="240" w:lineRule="exact"/>
        <w:rPr>
          <w:b/>
          <w:szCs w:val="18"/>
        </w:rPr>
      </w:pPr>
      <w:r w:rsidRPr="00931948">
        <w:rPr>
          <w:b/>
          <w:szCs w:val="18"/>
        </w:rPr>
        <w:t>9.</w:t>
      </w:r>
      <w:r w:rsidRPr="00931948">
        <w:rPr>
          <w:b/>
          <w:szCs w:val="18"/>
        </w:rPr>
        <w:tab/>
        <w:t>Fideicomisos, Mandatos y Análogos</w:t>
      </w:r>
    </w:p>
    <w:p w:rsidR="00E07572" w:rsidRPr="006E1783" w:rsidRDefault="00E07572" w:rsidP="00E07572">
      <w:pPr>
        <w:spacing w:after="0" w:line="240" w:lineRule="exact"/>
        <w:ind w:firstLine="288"/>
        <w:jc w:val="both"/>
        <w:rPr>
          <w:rFonts w:ascii="Soberana Sans Light" w:eastAsia="Times New Roman" w:hAnsi="Soberana Sans Light" w:cs="Arial"/>
          <w:b/>
          <w:lang w:eastAsia="es-ES"/>
        </w:rPr>
      </w:pPr>
    </w:p>
    <w:p w:rsidR="00E07572" w:rsidRPr="006E1783" w:rsidRDefault="00E07572" w:rsidP="00E07572">
      <w:pPr>
        <w:spacing w:after="0" w:line="240" w:lineRule="exact"/>
        <w:ind w:firstLine="288"/>
        <w:jc w:val="both"/>
        <w:rPr>
          <w:rFonts w:ascii="Soberana Sans Light" w:eastAsia="Times New Roman" w:hAnsi="Soberana Sans Light" w:cs="Arial"/>
          <w:lang w:val="es-ES" w:eastAsia="es-ES"/>
        </w:rPr>
      </w:pPr>
    </w:p>
    <w:p w:rsidR="00E07572" w:rsidRPr="00931948" w:rsidRDefault="00E07572" w:rsidP="00E07572">
      <w:pPr>
        <w:pStyle w:val="Texto"/>
        <w:numPr>
          <w:ilvl w:val="0"/>
          <w:numId w:val="18"/>
        </w:numPr>
        <w:spacing w:after="0" w:line="240" w:lineRule="exact"/>
        <w:rPr>
          <w:b/>
          <w:szCs w:val="22"/>
        </w:rPr>
      </w:pPr>
      <w:r w:rsidRPr="00931948">
        <w:rPr>
          <w:b/>
          <w:szCs w:val="22"/>
        </w:rPr>
        <w:t>Por ramo o unidad administrativa que los reporta.</w:t>
      </w:r>
    </w:p>
    <w:p w:rsidR="00E07572" w:rsidRDefault="00E07572" w:rsidP="00E07572">
      <w:pPr>
        <w:pStyle w:val="Prrafodelista"/>
        <w:spacing w:after="0" w:line="240" w:lineRule="exact"/>
        <w:ind w:left="1080"/>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w:t>
      </w:r>
      <w:r w:rsidR="00416E9E">
        <w:rPr>
          <w:szCs w:val="18"/>
        </w:rPr>
        <w:t>marzo</w:t>
      </w:r>
      <w:r w:rsidR="001842AD">
        <w:rPr>
          <w:szCs w:val="18"/>
        </w:rPr>
        <w:t xml:space="preserve"> </w:t>
      </w:r>
      <w:r w:rsidR="00416E9E">
        <w:rPr>
          <w:szCs w:val="18"/>
        </w:rPr>
        <w:t>del año 2017</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E07572" w:rsidRDefault="00E07572" w:rsidP="00E07572">
      <w:pPr>
        <w:spacing w:after="0" w:line="240" w:lineRule="exact"/>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w:t>
      </w:r>
      <w:r w:rsidR="00416E9E">
        <w:rPr>
          <w:szCs w:val="18"/>
        </w:rPr>
        <w:t>marzo</w:t>
      </w:r>
      <w:r w:rsidR="001842AD">
        <w:rPr>
          <w:szCs w:val="18"/>
        </w:rPr>
        <w:t xml:space="preserve"> </w:t>
      </w:r>
      <w:r w:rsidR="00416E9E">
        <w:rPr>
          <w:szCs w:val="18"/>
        </w:rPr>
        <w:t>del año 2017</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E07572" w:rsidRPr="00931948" w:rsidRDefault="00E07572" w:rsidP="00E07572">
      <w:pPr>
        <w:spacing w:after="0" w:line="240" w:lineRule="exact"/>
        <w:jc w:val="both"/>
        <w:rPr>
          <w:rFonts w:ascii="Arial" w:eastAsia="Times New Roman" w:hAnsi="Arial" w:cs="Arial"/>
          <w:b/>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sidR="001842AD">
        <w:rPr>
          <w:rFonts w:ascii="Arial" w:eastAsia="Times New Roman" w:hAnsi="Arial" w:cs="Arial"/>
          <w:sz w:val="18"/>
          <w:szCs w:val="18"/>
          <w:lang w:val="es-ES" w:eastAsia="es-ES"/>
        </w:rPr>
        <w:t xml:space="preserve">al </w:t>
      </w:r>
      <w:r w:rsidR="004B04D5">
        <w:rPr>
          <w:szCs w:val="18"/>
        </w:rPr>
        <w:t>31</w:t>
      </w:r>
      <w:r w:rsidR="001842AD">
        <w:rPr>
          <w:szCs w:val="18"/>
        </w:rPr>
        <w:t xml:space="preserve"> de </w:t>
      </w:r>
      <w:r w:rsidR="00416E9E">
        <w:rPr>
          <w:szCs w:val="18"/>
        </w:rPr>
        <w:t>marzo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tiene ingresos por recaudación de ingresos federales.</w:t>
      </w: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E07572" w:rsidRPr="00931948" w:rsidRDefault="00E07572" w:rsidP="00E07572">
      <w:pPr>
        <w:pStyle w:val="Prrafodelista"/>
        <w:spacing w:after="0" w:line="240" w:lineRule="exact"/>
        <w:ind w:left="1070"/>
        <w:jc w:val="both"/>
        <w:rPr>
          <w:rFonts w:ascii="Arial" w:eastAsia="Times New Roman" w:hAnsi="Arial" w:cs="Arial"/>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w:t>
      </w:r>
      <w:r w:rsidR="00416E9E">
        <w:rPr>
          <w:szCs w:val="18"/>
        </w:rPr>
        <w:t>marzo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tiene ingresos por recaudación de ingresos federales.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w:t>
      </w:r>
      <w:r w:rsidR="00416E9E">
        <w:rPr>
          <w:szCs w:val="18"/>
        </w:rPr>
        <w:t>marzo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lastRenderedPageBreak/>
        <w:t xml:space="preserve">El Instituto Inmobiliario de Desarrollo Urbano y Vivienda del Estado de Tlaxcala, al </w:t>
      </w:r>
      <w:r w:rsidR="004B04D5">
        <w:rPr>
          <w:szCs w:val="18"/>
        </w:rPr>
        <w:t>31</w:t>
      </w:r>
      <w:r w:rsidR="001842AD">
        <w:rPr>
          <w:szCs w:val="18"/>
        </w:rPr>
        <w:t xml:space="preserve"> de </w:t>
      </w:r>
      <w:r w:rsidR="00416E9E">
        <w:rPr>
          <w:szCs w:val="18"/>
        </w:rPr>
        <w:t>marzo</w:t>
      </w:r>
      <w:r w:rsidR="001842AD">
        <w:rPr>
          <w:szCs w:val="18"/>
        </w:rPr>
        <w:t xml:space="preserve"> </w:t>
      </w:r>
      <w:r w:rsidR="00416E9E">
        <w:rPr>
          <w:szCs w:val="18"/>
        </w:rPr>
        <w:t>del año 2017</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w:t>
      </w:r>
      <w:r w:rsidR="00416E9E">
        <w:rPr>
          <w:szCs w:val="18"/>
        </w:rPr>
        <w:t>marzo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realizó trámite para obtener un crédito.</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E0757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E07572" w:rsidRPr="00125A92" w:rsidRDefault="00E07572" w:rsidP="00E07572">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E07572" w:rsidRPr="00931948" w:rsidRDefault="00E07572" w:rsidP="00E07572">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4B04D5">
        <w:rPr>
          <w:szCs w:val="18"/>
        </w:rPr>
        <w:t>31</w:t>
      </w:r>
      <w:r w:rsidR="001842AD">
        <w:rPr>
          <w:szCs w:val="18"/>
        </w:rPr>
        <w:t xml:space="preserve"> de </w:t>
      </w:r>
      <w:r w:rsidR="00416E9E">
        <w:rPr>
          <w:szCs w:val="18"/>
        </w:rPr>
        <w:t>marzo</w:t>
      </w:r>
      <w:r w:rsidR="001842AD">
        <w:rPr>
          <w:szCs w:val="18"/>
        </w:rPr>
        <w:t xml:space="preserve"> </w:t>
      </w:r>
      <w:r w:rsidR="00E049CF">
        <w:rPr>
          <w:szCs w:val="18"/>
        </w:rPr>
        <w:t>del año 201</w:t>
      </w:r>
      <w:r w:rsidR="00416E9E">
        <w:rPr>
          <w:szCs w:val="18"/>
        </w:rPr>
        <w:t>7</w:t>
      </w:r>
      <w:r>
        <w:rPr>
          <w:rFonts w:ascii="Arial" w:eastAsia="Times New Roman" w:hAnsi="Arial" w:cs="Arial"/>
          <w:sz w:val="18"/>
          <w:szCs w:val="18"/>
          <w:lang w:val="es-ES" w:eastAsia="es-ES"/>
        </w:rPr>
        <w:t>, no presenta información segmentada ya que no existe diversidad de actividades u operaciones.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lastRenderedPageBreak/>
        <w:t>Se debe establecer por escrito que no existen partes relacionadas que pudieran ejercer influencia significativa sobre la toma de decisiones financieras y operativas.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CA7D9A" w:rsidRDefault="00E07572" w:rsidP="00E07572">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E07572" w:rsidRPr="00CA7D9A" w:rsidRDefault="00E07572" w:rsidP="00E07572">
      <w:pPr>
        <w:pStyle w:val="Texto"/>
        <w:spacing w:after="0" w:line="240" w:lineRule="exact"/>
        <w:rPr>
          <w:sz w:val="16"/>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p>
    <w:p w:rsidR="004311BE" w:rsidRPr="00170C06" w:rsidRDefault="004311BE" w:rsidP="00540418">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A2B41" w:rsidRPr="00170C06" w:rsidTr="00F07732">
        <w:trPr>
          <w:trHeight w:val="810"/>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6672" behindDoc="0" locked="0" layoutInCell="1" allowOverlap="1" wp14:anchorId="4D985F2A" wp14:editId="6987BDD3">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eastAsia="es-MX"/>
              </w:rPr>
              <mc:AlternateContent>
                <mc:Choice Requires="wps">
                  <w:drawing>
                    <wp:anchor distT="0" distB="0" distL="114300" distR="114300" simplePos="0" relativeHeight="251677696" behindDoc="0" locked="0" layoutInCell="1" allowOverlap="1" wp14:anchorId="178A3341" wp14:editId="2BDCF1C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15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A2B41" w:rsidRPr="007A2B41" w:rsidRDefault="007A2B41"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4311BE" w:rsidRPr="00170C06" w:rsidRDefault="004311BE" w:rsidP="007A2B41">
      <w:pPr>
        <w:pStyle w:val="Texto"/>
        <w:spacing w:after="0" w:line="240" w:lineRule="exact"/>
        <w:ind w:firstLine="0"/>
        <w:rPr>
          <w:szCs w:val="18"/>
        </w:rPr>
      </w:pPr>
    </w:p>
    <w:sectPr w:rsidR="004311BE" w:rsidRPr="00170C06" w:rsidSect="008E3652">
      <w:headerReference w:type="even" r:id="rId26"/>
      <w:headerReference w:type="default" r:id="rId27"/>
      <w:footerReference w:type="even" r:id="rId28"/>
      <w:footerReference w:type="default" r:id="rId29"/>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622F" w:rsidRDefault="00BD622F" w:rsidP="00EA5418">
      <w:pPr>
        <w:spacing w:after="0" w:line="240" w:lineRule="auto"/>
      </w:pPr>
      <w:r>
        <w:separator/>
      </w:r>
    </w:p>
  </w:endnote>
  <w:endnote w:type="continuationSeparator" w:id="0">
    <w:p w:rsidR="00BD622F" w:rsidRDefault="00BD622F"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22F" w:rsidRPr="0013011C" w:rsidRDefault="00BD622F" w:rsidP="0013011C">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7456" behindDoc="0" locked="0" layoutInCell="1" allowOverlap="1" wp14:anchorId="654609BF" wp14:editId="4AF0C5CB">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End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812CBF" w:rsidRPr="00812CBF">
          <w:rPr>
            <w:rFonts w:ascii="Soberana Sans Light" w:hAnsi="Soberana Sans Light"/>
            <w:noProof/>
            <w:lang w:val="es-ES"/>
          </w:rPr>
          <w:t>2</w:t>
        </w:r>
        <w:r w:rsidRPr="0013011C">
          <w:rPr>
            <w:rFonts w:ascii="Soberana Sans Light" w:hAnsi="Soberana Sans Light"/>
          </w:rPr>
          <w:fldChar w:fldCharType="end"/>
        </w:r>
      </w:sdtContent>
    </w:sdt>
  </w:p>
  <w:p w:rsidR="00BD622F" w:rsidRDefault="00BD622F">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22F" w:rsidRPr="008E3652" w:rsidRDefault="00BD622F" w:rsidP="008E3652">
    <w:pPr>
      <w:pStyle w:val="Piedepgina"/>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61312" behindDoc="0" locked="0" layoutInCell="1" allowOverlap="1" wp14:anchorId="11E0DBAF" wp14:editId="7A58815E">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End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812CBF" w:rsidRPr="00812CBF">
          <w:rPr>
            <w:rFonts w:ascii="Soberana Sans Light" w:hAnsi="Soberana Sans Light"/>
            <w:noProof/>
            <w:lang w:val="es-ES"/>
          </w:rPr>
          <w:t>3</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622F" w:rsidRDefault="00BD622F" w:rsidP="00EA5418">
      <w:pPr>
        <w:spacing w:after="0" w:line="240" w:lineRule="auto"/>
      </w:pPr>
      <w:r>
        <w:separator/>
      </w:r>
    </w:p>
  </w:footnote>
  <w:footnote w:type="continuationSeparator" w:id="0">
    <w:p w:rsidR="00BD622F" w:rsidRDefault="00BD622F"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22F" w:rsidRDefault="00BD622F">
    <w:pPr>
      <w:pStyle w:val="Encabezado"/>
    </w:pPr>
    <w:r>
      <w:rPr>
        <w:noProof/>
        <w:lang w:eastAsia="es-MX"/>
      </w:rPr>
      <mc:AlternateContent>
        <mc:Choice Requires="wpg">
          <w:drawing>
            <wp:anchor distT="0" distB="0" distL="114300" distR="114300" simplePos="0" relativeHeight="251665408" behindDoc="0" locked="0" layoutInCell="1" allowOverlap="1" wp14:anchorId="3D5AE3B3" wp14:editId="62DE2A02">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22F" w:rsidRDefault="00BD622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D622F" w:rsidRDefault="00BD622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D622F" w:rsidRPr="00275FC6" w:rsidRDefault="00BD622F"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622F" w:rsidRPr="008F7847" w:rsidRDefault="00BD622F"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7</w:t>
                              </w:r>
                            </w:p>
                            <w:p w:rsidR="00BD622F" w:rsidRDefault="00BD622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D622F" w:rsidRPr="00275FC6" w:rsidRDefault="00BD622F"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w:pict>
            <v:group id="6 Grupo" o:spid="_x0000_s1064"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65"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85432B" w:rsidRDefault="0085432B"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85432B" w:rsidRDefault="0085432B"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85432B" w:rsidRPr="00275FC6" w:rsidRDefault="0085432B" w:rsidP="00040466">
                      <w:pPr>
                        <w:jc w:val="right"/>
                        <w:rPr>
                          <w:rFonts w:ascii="Soberana Titular" w:hAnsi="Soberana Titular" w:cs="Arial"/>
                          <w:color w:val="808080" w:themeColor="background1" w:themeShade="80"/>
                          <w:sz w:val="20"/>
                          <w:szCs w:val="20"/>
                        </w:rPr>
                      </w:pPr>
                    </w:p>
                  </w:txbxContent>
                </v:textbox>
              </v:shape>
              <v:group id="9 Grupo" o:spid="_x0000_s1066"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67"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68"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85432B" w:rsidRPr="008F7847" w:rsidRDefault="0085432B"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sidR="009124D9">
                          <w:rPr>
                            <w:rFonts w:ascii="Soberana Titular" w:hAnsi="Soberana Titular" w:cs="Arial"/>
                            <w:color w:val="808080" w:themeColor="background1" w:themeShade="80"/>
                            <w:sz w:val="38"/>
                            <w:szCs w:val="42"/>
                          </w:rPr>
                          <w:t>7</w:t>
                        </w:r>
                      </w:p>
                      <w:p w:rsidR="0085432B" w:rsidRDefault="0085432B"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85432B" w:rsidRPr="00275FC6" w:rsidRDefault="0085432B"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7FFE82B6" wp14:editId="61E98736">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622F" w:rsidRPr="0013011C" w:rsidRDefault="00BD622F" w:rsidP="0013011C">
    <w:pPr>
      <w:pStyle w:val="Encabezado"/>
      <w:jc w:val="center"/>
      <w:rPr>
        <w:rFonts w:ascii="Soberana Sans Light" w:hAnsi="Soberana Sans Light"/>
      </w:rPr>
    </w:pPr>
    <w:r>
      <w:rPr>
        <w:rFonts w:ascii="Soberana Sans Light" w:hAnsi="Soberana Sans Light"/>
        <w:noProof/>
        <w:lang w:eastAsia="es-MX"/>
      </w:rPr>
      <mc:AlternateContent>
        <mc:Choice Requires="wps">
          <w:drawing>
            <wp:anchor distT="0" distB="0" distL="114300" distR="114300" simplePos="0" relativeHeight="251659264" behindDoc="0" locked="0" layoutInCell="1" allowOverlap="1" wp14:anchorId="56F50FA3" wp14:editId="1265C512">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evenAndOddHeaders/>
  <w:characterSpacingControl w:val="doNotCompress"/>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232FA"/>
    <w:rsid w:val="00040466"/>
    <w:rsid w:val="00045A10"/>
    <w:rsid w:val="000465CB"/>
    <w:rsid w:val="00047097"/>
    <w:rsid w:val="00047ACA"/>
    <w:rsid w:val="000529A6"/>
    <w:rsid w:val="00071F33"/>
    <w:rsid w:val="00076E25"/>
    <w:rsid w:val="000802E9"/>
    <w:rsid w:val="000A3B59"/>
    <w:rsid w:val="000B2DF0"/>
    <w:rsid w:val="000C637B"/>
    <w:rsid w:val="000E459B"/>
    <w:rsid w:val="000F2CAE"/>
    <w:rsid w:val="00107FD2"/>
    <w:rsid w:val="001155D6"/>
    <w:rsid w:val="00117A9A"/>
    <w:rsid w:val="00120202"/>
    <w:rsid w:val="0012226E"/>
    <w:rsid w:val="0013011C"/>
    <w:rsid w:val="001469FC"/>
    <w:rsid w:val="001538D1"/>
    <w:rsid w:val="00163474"/>
    <w:rsid w:val="00165BB4"/>
    <w:rsid w:val="00170651"/>
    <w:rsid w:val="00170C06"/>
    <w:rsid w:val="00180366"/>
    <w:rsid w:val="001842AD"/>
    <w:rsid w:val="001939CD"/>
    <w:rsid w:val="00195ACA"/>
    <w:rsid w:val="0019760E"/>
    <w:rsid w:val="001B1B72"/>
    <w:rsid w:val="001B3CB8"/>
    <w:rsid w:val="001C6FD8"/>
    <w:rsid w:val="001D3EDB"/>
    <w:rsid w:val="001D6AD8"/>
    <w:rsid w:val="001E3187"/>
    <w:rsid w:val="001E7072"/>
    <w:rsid w:val="00204C86"/>
    <w:rsid w:val="00217640"/>
    <w:rsid w:val="00223834"/>
    <w:rsid w:val="00227FD8"/>
    <w:rsid w:val="0023369A"/>
    <w:rsid w:val="0023369C"/>
    <w:rsid w:val="00236731"/>
    <w:rsid w:val="002430DE"/>
    <w:rsid w:val="0024610C"/>
    <w:rsid w:val="00246C18"/>
    <w:rsid w:val="00255A8F"/>
    <w:rsid w:val="00261451"/>
    <w:rsid w:val="00262CA6"/>
    <w:rsid w:val="00264426"/>
    <w:rsid w:val="00280EFD"/>
    <w:rsid w:val="002860EA"/>
    <w:rsid w:val="002A70B3"/>
    <w:rsid w:val="002B1FA9"/>
    <w:rsid w:val="002B74AE"/>
    <w:rsid w:val="002C58E0"/>
    <w:rsid w:val="002C6871"/>
    <w:rsid w:val="002D5F92"/>
    <w:rsid w:val="002D61AD"/>
    <w:rsid w:val="002E23BD"/>
    <w:rsid w:val="002F4512"/>
    <w:rsid w:val="00301F96"/>
    <w:rsid w:val="0031251D"/>
    <w:rsid w:val="00313646"/>
    <w:rsid w:val="00323081"/>
    <w:rsid w:val="00324520"/>
    <w:rsid w:val="00325046"/>
    <w:rsid w:val="0033453D"/>
    <w:rsid w:val="003475F9"/>
    <w:rsid w:val="00351B3F"/>
    <w:rsid w:val="00357F1C"/>
    <w:rsid w:val="003619B5"/>
    <w:rsid w:val="00372F40"/>
    <w:rsid w:val="00384AAC"/>
    <w:rsid w:val="00385EDD"/>
    <w:rsid w:val="003946EF"/>
    <w:rsid w:val="00396C2B"/>
    <w:rsid w:val="003970EA"/>
    <w:rsid w:val="003A0303"/>
    <w:rsid w:val="003A1BC1"/>
    <w:rsid w:val="003A6124"/>
    <w:rsid w:val="003D5DBF"/>
    <w:rsid w:val="003E7C14"/>
    <w:rsid w:val="003E7FD0"/>
    <w:rsid w:val="003F0EA4"/>
    <w:rsid w:val="003F4801"/>
    <w:rsid w:val="00416E9E"/>
    <w:rsid w:val="00424229"/>
    <w:rsid w:val="0042708B"/>
    <w:rsid w:val="004311BE"/>
    <w:rsid w:val="00433A0B"/>
    <w:rsid w:val="0044253C"/>
    <w:rsid w:val="00447304"/>
    <w:rsid w:val="004537C3"/>
    <w:rsid w:val="004622C1"/>
    <w:rsid w:val="00466261"/>
    <w:rsid w:val="004714CF"/>
    <w:rsid w:val="00484C0D"/>
    <w:rsid w:val="00484D3E"/>
    <w:rsid w:val="004870F1"/>
    <w:rsid w:val="004962E0"/>
    <w:rsid w:val="00497D8B"/>
    <w:rsid w:val="004A43F0"/>
    <w:rsid w:val="004B04D5"/>
    <w:rsid w:val="004D41B8"/>
    <w:rsid w:val="004F30F1"/>
    <w:rsid w:val="004F5641"/>
    <w:rsid w:val="00522632"/>
    <w:rsid w:val="00522EF3"/>
    <w:rsid w:val="005231C0"/>
    <w:rsid w:val="00524B23"/>
    <w:rsid w:val="00531067"/>
    <w:rsid w:val="00534759"/>
    <w:rsid w:val="00540418"/>
    <w:rsid w:val="00561AB4"/>
    <w:rsid w:val="00574266"/>
    <w:rsid w:val="005961ED"/>
    <w:rsid w:val="005C0596"/>
    <w:rsid w:val="005D3D25"/>
    <w:rsid w:val="005F39C9"/>
    <w:rsid w:val="005F3C10"/>
    <w:rsid w:val="005F41BB"/>
    <w:rsid w:val="00617581"/>
    <w:rsid w:val="006241BC"/>
    <w:rsid w:val="0063191F"/>
    <w:rsid w:val="0065076D"/>
    <w:rsid w:val="0065675E"/>
    <w:rsid w:val="00656F40"/>
    <w:rsid w:val="006600F4"/>
    <w:rsid w:val="00676E04"/>
    <w:rsid w:val="00693178"/>
    <w:rsid w:val="006953AC"/>
    <w:rsid w:val="006A3AFD"/>
    <w:rsid w:val="006B1FE7"/>
    <w:rsid w:val="006B299F"/>
    <w:rsid w:val="006B4DE6"/>
    <w:rsid w:val="006C204B"/>
    <w:rsid w:val="006C771D"/>
    <w:rsid w:val="006D17F0"/>
    <w:rsid w:val="006D1F42"/>
    <w:rsid w:val="006D3280"/>
    <w:rsid w:val="006D36FC"/>
    <w:rsid w:val="006E1783"/>
    <w:rsid w:val="006E77DD"/>
    <w:rsid w:val="00706D93"/>
    <w:rsid w:val="00720A75"/>
    <w:rsid w:val="00726939"/>
    <w:rsid w:val="007705CD"/>
    <w:rsid w:val="007711E3"/>
    <w:rsid w:val="00774B78"/>
    <w:rsid w:val="00775FE8"/>
    <w:rsid w:val="007945F4"/>
    <w:rsid w:val="0079582C"/>
    <w:rsid w:val="007A2B41"/>
    <w:rsid w:val="007A7315"/>
    <w:rsid w:val="007B664F"/>
    <w:rsid w:val="007D36DA"/>
    <w:rsid w:val="007D3CE8"/>
    <w:rsid w:val="007D6E9A"/>
    <w:rsid w:val="007E0A98"/>
    <w:rsid w:val="007E6B6F"/>
    <w:rsid w:val="007F3B1B"/>
    <w:rsid w:val="007F46C5"/>
    <w:rsid w:val="00800A72"/>
    <w:rsid w:val="00811DAC"/>
    <w:rsid w:val="00812CBF"/>
    <w:rsid w:val="00824FA9"/>
    <w:rsid w:val="00834088"/>
    <w:rsid w:val="00840C60"/>
    <w:rsid w:val="00842E04"/>
    <w:rsid w:val="008457ED"/>
    <w:rsid w:val="00850500"/>
    <w:rsid w:val="008510FD"/>
    <w:rsid w:val="00853BA1"/>
    <w:rsid w:val="0085432B"/>
    <w:rsid w:val="0085459B"/>
    <w:rsid w:val="00870125"/>
    <w:rsid w:val="008761FB"/>
    <w:rsid w:val="0087633D"/>
    <w:rsid w:val="00881E89"/>
    <w:rsid w:val="00887DCB"/>
    <w:rsid w:val="0089054E"/>
    <w:rsid w:val="00891855"/>
    <w:rsid w:val="008970BF"/>
    <w:rsid w:val="008A0058"/>
    <w:rsid w:val="008A45C2"/>
    <w:rsid w:val="008A6E4D"/>
    <w:rsid w:val="008A78E2"/>
    <w:rsid w:val="008A793D"/>
    <w:rsid w:val="008B0017"/>
    <w:rsid w:val="008B053D"/>
    <w:rsid w:val="008B1534"/>
    <w:rsid w:val="008C6298"/>
    <w:rsid w:val="008E3652"/>
    <w:rsid w:val="008E47AD"/>
    <w:rsid w:val="008F5217"/>
    <w:rsid w:val="008F6D58"/>
    <w:rsid w:val="008F7847"/>
    <w:rsid w:val="00907EFE"/>
    <w:rsid w:val="009124D9"/>
    <w:rsid w:val="00917B9F"/>
    <w:rsid w:val="00923460"/>
    <w:rsid w:val="0093492C"/>
    <w:rsid w:val="0093550F"/>
    <w:rsid w:val="00957043"/>
    <w:rsid w:val="0096164B"/>
    <w:rsid w:val="009672EF"/>
    <w:rsid w:val="009833FC"/>
    <w:rsid w:val="00983F93"/>
    <w:rsid w:val="0098455B"/>
    <w:rsid w:val="00996D5C"/>
    <w:rsid w:val="009A12ED"/>
    <w:rsid w:val="009B4B59"/>
    <w:rsid w:val="009C421B"/>
    <w:rsid w:val="009D449B"/>
    <w:rsid w:val="009D4A10"/>
    <w:rsid w:val="009D5A34"/>
    <w:rsid w:val="009D5D4C"/>
    <w:rsid w:val="009E42C0"/>
    <w:rsid w:val="009F23C4"/>
    <w:rsid w:val="009F3579"/>
    <w:rsid w:val="009F36AF"/>
    <w:rsid w:val="009F6EA0"/>
    <w:rsid w:val="00A119FD"/>
    <w:rsid w:val="00A2659A"/>
    <w:rsid w:val="00A363B6"/>
    <w:rsid w:val="00A46BF5"/>
    <w:rsid w:val="00A4759D"/>
    <w:rsid w:val="00A50323"/>
    <w:rsid w:val="00A66E8C"/>
    <w:rsid w:val="00A800D3"/>
    <w:rsid w:val="00A80D8B"/>
    <w:rsid w:val="00AB1E0C"/>
    <w:rsid w:val="00AC4E5B"/>
    <w:rsid w:val="00AC6D3F"/>
    <w:rsid w:val="00AF521F"/>
    <w:rsid w:val="00AF6B90"/>
    <w:rsid w:val="00AF718B"/>
    <w:rsid w:val="00B05135"/>
    <w:rsid w:val="00B146E2"/>
    <w:rsid w:val="00B20B9E"/>
    <w:rsid w:val="00B25682"/>
    <w:rsid w:val="00B25DF8"/>
    <w:rsid w:val="00B40D74"/>
    <w:rsid w:val="00B54FD2"/>
    <w:rsid w:val="00B72755"/>
    <w:rsid w:val="00B75645"/>
    <w:rsid w:val="00B849EE"/>
    <w:rsid w:val="00B84D02"/>
    <w:rsid w:val="00B95A4D"/>
    <w:rsid w:val="00BA2940"/>
    <w:rsid w:val="00BB3704"/>
    <w:rsid w:val="00BD622F"/>
    <w:rsid w:val="00BD6F2F"/>
    <w:rsid w:val="00BF26ED"/>
    <w:rsid w:val="00C11B03"/>
    <w:rsid w:val="00C16E53"/>
    <w:rsid w:val="00C2029E"/>
    <w:rsid w:val="00C31EE1"/>
    <w:rsid w:val="00C431B4"/>
    <w:rsid w:val="00C44276"/>
    <w:rsid w:val="00C655F0"/>
    <w:rsid w:val="00C67E96"/>
    <w:rsid w:val="00C725E8"/>
    <w:rsid w:val="00C829B4"/>
    <w:rsid w:val="00C86C59"/>
    <w:rsid w:val="00C91C5A"/>
    <w:rsid w:val="00CA07BA"/>
    <w:rsid w:val="00CA1444"/>
    <w:rsid w:val="00CA431C"/>
    <w:rsid w:val="00CA50A3"/>
    <w:rsid w:val="00CA7D9A"/>
    <w:rsid w:val="00CB18D8"/>
    <w:rsid w:val="00CB4DCA"/>
    <w:rsid w:val="00CB5A7F"/>
    <w:rsid w:val="00CC52D8"/>
    <w:rsid w:val="00CC60B1"/>
    <w:rsid w:val="00CD1024"/>
    <w:rsid w:val="00CD22F2"/>
    <w:rsid w:val="00CD6D9A"/>
    <w:rsid w:val="00CE5FC3"/>
    <w:rsid w:val="00CE6E5F"/>
    <w:rsid w:val="00D00E92"/>
    <w:rsid w:val="00D02FF0"/>
    <w:rsid w:val="00D03FFB"/>
    <w:rsid w:val="00D055EC"/>
    <w:rsid w:val="00D20464"/>
    <w:rsid w:val="00D27584"/>
    <w:rsid w:val="00D31DEA"/>
    <w:rsid w:val="00D44728"/>
    <w:rsid w:val="00D562FF"/>
    <w:rsid w:val="00D5762E"/>
    <w:rsid w:val="00D762C4"/>
    <w:rsid w:val="00D77F37"/>
    <w:rsid w:val="00D91238"/>
    <w:rsid w:val="00DA37F8"/>
    <w:rsid w:val="00DA7FDF"/>
    <w:rsid w:val="00DC2260"/>
    <w:rsid w:val="00DD79B9"/>
    <w:rsid w:val="00DE2748"/>
    <w:rsid w:val="00DE754F"/>
    <w:rsid w:val="00DF12A7"/>
    <w:rsid w:val="00DF2104"/>
    <w:rsid w:val="00DF56C9"/>
    <w:rsid w:val="00E049CF"/>
    <w:rsid w:val="00E06E88"/>
    <w:rsid w:val="00E07572"/>
    <w:rsid w:val="00E10A29"/>
    <w:rsid w:val="00E15CF2"/>
    <w:rsid w:val="00E30318"/>
    <w:rsid w:val="00E32708"/>
    <w:rsid w:val="00E564AC"/>
    <w:rsid w:val="00E73D51"/>
    <w:rsid w:val="00E779DB"/>
    <w:rsid w:val="00E810C1"/>
    <w:rsid w:val="00E85C12"/>
    <w:rsid w:val="00E95A12"/>
    <w:rsid w:val="00E97A93"/>
    <w:rsid w:val="00EA5418"/>
    <w:rsid w:val="00EA66DA"/>
    <w:rsid w:val="00EB288D"/>
    <w:rsid w:val="00EB7AF9"/>
    <w:rsid w:val="00EC42E7"/>
    <w:rsid w:val="00ED149C"/>
    <w:rsid w:val="00ED59C7"/>
    <w:rsid w:val="00ED7BF5"/>
    <w:rsid w:val="00EE46FB"/>
    <w:rsid w:val="00EF4801"/>
    <w:rsid w:val="00EF654D"/>
    <w:rsid w:val="00F041A6"/>
    <w:rsid w:val="00F060E3"/>
    <w:rsid w:val="00F0678C"/>
    <w:rsid w:val="00F07732"/>
    <w:rsid w:val="00F17C0D"/>
    <w:rsid w:val="00F3490A"/>
    <w:rsid w:val="00F40A73"/>
    <w:rsid w:val="00F428FA"/>
    <w:rsid w:val="00F51E5F"/>
    <w:rsid w:val="00F60CA2"/>
    <w:rsid w:val="00F613DE"/>
    <w:rsid w:val="00F6164D"/>
    <w:rsid w:val="00F65E25"/>
    <w:rsid w:val="00F755D0"/>
    <w:rsid w:val="00F77DBD"/>
    <w:rsid w:val="00F82D8E"/>
    <w:rsid w:val="00F83CE8"/>
    <w:rsid w:val="00FA2A10"/>
    <w:rsid w:val="00FA36BA"/>
    <w:rsid w:val="00FB0EDF"/>
    <w:rsid w:val="00FB1010"/>
    <w:rsid w:val="00FC075F"/>
    <w:rsid w:val="00FC1CDB"/>
    <w:rsid w:val="00FC4FE6"/>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footnotes" Target="footnotes.xml"/><Relationship Id="rId12" Type="http://schemas.openxmlformats.org/officeDocument/2006/relationships/package" Target="embeddings/Microsoft_Excel_Worksheet2.xlsx"/><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image" Target="media/image9.emf"/><Relationship Id="rId5" Type="http://schemas.openxmlformats.org/officeDocument/2006/relationships/settings" Target="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footer" Target="footer1.xml"/><Relationship Id="rId10" Type="http://schemas.openxmlformats.org/officeDocument/2006/relationships/package" Target="embeddings/Microsoft_Excel_Worksheet1.xlsx"/><Relationship Id="rId19" Type="http://schemas.openxmlformats.org/officeDocument/2006/relationships/package" Target="embeddings/Microsoft_Excel_Worksheet5.xlsx"/><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2.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34DF56-0A09-4367-8005-7B6F345FD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2842</TotalTime>
  <Pages>26</Pages>
  <Words>4091</Words>
  <Characters>22505</Characters>
  <Application>Microsoft Office Word</Application>
  <DocSecurity>0</DocSecurity>
  <Lines>187</Lines>
  <Paragraphs>53</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26543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cp:lastModifiedBy>
  <cp:revision>94</cp:revision>
  <cp:lastPrinted>2017-04-06T15:04:00Z</cp:lastPrinted>
  <dcterms:created xsi:type="dcterms:W3CDTF">2014-08-29T13:13:00Z</dcterms:created>
  <dcterms:modified xsi:type="dcterms:W3CDTF">2017-04-06T22:19:00Z</dcterms:modified>
</cp:coreProperties>
</file>