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DB091D" w:rsidP="00073488">
      <w:pPr>
        <w:ind w:right="-1062"/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17.75pt" o:ole="">
            <v:imagedata r:id="rId9" o:title=""/>
          </v:shape>
          <o:OLEObject Type="Embed" ProgID="Excel.Sheet.12" ShapeID="_x0000_i1025" DrawAspect="Content" ObjectID="_1553872741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601EA6" w:rsidP="0044253C">
      <w:pPr>
        <w:jc w:val="center"/>
      </w:pPr>
      <w:r>
        <w:object w:dxaOrig="25241" w:dyaOrig="19291">
          <v:shape id="_x0000_i1084" type="#_x0000_t75" style="width:586.5pt;height:447.75pt" o:ole="">
            <v:imagedata r:id="rId11" o:title=""/>
          </v:shape>
          <o:OLEObject Type="Embed" ProgID="Excel.Sheet.12" ShapeID="_x0000_i1084" DrawAspect="Content" ObjectID="_1553872742" r:id="rId12"/>
        </w:object>
      </w:r>
    </w:p>
    <w:p w:rsidR="00372F40" w:rsidRDefault="0067522C" w:rsidP="00073488">
      <w:pPr>
        <w:ind w:right="-495"/>
      </w:pPr>
      <w:r>
        <w:rPr>
          <w:noProof/>
        </w:rPr>
        <w:lastRenderedPageBreak/>
        <w:pict>
          <v:shape id="_x0000_s1061" type="#_x0000_t75" style="position:absolute;margin-left:14.8pt;margin-top:-61pt;width:734pt;height:542pt;z-index:251667456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61" DrawAspect="Content" ObjectID="_1553872746" r:id="rId14"/>
        </w:pict>
      </w:r>
      <w:r w:rsidR="00EC1560">
        <w:br w:type="textWrapping" w:clear="all"/>
      </w:r>
      <w:bookmarkStart w:id="1" w:name="_MON_1470807348"/>
      <w:bookmarkEnd w:id="1"/>
      <w:r>
        <w:rPr>
          <w:noProof/>
        </w:rPr>
        <w:lastRenderedPageBreak/>
        <w:pict>
          <v:shape id="_x0000_s1068" type="#_x0000_t75" style="position:absolute;margin-left:27.9pt;margin-top:-2.8pt;width:705.65pt;height:464.9pt;z-index:251669504;mso-position-horizontal-relative:text;mso-position-vertical-relative:text" wrapcoords="-25 35 -25 21529 21600 21529 21600 35 -25 35">
            <v:imagedata r:id="rId15" o:title=""/>
            <w10:wrap type="tight"/>
          </v:shape>
          <o:OLEObject Type="Embed" ProgID="Excel.Sheet.12" ShapeID="_x0000_s1068" DrawAspect="Content" ObjectID="_1553872747" r:id="rId16"/>
        </w:pict>
      </w:r>
    </w:p>
    <w:bookmarkStart w:id="2" w:name="_MON_1470809138"/>
    <w:bookmarkEnd w:id="2"/>
    <w:p w:rsidR="00372F40" w:rsidRDefault="006C597C" w:rsidP="00522632">
      <w:pPr>
        <w:jc w:val="center"/>
      </w:pPr>
      <w:r>
        <w:object w:dxaOrig="17886" w:dyaOrig="12372">
          <v:shape id="_x0000_i1029" type="#_x0000_t75" style="width:635.25pt;height:439.5pt" o:ole="">
            <v:imagedata r:id="rId17" o:title=""/>
          </v:shape>
          <o:OLEObject Type="Embed" ProgID="Excel.Sheet.12" ShapeID="_x0000_i1029" DrawAspect="Content" ObjectID="_1553872743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Start w:id="4" w:name="_MON_1553862292"/>
    <w:bookmarkStart w:id="5" w:name="_MON_1553862361"/>
    <w:bookmarkStart w:id="6" w:name="_MON_1553862398"/>
    <w:bookmarkStart w:id="7" w:name="_MON_1553862467"/>
    <w:bookmarkEnd w:id="3"/>
    <w:bookmarkEnd w:id="4"/>
    <w:bookmarkEnd w:id="5"/>
    <w:bookmarkEnd w:id="6"/>
    <w:bookmarkEnd w:id="7"/>
    <w:p w:rsidR="00E32708" w:rsidRDefault="002C0998" w:rsidP="00E32708">
      <w:pPr>
        <w:tabs>
          <w:tab w:val="left" w:pos="2430"/>
        </w:tabs>
        <w:jc w:val="center"/>
      </w:pPr>
      <w:r>
        <w:object w:dxaOrig="18293" w:dyaOrig="11335">
          <v:shape id="_x0000_i1203" type="#_x0000_t75" style="width:637.5pt;height:393.75pt" o:ole="">
            <v:imagedata r:id="rId19" o:title=""/>
          </v:shape>
          <o:OLEObject Type="Embed" ProgID="Excel.Sheet.12" ShapeID="_x0000_i1203" DrawAspect="Content" ObjectID="_1553872744" r:id="rId20"/>
        </w:object>
      </w:r>
    </w:p>
    <w:bookmarkStart w:id="8" w:name="_MON_1470810366"/>
    <w:bookmarkStart w:id="9" w:name="_MON_1553862534"/>
    <w:bookmarkEnd w:id="8"/>
    <w:bookmarkEnd w:id="9"/>
    <w:p w:rsidR="00E32708" w:rsidRDefault="00C27C4F" w:rsidP="00E32708">
      <w:pPr>
        <w:tabs>
          <w:tab w:val="left" w:pos="2430"/>
        </w:tabs>
        <w:jc w:val="center"/>
      </w:pPr>
      <w:r>
        <w:object w:dxaOrig="26013" w:dyaOrig="17012">
          <v:shape id="_x0000_i1208" type="#_x0000_t75" style="width:689.25pt;height:454.5pt" o:ole="">
            <v:imagedata r:id="rId21" o:title=""/>
          </v:shape>
          <o:OLEObject Type="Embed" ProgID="Excel.Sheet.12" ShapeID="_x0000_i1208" DrawAspect="Content" ObjectID="_1553872745" r:id="rId22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proofErr w:type="spellStart"/>
            <w:r w:rsidRPr="00F738E9">
              <w:rPr>
                <w:rFonts w:ascii="Soberana Sans Light" w:hAnsi="Soberana Sans Light"/>
                <w:b/>
              </w:rPr>
              <w:t>Juris</w:t>
            </w:r>
            <w:proofErr w:type="spellEnd"/>
            <w:r w:rsidRPr="00F738E9">
              <w:rPr>
                <w:rFonts w:ascii="Soberana Sans Light" w:hAnsi="Soberana Sans Light"/>
                <w:b/>
              </w:rPr>
              <w:t xml:space="preserve"> Dr. Hugo Morales Alanís</w:t>
            </w:r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360610">
              <w:rPr>
                <w:rFonts w:ascii="Soberana Sans Light" w:hAnsi="Soberana Sans Light"/>
                <w:b/>
              </w:rPr>
              <w:t>Elvira Cuchillo Corona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A5157B">
        <w:rPr>
          <w:rFonts w:ascii="Soberana Sans Light" w:hAnsi="Soberana Sans Light"/>
          <w:sz w:val="22"/>
          <w:szCs w:val="22"/>
          <w:lang w:val="es-MX"/>
        </w:rPr>
        <w:t>marzo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1A1CF7">
        <w:rPr>
          <w:rFonts w:ascii="Soberana Sans Light" w:hAnsi="Soberana Sans Light"/>
          <w:sz w:val="22"/>
          <w:szCs w:val="22"/>
          <w:lang w:val="es-MX"/>
        </w:rPr>
        <w:t>es de $</w:t>
      </w:r>
      <w:r w:rsidR="00842564">
        <w:rPr>
          <w:rFonts w:ascii="Soberana Sans Light" w:hAnsi="Soberana Sans Light"/>
          <w:sz w:val="22"/>
          <w:szCs w:val="22"/>
          <w:lang w:val="es-MX"/>
        </w:rPr>
        <w:t>1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A5157B">
        <w:rPr>
          <w:rFonts w:ascii="Soberana Sans Light" w:hAnsi="Soberana Sans Light"/>
          <w:sz w:val="22"/>
          <w:szCs w:val="22"/>
          <w:lang w:val="es-MX"/>
        </w:rPr>
        <w:t>329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A5157B">
        <w:rPr>
          <w:rFonts w:ascii="Soberana Sans Light" w:hAnsi="Soberana Sans Light"/>
          <w:sz w:val="22"/>
          <w:szCs w:val="22"/>
          <w:lang w:val="es-MX"/>
        </w:rPr>
        <w:t>566</w:t>
      </w:r>
      <w:r w:rsidR="00CB542A">
        <w:rPr>
          <w:rFonts w:ascii="Soberana Sans Light" w:hAnsi="Soberana Sans Light"/>
          <w:sz w:val="22"/>
          <w:szCs w:val="22"/>
          <w:lang w:val="es-MX"/>
        </w:rPr>
        <w:t>.00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por $ 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145,908.00 </w:t>
      </w:r>
      <w:r w:rsidR="00EF1094">
        <w:rPr>
          <w:rFonts w:ascii="Soberana Sans Light" w:hAnsi="Soberana Sans Light"/>
          <w:sz w:val="22"/>
          <w:szCs w:val="22"/>
          <w:lang w:val="es-MX"/>
        </w:rPr>
        <w:t>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Tribunal Electoral de Tlaxcala ha rec</w:t>
      </w:r>
      <w:r w:rsidR="003D7672">
        <w:rPr>
          <w:rFonts w:ascii="Soberana Sans Light" w:hAnsi="Soberana Sans Light"/>
          <w:sz w:val="22"/>
          <w:szCs w:val="22"/>
          <w:lang w:val="es-MX"/>
        </w:rPr>
        <w:t>ibido un importe por $6</w:t>
      </w:r>
      <w:proofErr w:type="gramStart"/>
      <w:r w:rsidR="003D7672">
        <w:rPr>
          <w:rFonts w:ascii="Soberana Sans Light" w:hAnsi="Soberana Sans Light"/>
          <w:sz w:val="22"/>
          <w:szCs w:val="22"/>
          <w:lang w:val="es-MX"/>
        </w:rPr>
        <w:t>,240,000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>.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540418" w:rsidRPr="00540418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  <w:r w:rsidR="000103C0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540418" w:rsidRPr="00540418" w:rsidRDefault="00540418" w:rsidP="00F75FDC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al cierre del mes de 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marzo </w:t>
      </w:r>
      <w:r w:rsidR="00501FA3">
        <w:rPr>
          <w:rFonts w:ascii="Soberana Sans Light" w:hAnsi="Soberana Sans Light"/>
          <w:sz w:val="22"/>
          <w:szCs w:val="22"/>
          <w:lang w:val="es-MX"/>
        </w:rPr>
        <w:t>de 201</w:t>
      </w:r>
      <w:r w:rsidR="004715C6">
        <w:rPr>
          <w:rFonts w:ascii="Soberana Sans Light" w:hAnsi="Soberana Sans Light"/>
          <w:sz w:val="22"/>
          <w:szCs w:val="22"/>
          <w:lang w:val="es-MX"/>
        </w:rPr>
        <w:t>7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tiene un monto por </w:t>
      </w:r>
      <w:r w:rsidR="0070484A">
        <w:rPr>
          <w:rFonts w:ascii="Soberana Sans Light" w:hAnsi="Soberana Sans Light"/>
          <w:sz w:val="22"/>
          <w:szCs w:val="22"/>
          <w:lang w:val="es-MX"/>
        </w:rPr>
        <w:t>$823,556</w:t>
      </w:r>
      <w:r w:rsidR="0070484A">
        <w:rPr>
          <w:rFonts w:ascii="Soberana Sans Light" w:hAnsi="Soberana Sans Light"/>
          <w:sz w:val="22"/>
          <w:szCs w:val="22"/>
          <w:lang w:val="es-MX"/>
        </w:rPr>
        <w:t>.00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peso</w:t>
      </w:r>
      <w:r w:rsidR="00F46A87">
        <w:rPr>
          <w:rFonts w:ascii="Soberana Sans Light" w:hAnsi="Soberana Sans Light"/>
          <w:sz w:val="22"/>
          <w:szCs w:val="22"/>
          <w:lang w:val="es-MX"/>
        </w:rPr>
        <w:t>s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por concepto de </w:t>
      </w:r>
      <w:r w:rsidR="0070484A">
        <w:rPr>
          <w:rFonts w:ascii="Soberana Sans Light" w:hAnsi="Soberana Sans Light"/>
          <w:sz w:val="22"/>
          <w:szCs w:val="22"/>
          <w:lang w:val="es-MX"/>
        </w:rPr>
        <w:t>adquisiciones de bienes</w:t>
      </w:r>
      <w:r w:rsidR="00F46A87">
        <w:rPr>
          <w:rFonts w:ascii="Soberana Sans Light" w:hAnsi="Soberana Sans Light"/>
          <w:sz w:val="22"/>
          <w:szCs w:val="22"/>
          <w:lang w:val="es-MX"/>
        </w:rPr>
        <w:t xml:space="preserve"> muebles</w:t>
      </w:r>
      <w:r w:rsidR="0070484A">
        <w:rPr>
          <w:rFonts w:ascii="Soberana Sans Light" w:hAnsi="Soberana Sans Light"/>
          <w:sz w:val="22"/>
          <w:szCs w:val="22"/>
          <w:lang w:val="es-MX"/>
        </w:rPr>
        <w:t>,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así mismo se informa que este Tribunal Electoral no cuenta con inmuebles.</w:t>
      </w:r>
    </w:p>
    <w:p w:rsidR="00DF0AB7" w:rsidRDefault="00501FA3" w:rsidP="00BD5226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>de $9,918</w:t>
      </w:r>
      <w:r w:rsidR="00BD5226">
        <w:rPr>
          <w:rFonts w:ascii="Soberana Sans Light" w:hAnsi="Soberana Sans Light"/>
          <w:sz w:val="22"/>
          <w:szCs w:val="22"/>
          <w:lang w:val="es-MX"/>
        </w:rPr>
        <w:t>.00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BD5226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540418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D81580">
        <w:rPr>
          <w:rFonts w:ascii="Soberana Sans Light" w:hAnsi="Soberana Sans Light"/>
          <w:sz w:val="22"/>
          <w:szCs w:val="22"/>
          <w:lang w:val="es-MX"/>
        </w:rPr>
        <w:t>2</w:t>
      </w:r>
      <w:r w:rsidR="0073477F">
        <w:rPr>
          <w:rFonts w:ascii="Soberana Sans Light" w:hAnsi="Soberana Sans Light"/>
          <w:sz w:val="22"/>
          <w:szCs w:val="22"/>
          <w:lang w:val="es-MX"/>
        </w:rPr>
        <w:t>98</w:t>
      </w:r>
      <w:r w:rsidR="00446622">
        <w:rPr>
          <w:rFonts w:ascii="Soberana Sans Light" w:hAnsi="Soberana Sans Light"/>
          <w:sz w:val="22"/>
          <w:szCs w:val="22"/>
          <w:lang w:val="es-MX"/>
        </w:rPr>
        <w:t>,</w:t>
      </w:r>
      <w:r w:rsidR="0073477F">
        <w:rPr>
          <w:rFonts w:ascii="Soberana Sans Light" w:hAnsi="Soberana Sans Light"/>
          <w:sz w:val="22"/>
          <w:szCs w:val="22"/>
          <w:lang w:val="es-MX"/>
        </w:rPr>
        <w:t>238.00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se integra por $</w:t>
      </w:r>
      <w:r w:rsidR="0073477F">
        <w:rPr>
          <w:rFonts w:ascii="Soberana Sans Light" w:hAnsi="Soberana Sans Light"/>
          <w:sz w:val="22"/>
          <w:szCs w:val="22"/>
          <w:lang w:val="es-MX"/>
        </w:rPr>
        <w:t>1,226.</w:t>
      </w:r>
      <w:r w:rsidR="00D81580">
        <w:rPr>
          <w:rFonts w:ascii="Soberana Sans Light" w:hAnsi="Soberana Sans Light"/>
          <w:sz w:val="22"/>
          <w:szCs w:val="22"/>
          <w:lang w:val="es-MX"/>
        </w:rPr>
        <w:t>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D81580">
        <w:rPr>
          <w:rFonts w:ascii="Soberana Sans Light" w:hAnsi="Soberana Sans Light"/>
          <w:sz w:val="22"/>
          <w:szCs w:val="22"/>
          <w:lang w:val="es-MX"/>
        </w:rPr>
        <w:t xml:space="preserve">correspondiente al pago de </w:t>
      </w:r>
      <w:r w:rsidR="0073477F">
        <w:rPr>
          <w:rFonts w:ascii="Soberana Sans Light" w:hAnsi="Soberana Sans Light"/>
          <w:sz w:val="22"/>
          <w:szCs w:val="22"/>
          <w:lang w:val="es-MX"/>
        </w:rPr>
        <w:t xml:space="preserve">sueldos </w:t>
      </w:r>
      <w:r w:rsidR="00446622">
        <w:rPr>
          <w:rFonts w:ascii="Soberana Sans Light" w:hAnsi="Soberana Sans Light"/>
          <w:sz w:val="22"/>
          <w:szCs w:val="22"/>
          <w:lang w:val="es-MX"/>
        </w:rPr>
        <w:t>al personal,</w:t>
      </w:r>
      <w:r w:rsidR="0082797A">
        <w:rPr>
          <w:rFonts w:ascii="Soberana Sans Light" w:hAnsi="Soberana Sans Light"/>
          <w:sz w:val="22"/>
          <w:szCs w:val="22"/>
          <w:lang w:val="es-MX"/>
        </w:rPr>
        <w:t xml:space="preserve"> $1,392.00 pesos pago a proveedores, $1,842.00 pesos reintegro por concepto de viáticos y </w:t>
      </w:r>
      <w:r w:rsidR="00DF0890">
        <w:rPr>
          <w:rFonts w:ascii="Soberana Sans Light" w:hAnsi="Soberana Sans Light"/>
          <w:sz w:val="22"/>
          <w:szCs w:val="22"/>
          <w:lang w:val="es-MX"/>
        </w:rPr>
        <w:t>$</w:t>
      </w:r>
      <w:r w:rsidR="0082797A">
        <w:rPr>
          <w:rFonts w:ascii="Soberana Sans Light" w:hAnsi="Soberana Sans Light"/>
          <w:sz w:val="22"/>
          <w:szCs w:val="22"/>
          <w:lang w:val="es-MX"/>
        </w:rPr>
        <w:t>2</w:t>
      </w:r>
      <w:r w:rsidR="00DF0890">
        <w:rPr>
          <w:rFonts w:ascii="Soberana Sans Light" w:hAnsi="Soberana Sans Light"/>
          <w:sz w:val="22"/>
          <w:szCs w:val="22"/>
          <w:lang w:val="es-MX"/>
        </w:rPr>
        <w:t>9</w:t>
      </w:r>
      <w:r w:rsidR="0082797A">
        <w:rPr>
          <w:rFonts w:ascii="Soberana Sans Light" w:hAnsi="Soberana Sans Light"/>
          <w:sz w:val="22"/>
          <w:szCs w:val="22"/>
          <w:lang w:val="es-MX"/>
        </w:rPr>
        <w:t>3</w:t>
      </w:r>
      <w:r w:rsidR="00DF0890">
        <w:rPr>
          <w:rFonts w:ascii="Soberana Sans Light" w:hAnsi="Soberana Sans Light"/>
          <w:sz w:val="22"/>
          <w:szCs w:val="22"/>
          <w:lang w:val="es-MX"/>
        </w:rPr>
        <w:t>,</w:t>
      </w:r>
      <w:r w:rsidR="0082797A">
        <w:rPr>
          <w:rFonts w:ascii="Soberana Sans Light" w:hAnsi="Soberana Sans Light"/>
          <w:sz w:val="22"/>
          <w:szCs w:val="22"/>
          <w:lang w:val="es-MX"/>
        </w:rPr>
        <w:t>7</w:t>
      </w:r>
      <w:r w:rsidR="00DF0890">
        <w:rPr>
          <w:rFonts w:ascii="Soberana Sans Light" w:hAnsi="Soberana Sans Light"/>
          <w:sz w:val="22"/>
          <w:szCs w:val="22"/>
          <w:lang w:val="es-MX"/>
        </w:rPr>
        <w:t>7</w:t>
      </w:r>
      <w:r w:rsidR="0082797A">
        <w:rPr>
          <w:rFonts w:ascii="Soberana Sans Light" w:hAnsi="Soberana Sans Light"/>
          <w:sz w:val="22"/>
          <w:szCs w:val="22"/>
          <w:lang w:val="es-MX"/>
        </w:rPr>
        <w:t>8</w:t>
      </w:r>
      <w:r w:rsidR="00DF0890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</w:t>
      </w:r>
      <w:r w:rsidR="00C50D15">
        <w:rPr>
          <w:rFonts w:ascii="Soberana Sans Light" w:hAnsi="Soberana Sans Light"/>
          <w:sz w:val="22"/>
          <w:szCs w:val="22"/>
          <w:lang w:val="es-MX"/>
        </w:rPr>
        <w:t>i</w:t>
      </w:r>
      <w:r w:rsidR="00446622">
        <w:rPr>
          <w:rFonts w:ascii="Soberana Sans Light" w:hAnsi="Soberana Sans Light"/>
          <w:sz w:val="22"/>
          <w:szCs w:val="22"/>
          <w:lang w:val="es-MX"/>
        </w:rPr>
        <w:t>e</w:t>
      </w:r>
      <w:r w:rsidR="00C50D15">
        <w:rPr>
          <w:rFonts w:ascii="Soberana Sans Light" w:hAnsi="Soberana Sans Light"/>
          <w:sz w:val="22"/>
          <w:szCs w:val="22"/>
          <w:lang w:val="es-MX"/>
        </w:rPr>
        <w:t>nte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73477F">
        <w:rPr>
          <w:rFonts w:ascii="Soberana Sans Light" w:hAnsi="Soberana Sans Light"/>
          <w:sz w:val="22"/>
          <w:szCs w:val="22"/>
          <w:lang w:val="es-MX"/>
        </w:rPr>
        <w:t>marzo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540418" w:rsidP="00BB3C6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0C1356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  <w:r w:rsidRPr="000C1356">
        <w:rPr>
          <w:rFonts w:ascii="Soberana Sans Light" w:hAnsi="Soberana Sans Light"/>
          <w:sz w:val="22"/>
          <w:szCs w:val="22"/>
          <w:lang w:val="es-MX"/>
        </w:rPr>
        <w:t>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 w:rsidRPr="000C1356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0C1356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5</w:t>
      </w:r>
      <w:proofErr w:type="gramStart"/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0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91</w:t>
      </w:r>
      <w:r w:rsidR="00977BE5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09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1</w:t>
      </w:r>
      <w:r w:rsidR="002B4554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2B455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pesos</w:t>
      </w:r>
      <w:r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4,760,579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3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2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589.00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servicios generales por $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>2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97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>,9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23</w:t>
      </w:r>
      <w:r w:rsidR="000C1356">
        <w:rPr>
          <w:rFonts w:ascii="Soberana Sans Light" w:hAnsi="Soberana Sans Light"/>
          <w:sz w:val="22"/>
          <w:szCs w:val="22"/>
          <w:lang w:val="es-MX"/>
        </w:rPr>
        <w:t>.00 pesos.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no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no recibe ningún recurso que modifique el </w:t>
      </w:r>
      <w:r w:rsidRPr="00540418">
        <w:rPr>
          <w:rFonts w:ascii="Soberana Sans Light" w:hAnsi="Soberana Sans Light"/>
          <w:sz w:val="22"/>
          <w:szCs w:val="22"/>
          <w:lang w:val="es-MX"/>
        </w:rPr>
        <w:t>patrimonio generado.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830DF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703E02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830DF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2009A5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 w:rsidR="00830DFF">
              <w:rPr>
                <w:rFonts w:ascii="Soberana Sans Light" w:hAnsi="Soberana Sans Light"/>
                <w:sz w:val="22"/>
                <w:szCs w:val="22"/>
                <w:lang w:val="es-MX"/>
              </w:rPr>
              <w:t>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as adquisiciones de bienes muebles </w:t>
      </w:r>
      <w:r>
        <w:rPr>
          <w:rFonts w:ascii="Soberana Sans Light" w:hAnsi="Soberana Sans Light"/>
          <w:sz w:val="22"/>
          <w:szCs w:val="22"/>
          <w:lang w:val="es-MX"/>
        </w:rPr>
        <w:t xml:space="preserve">se encuentran detalladas en el anexo del inventario de bienes muebles;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A1B78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2A1B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F07CA3" w:rsidRPr="00540418" w:rsidRDefault="00F07CA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Default="002D668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074" type="#_x0000_t75" style="position:absolute;left:0;text-align:left;margin-left:88.05pt;margin-top:6pt;width:556.4pt;height:439.5pt;z-index:251670528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74" DrawAspect="Content" ObjectID="_1553872750" r:id="rId24"/>
        </w:pict>
      </w:r>
    </w:p>
    <w:p w:rsidR="00192EED" w:rsidRDefault="006752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053" type="#_x0000_t75" style="position:absolute;left:0;text-align:left;margin-left:90.9pt;margin-top:2.25pt;width:470.2pt;height:448.7pt;z-index:251665408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53" DrawAspect="Content" ObjectID="_1553872748" r:id="rId26"/>
        </w:pict>
      </w:r>
    </w:p>
    <w:p w:rsidR="00173484" w:rsidRDefault="0017348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60D12" w:rsidRPr="00540418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386701">
        <w:rPr>
          <w:rFonts w:ascii="Soberana Sans Light" w:hAnsi="Soberana Sans Light"/>
          <w:sz w:val="22"/>
          <w:szCs w:val="22"/>
          <w:lang w:val="es-MX"/>
        </w:rPr>
        <w:t>1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7309FC">
        <w:rPr>
          <w:rFonts w:ascii="Soberana Sans Light" w:hAnsi="Soberana Sans Light"/>
          <w:sz w:val="22"/>
          <w:szCs w:val="22"/>
          <w:lang w:val="es-MX"/>
        </w:rPr>
        <w:t xml:space="preserve">marzo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D165B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ED165B">
        <w:rPr>
          <w:rFonts w:ascii="Soberana Sans Light" w:hAnsi="Soberana Sans Light"/>
          <w:sz w:val="22"/>
          <w:szCs w:val="22"/>
          <w:lang w:val="es-MX"/>
        </w:rPr>
        <w:t>lectoral de Tlaxcala, a la fecha no ha sufrido cambios en su</w:t>
      </w:r>
      <w:r w:rsidRPr="00540418">
        <w:rPr>
          <w:rFonts w:ascii="Soberana Sans Light" w:hAnsi="Soberana Sans Light"/>
          <w:sz w:val="22"/>
          <w:szCs w:val="22"/>
        </w:rPr>
        <w:t xml:space="preserve"> estructura</w:t>
      </w:r>
      <w:r w:rsidR="00ED165B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844D0D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="00E13F0E">
        <w:rPr>
          <w:rFonts w:ascii="Soberana Sans Light" w:hAnsi="Soberana Sans Light"/>
          <w:sz w:val="22"/>
          <w:szCs w:val="22"/>
        </w:rPr>
        <w:t xml:space="preserve">ningún </w:t>
      </w:r>
      <w:r w:rsidRPr="00540418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A296E" w:rsidRDefault="00ED4AA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</w:t>
      </w:r>
      <w:r w:rsidR="005A296E">
        <w:rPr>
          <w:rFonts w:ascii="Soberana Sans Light" w:hAnsi="Soberana Sans Light"/>
          <w:sz w:val="22"/>
          <w:szCs w:val="22"/>
        </w:rPr>
        <w:t xml:space="preserve">l </w:t>
      </w:r>
      <w:r w:rsidR="005A296E"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 xml:space="preserve">, no muestra información referente a </w:t>
      </w:r>
      <w:r>
        <w:rPr>
          <w:rFonts w:ascii="Soberana Sans Light" w:hAnsi="Soberana Sans Light"/>
          <w:sz w:val="22"/>
          <w:szCs w:val="22"/>
          <w:lang w:val="es-MX"/>
        </w:rPr>
        <w:t xml:space="preserve">deterioro, </w:t>
      </w:r>
      <w:bookmarkStart w:id="10" w:name="_GoBack"/>
      <w:bookmarkEnd w:id="10"/>
      <w:r w:rsidR="00C73E77">
        <w:rPr>
          <w:rFonts w:ascii="Soberana Sans Light" w:hAnsi="Soberana Sans Light"/>
          <w:sz w:val="22"/>
          <w:szCs w:val="22"/>
          <w:lang w:val="es-MX"/>
        </w:rPr>
        <w:t>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ejerce los recursos financieros en apego 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574266" w:rsidRPr="00574266">
        <w:rPr>
          <w:rFonts w:ascii="Soberana Sans Light" w:hAnsi="Soberana Sans Light"/>
          <w:sz w:val="22"/>
          <w:szCs w:val="22"/>
        </w:rPr>
        <w:t>.</w:t>
      </w:r>
    </w:p>
    <w:p w:rsid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91BE5" w:rsidRDefault="00B91BE5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6752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32.75pt;height:7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53872749" r:id="rId28"/>
        </w:pict>
      </w:r>
    </w:p>
    <w:sectPr w:rsidR="004311BE" w:rsidSect="000103C0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E" w:rsidRDefault="0017453E" w:rsidP="00EA5418">
      <w:pPr>
        <w:spacing w:after="0" w:line="240" w:lineRule="auto"/>
      </w:pPr>
      <w:r>
        <w:separator/>
      </w:r>
    </w:p>
  </w:endnote>
  <w:endnote w:type="continuationSeparator" w:id="0">
    <w:p w:rsidR="0017453E" w:rsidRDefault="001745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ACE3C" wp14:editId="1BE6A0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1541B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4AAB" w:rsidRPr="00ED4AAB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D8F08" wp14:editId="2C852E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3F328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4AAB" w:rsidRPr="00ED4AAB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E" w:rsidRDefault="0017453E" w:rsidP="00EA5418">
      <w:pPr>
        <w:spacing w:after="0" w:line="240" w:lineRule="auto"/>
      </w:pPr>
      <w:r>
        <w:separator/>
      </w:r>
    </w:p>
  </w:footnote>
  <w:footnote w:type="continuationSeparator" w:id="0">
    <w:p w:rsidR="0017453E" w:rsidRDefault="001745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8591F2" wp14:editId="443CE953">
              <wp:simplePos x="0" y="0"/>
              <wp:positionH relativeFrom="column">
                <wp:posOffset>1971675</wp:posOffset>
              </wp:positionH>
              <wp:positionV relativeFrom="paragraph">
                <wp:posOffset>-299409</wp:posOffset>
              </wp:positionV>
              <wp:extent cx="4139829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0855"/>
                        <a:chOff x="-624057" y="-21279"/>
                        <a:chExt cx="379644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-21279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D4C" w:rsidRPr="00476A2F" w:rsidRDefault="00EA1D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A1D4C" w:rsidRPr="00476A2F" w:rsidRDefault="00EA1D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</w:p>
                          <w:p w:rsidR="00EA1D4C" w:rsidRPr="00275FC6" w:rsidRDefault="00EA1D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D4C" w:rsidRPr="00476A2F" w:rsidRDefault="00EA1D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476A2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201</w:t>
                              </w:r>
                              <w:r w:rsidR="003E09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.25pt;margin-top:-23.6pt;width:325.95pt;height:38.65pt;z-index:251665408;mso-width-relative:margin;mso-height-relative:margin" coordorigin="-6240,-212" coordsize="37964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rN4Z&#10;Y9YEAADqDgAADgAAAAAAAAAAAAAAAAA8AgAAZHJzL2Uyb0RvYy54bWxQSwECLQAUAAYACAAAACEA&#10;WGCzG7oAAAAiAQAAGQAAAAAAAAAAAAAAAAA+BwAAZHJzL19yZWxzL2Uyb0RvYy54bWwucmVsc1BL&#10;AQItABQABgAIAAAAIQBfJ/Wc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-212;width:2912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A1D4C" w:rsidRPr="00476A2F" w:rsidRDefault="00EA1D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A1D4C" w:rsidRPr="00476A2F" w:rsidRDefault="00EA1D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</w:p>
                    <w:p w:rsidR="00EA1D4C" w:rsidRPr="00275FC6" w:rsidRDefault="00EA1D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A1D4C" w:rsidRPr="00476A2F" w:rsidRDefault="00EA1D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476A2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6"/>
                            <w:szCs w:val="36"/>
                          </w:rPr>
                          <w:t>201</w:t>
                        </w:r>
                        <w:r w:rsidR="003E09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FEB04" wp14:editId="1677FEC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1626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4C2E4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476CC2D" wp14:editId="2C839BB0">
              <wp:simplePos x="0" y="0"/>
              <wp:positionH relativeFrom="column">
                <wp:posOffset>1962150</wp:posOffset>
              </wp:positionH>
              <wp:positionV relativeFrom="paragraph">
                <wp:posOffset>-373380</wp:posOffset>
              </wp:positionV>
              <wp:extent cx="4080514" cy="505463"/>
              <wp:effectExtent l="0" t="0" r="0" b="889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0514" cy="505463"/>
                        <a:chOff x="-554173" y="0"/>
                        <a:chExt cx="3742283" cy="59110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554173" y="100250"/>
                          <a:ext cx="2912184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E41" w:rsidRPr="00476A2F" w:rsidRDefault="004C2E41" w:rsidP="004C2E41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4C2E41" w:rsidRPr="00476A2F" w:rsidRDefault="004C2E41" w:rsidP="004C2E41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</w:p>
                          <w:p w:rsidR="004C2E41" w:rsidRPr="00275FC6" w:rsidRDefault="004C2E41" w:rsidP="004C2E41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98453" cy="502840"/>
                          <a:chOff x="0" y="0"/>
                          <a:chExt cx="898453" cy="502840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9618" y="100249"/>
                            <a:ext cx="838835" cy="40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E41" w:rsidRPr="00275FC6" w:rsidRDefault="004C2E41" w:rsidP="004C2E41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E09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154.5pt;margin-top:-29.4pt;width:321.3pt;height:39.8pt;z-index:251674112;mso-width-relative:margin;mso-height-relative:margin" coordorigin="-5541" coordsize="37422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L8Z9efnBAAA7Q4AAA4AAAAAAAAAAAAAAAAAPAIAAGRycy9lMm9Eb2MueG1s&#10;UEsBAi0AFAAGAAgAAAAhAFhgsxu6AAAAIgEAABkAAAAAAAAAAAAAAAAATwcAAGRycy9fcmVscy9l&#10;Mm9Eb2MueG1sLnJlbHNQSwECLQAUAAYACAAAACEAgIfNXe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5541;top:100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C2E41" w:rsidRPr="00476A2F" w:rsidRDefault="004C2E41" w:rsidP="004C2E41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4C2E41" w:rsidRPr="00476A2F" w:rsidRDefault="004C2E41" w:rsidP="004C2E41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</w:p>
                    <w:p w:rsidR="004C2E41" w:rsidRPr="00275FC6" w:rsidRDefault="004C2E41" w:rsidP="004C2E41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985;height:5028" coordsize="8984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596;top:1002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C2E41" w:rsidRPr="00275FC6" w:rsidRDefault="004C2E41" w:rsidP="004C2E41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E09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EA1D4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FF87166" wp14:editId="0923345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84C5AD" id="1 Conector recto" o:spid="_x0000_s1026" style="position:absolute;flip:y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03C0"/>
    <w:rsid w:val="00010B80"/>
    <w:rsid w:val="00037604"/>
    <w:rsid w:val="00040466"/>
    <w:rsid w:val="00044DC8"/>
    <w:rsid w:val="00045A10"/>
    <w:rsid w:val="00047150"/>
    <w:rsid w:val="00047A00"/>
    <w:rsid w:val="00051A62"/>
    <w:rsid w:val="00051C12"/>
    <w:rsid w:val="0005217D"/>
    <w:rsid w:val="0006511E"/>
    <w:rsid w:val="00065A73"/>
    <w:rsid w:val="00071690"/>
    <w:rsid w:val="00072772"/>
    <w:rsid w:val="00073488"/>
    <w:rsid w:val="000736B3"/>
    <w:rsid w:val="00092F0C"/>
    <w:rsid w:val="00096B40"/>
    <w:rsid w:val="000C1356"/>
    <w:rsid w:val="000D358E"/>
    <w:rsid w:val="000E2463"/>
    <w:rsid w:val="000E2F01"/>
    <w:rsid w:val="000F04A2"/>
    <w:rsid w:val="000F38E2"/>
    <w:rsid w:val="00101401"/>
    <w:rsid w:val="0010482C"/>
    <w:rsid w:val="00110B86"/>
    <w:rsid w:val="00111CAF"/>
    <w:rsid w:val="00121CD6"/>
    <w:rsid w:val="00125BB4"/>
    <w:rsid w:val="00127151"/>
    <w:rsid w:val="0013011C"/>
    <w:rsid w:val="0013171B"/>
    <w:rsid w:val="0013201F"/>
    <w:rsid w:val="00136B1B"/>
    <w:rsid w:val="001574FD"/>
    <w:rsid w:val="00165BB4"/>
    <w:rsid w:val="00171D2C"/>
    <w:rsid w:val="00173484"/>
    <w:rsid w:val="0017453E"/>
    <w:rsid w:val="0017715C"/>
    <w:rsid w:val="00180933"/>
    <w:rsid w:val="00180D7F"/>
    <w:rsid w:val="001823BC"/>
    <w:rsid w:val="00185C0D"/>
    <w:rsid w:val="0018654A"/>
    <w:rsid w:val="00186E47"/>
    <w:rsid w:val="00192EED"/>
    <w:rsid w:val="001A1CF7"/>
    <w:rsid w:val="001A22A7"/>
    <w:rsid w:val="001A2F69"/>
    <w:rsid w:val="001B1B72"/>
    <w:rsid w:val="001B386E"/>
    <w:rsid w:val="001C276C"/>
    <w:rsid w:val="001C5551"/>
    <w:rsid w:val="001C6FD8"/>
    <w:rsid w:val="001D3866"/>
    <w:rsid w:val="001D5E78"/>
    <w:rsid w:val="001E66B0"/>
    <w:rsid w:val="001E7072"/>
    <w:rsid w:val="001F689E"/>
    <w:rsid w:val="00200772"/>
    <w:rsid w:val="002009A5"/>
    <w:rsid w:val="00204C86"/>
    <w:rsid w:val="00205201"/>
    <w:rsid w:val="002114D6"/>
    <w:rsid w:val="00223DEF"/>
    <w:rsid w:val="00241347"/>
    <w:rsid w:val="00242BF4"/>
    <w:rsid w:val="00242D72"/>
    <w:rsid w:val="00243E25"/>
    <w:rsid w:val="0025089E"/>
    <w:rsid w:val="002576C6"/>
    <w:rsid w:val="002612AB"/>
    <w:rsid w:val="00262BEA"/>
    <w:rsid w:val="00264426"/>
    <w:rsid w:val="00276FE2"/>
    <w:rsid w:val="00281DDF"/>
    <w:rsid w:val="00285E5C"/>
    <w:rsid w:val="00290E7B"/>
    <w:rsid w:val="002935B7"/>
    <w:rsid w:val="00294193"/>
    <w:rsid w:val="0029762D"/>
    <w:rsid w:val="002A1B78"/>
    <w:rsid w:val="002A6165"/>
    <w:rsid w:val="002A70B3"/>
    <w:rsid w:val="002B01E2"/>
    <w:rsid w:val="002B4554"/>
    <w:rsid w:val="002C0415"/>
    <w:rsid w:val="002C0998"/>
    <w:rsid w:val="002C1CA6"/>
    <w:rsid w:val="002C2540"/>
    <w:rsid w:val="002C305E"/>
    <w:rsid w:val="002C3FBC"/>
    <w:rsid w:val="002C7CDD"/>
    <w:rsid w:val="002D601D"/>
    <w:rsid w:val="002D6682"/>
    <w:rsid w:val="002D680C"/>
    <w:rsid w:val="002F035F"/>
    <w:rsid w:val="002F4C59"/>
    <w:rsid w:val="00303224"/>
    <w:rsid w:val="0031298B"/>
    <w:rsid w:val="00340945"/>
    <w:rsid w:val="00346839"/>
    <w:rsid w:val="003573E8"/>
    <w:rsid w:val="00360610"/>
    <w:rsid w:val="00370B2E"/>
    <w:rsid w:val="00372F40"/>
    <w:rsid w:val="00382C0B"/>
    <w:rsid w:val="00386701"/>
    <w:rsid w:val="00395135"/>
    <w:rsid w:val="00396C2B"/>
    <w:rsid w:val="003A0303"/>
    <w:rsid w:val="003B31FA"/>
    <w:rsid w:val="003C2DA4"/>
    <w:rsid w:val="003C73B9"/>
    <w:rsid w:val="003D1D49"/>
    <w:rsid w:val="003D5D05"/>
    <w:rsid w:val="003D5DBF"/>
    <w:rsid w:val="003D7672"/>
    <w:rsid w:val="003E0458"/>
    <w:rsid w:val="003E09F5"/>
    <w:rsid w:val="003E7FD0"/>
    <w:rsid w:val="003F0EA4"/>
    <w:rsid w:val="003F72B8"/>
    <w:rsid w:val="00400154"/>
    <w:rsid w:val="00412364"/>
    <w:rsid w:val="004311BE"/>
    <w:rsid w:val="00434187"/>
    <w:rsid w:val="0044253C"/>
    <w:rsid w:val="00446622"/>
    <w:rsid w:val="004466C4"/>
    <w:rsid w:val="0044796F"/>
    <w:rsid w:val="00462557"/>
    <w:rsid w:val="00467916"/>
    <w:rsid w:val="004714CF"/>
    <w:rsid w:val="004715C6"/>
    <w:rsid w:val="00476A2F"/>
    <w:rsid w:val="00482EBC"/>
    <w:rsid w:val="00484C0D"/>
    <w:rsid w:val="004937DA"/>
    <w:rsid w:val="00497D8B"/>
    <w:rsid w:val="004A4264"/>
    <w:rsid w:val="004C2E41"/>
    <w:rsid w:val="004C3F86"/>
    <w:rsid w:val="004C6846"/>
    <w:rsid w:val="004D16CE"/>
    <w:rsid w:val="004D41B8"/>
    <w:rsid w:val="004D6610"/>
    <w:rsid w:val="004D72DC"/>
    <w:rsid w:val="004F44AF"/>
    <w:rsid w:val="004F4E84"/>
    <w:rsid w:val="004F5641"/>
    <w:rsid w:val="004F7856"/>
    <w:rsid w:val="00501FA3"/>
    <w:rsid w:val="00522632"/>
    <w:rsid w:val="00522EF3"/>
    <w:rsid w:val="005279F8"/>
    <w:rsid w:val="00540418"/>
    <w:rsid w:val="00544B9E"/>
    <w:rsid w:val="00557E8E"/>
    <w:rsid w:val="005741E2"/>
    <w:rsid w:val="00574266"/>
    <w:rsid w:val="00587589"/>
    <w:rsid w:val="0059119F"/>
    <w:rsid w:val="00593181"/>
    <w:rsid w:val="00597584"/>
    <w:rsid w:val="00597969"/>
    <w:rsid w:val="005A192D"/>
    <w:rsid w:val="005A296E"/>
    <w:rsid w:val="005C3A9C"/>
    <w:rsid w:val="005D3D25"/>
    <w:rsid w:val="005E0919"/>
    <w:rsid w:val="005F4E73"/>
    <w:rsid w:val="00601EA6"/>
    <w:rsid w:val="0061144A"/>
    <w:rsid w:val="006279D1"/>
    <w:rsid w:val="00631B22"/>
    <w:rsid w:val="006415F3"/>
    <w:rsid w:val="0065537E"/>
    <w:rsid w:val="00655A13"/>
    <w:rsid w:val="00665795"/>
    <w:rsid w:val="006741D7"/>
    <w:rsid w:val="006768F4"/>
    <w:rsid w:val="00681269"/>
    <w:rsid w:val="00694BBE"/>
    <w:rsid w:val="006A3097"/>
    <w:rsid w:val="006A79AF"/>
    <w:rsid w:val="006B028D"/>
    <w:rsid w:val="006B1FE7"/>
    <w:rsid w:val="006C3585"/>
    <w:rsid w:val="006C597C"/>
    <w:rsid w:val="006D1EBD"/>
    <w:rsid w:val="006E1732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55B0"/>
    <w:rsid w:val="00722156"/>
    <w:rsid w:val="007309FC"/>
    <w:rsid w:val="00733618"/>
    <w:rsid w:val="0073477F"/>
    <w:rsid w:val="007423CE"/>
    <w:rsid w:val="00743E3C"/>
    <w:rsid w:val="007457AF"/>
    <w:rsid w:val="007832C5"/>
    <w:rsid w:val="00792FFD"/>
    <w:rsid w:val="0079582C"/>
    <w:rsid w:val="007B1690"/>
    <w:rsid w:val="007C3040"/>
    <w:rsid w:val="007D373D"/>
    <w:rsid w:val="007D55C2"/>
    <w:rsid w:val="007D5B84"/>
    <w:rsid w:val="007D6E9A"/>
    <w:rsid w:val="007D7E8A"/>
    <w:rsid w:val="007E26BB"/>
    <w:rsid w:val="007E455D"/>
    <w:rsid w:val="007F26C3"/>
    <w:rsid w:val="007F732F"/>
    <w:rsid w:val="008061A0"/>
    <w:rsid w:val="00811DAC"/>
    <w:rsid w:val="00814725"/>
    <w:rsid w:val="00816F36"/>
    <w:rsid w:val="008223F3"/>
    <w:rsid w:val="0082797A"/>
    <w:rsid w:val="00830DFF"/>
    <w:rsid w:val="00831FB5"/>
    <w:rsid w:val="00835143"/>
    <w:rsid w:val="00842564"/>
    <w:rsid w:val="00844D0D"/>
    <w:rsid w:val="00850D72"/>
    <w:rsid w:val="008551F7"/>
    <w:rsid w:val="00860214"/>
    <w:rsid w:val="00860AA6"/>
    <w:rsid w:val="00880482"/>
    <w:rsid w:val="0089054E"/>
    <w:rsid w:val="008946CC"/>
    <w:rsid w:val="00896D79"/>
    <w:rsid w:val="008A6E4D"/>
    <w:rsid w:val="008A793D"/>
    <w:rsid w:val="008B0017"/>
    <w:rsid w:val="008B544C"/>
    <w:rsid w:val="008D1D20"/>
    <w:rsid w:val="008E3652"/>
    <w:rsid w:val="008E4D50"/>
    <w:rsid w:val="008E6272"/>
    <w:rsid w:val="008F0101"/>
    <w:rsid w:val="008F6320"/>
    <w:rsid w:val="008F6D58"/>
    <w:rsid w:val="008F7B21"/>
    <w:rsid w:val="0090284D"/>
    <w:rsid w:val="0092355C"/>
    <w:rsid w:val="0093492C"/>
    <w:rsid w:val="00944F78"/>
    <w:rsid w:val="00957043"/>
    <w:rsid w:val="00961530"/>
    <w:rsid w:val="00965EEA"/>
    <w:rsid w:val="00977BE5"/>
    <w:rsid w:val="0098238E"/>
    <w:rsid w:val="00987D98"/>
    <w:rsid w:val="009A3C0E"/>
    <w:rsid w:val="009B0B15"/>
    <w:rsid w:val="009B3D5A"/>
    <w:rsid w:val="009B3FA9"/>
    <w:rsid w:val="009C1007"/>
    <w:rsid w:val="009C4A21"/>
    <w:rsid w:val="009C4CAA"/>
    <w:rsid w:val="009D5D4C"/>
    <w:rsid w:val="009E3A8A"/>
    <w:rsid w:val="009F23C4"/>
    <w:rsid w:val="009F3257"/>
    <w:rsid w:val="00A00707"/>
    <w:rsid w:val="00A04DB4"/>
    <w:rsid w:val="00A10F95"/>
    <w:rsid w:val="00A13D4F"/>
    <w:rsid w:val="00A17EBA"/>
    <w:rsid w:val="00A363B6"/>
    <w:rsid w:val="00A46BF5"/>
    <w:rsid w:val="00A5157B"/>
    <w:rsid w:val="00A650E3"/>
    <w:rsid w:val="00A65AE6"/>
    <w:rsid w:val="00A67867"/>
    <w:rsid w:val="00A76FA8"/>
    <w:rsid w:val="00A81826"/>
    <w:rsid w:val="00A9573E"/>
    <w:rsid w:val="00AA6F09"/>
    <w:rsid w:val="00AB2467"/>
    <w:rsid w:val="00AB2C38"/>
    <w:rsid w:val="00AD390C"/>
    <w:rsid w:val="00AF3A98"/>
    <w:rsid w:val="00B0546C"/>
    <w:rsid w:val="00B146E2"/>
    <w:rsid w:val="00B20D19"/>
    <w:rsid w:val="00B21185"/>
    <w:rsid w:val="00B23E49"/>
    <w:rsid w:val="00B45341"/>
    <w:rsid w:val="00B45738"/>
    <w:rsid w:val="00B5505C"/>
    <w:rsid w:val="00B5582E"/>
    <w:rsid w:val="00B60D12"/>
    <w:rsid w:val="00B6717F"/>
    <w:rsid w:val="00B7664F"/>
    <w:rsid w:val="00B80C28"/>
    <w:rsid w:val="00B8179F"/>
    <w:rsid w:val="00B83FF8"/>
    <w:rsid w:val="00B849EE"/>
    <w:rsid w:val="00B84D02"/>
    <w:rsid w:val="00B86174"/>
    <w:rsid w:val="00B90CF0"/>
    <w:rsid w:val="00B91BE5"/>
    <w:rsid w:val="00B93139"/>
    <w:rsid w:val="00B93AF4"/>
    <w:rsid w:val="00BA2940"/>
    <w:rsid w:val="00BB3C60"/>
    <w:rsid w:val="00BC782D"/>
    <w:rsid w:val="00BD2954"/>
    <w:rsid w:val="00BD4D2F"/>
    <w:rsid w:val="00BD5226"/>
    <w:rsid w:val="00BE54B5"/>
    <w:rsid w:val="00BE678B"/>
    <w:rsid w:val="00BF11C0"/>
    <w:rsid w:val="00BF4261"/>
    <w:rsid w:val="00BF7CC8"/>
    <w:rsid w:val="00C01CD5"/>
    <w:rsid w:val="00C03FEC"/>
    <w:rsid w:val="00C11127"/>
    <w:rsid w:val="00C16E53"/>
    <w:rsid w:val="00C27C4F"/>
    <w:rsid w:val="00C34CEE"/>
    <w:rsid w:val="00C379C6"/>
    <w:rsid w:val="00C37E43"/>
    <w:rsid w:val="00C40C62"/>
    <w:rsid w:val="00C431B4"/>
    <w:rsid w:val="00C50D15"/>
    <w:rsid w:val="00C5130D"/>
    <w:rsid w:val="00C67B3E"/>
    <w:rsid w:val="00C70ED9"/>
    <w:rsid w:val="00C73E77"/>
    <w:rsid w:val="00C86C59"/>
    <w:rsid w:val="00C91C5A"/>
    <w:rsid w:val="00C945F5"/>
    <w:rsid w:val="00CB542A"/>
    <w:rsid w:val="00CC4FFF"/>
    <w:rsid w:val="00CC7EF0"/>
    <w:rsid w:val="00CD3BFD"/>
    <w:rsid w:val="00CD6D9A"/>
    <w:rsid w:val="00D00E92"/>
    <w:rsid w:val="00D01755"/>
    <w:rsid w:val="00D055EC"/>
    <w:rsid w:val="00D114BD"/>
    <w:rsid w:val="00D1208F"/>
    <w:rsid w:val="00D1510B"/>
    <w:rsid w:val="00D27380"/>
    <w:rsid w:val="00D44728"/>
    <w:rsid w:val="00D562FF"/>
    <w:rsid w:val="00D602C5"/>
    <w:rsid w:val="00D622F0"/>
    <w:rsid w:val="00D63236"/>
    <w:rsid w:val="00D65336"/>
    <w:rsid w:val="00D75A75"/>
    <w:rsid w:val="00D773FD"/>
    <w:rsid w:val="00D77A59"/>
    <w:rsid w:val="00D81580"/>
    <w:rsid w:val="00D81757"/>
    <w:rsid w:val="00D82B39"/>
    <w:rsid w:val="00D93CA5"/>
    <w:rsid w:val="00DA0120"/>
    <w:rsid w:val="00DA62AA"/>
    <w:rsid w:val="00DB091D"/>
    <w:rsid w:val="00DC3AC9"/>
    <w:rsid w:val="00DD157C"/>
    <w:rsid w:val="00DE3988"/>
    <w:rsid w:val="00DF0890"/>
    <w:rsid w:val="00DF0AB7"/>
    <w:rsid w:val="00DF1202"/>
    <w:rsid w:val="00DF56C9"/>
    <w:rsid w:val="00E10949"/>
    <w:rsid w:val="00E10F2B"/>
    <w:rsid w:val="00E13F0E"/>
    <w:rsid w:val="00E20DAD"/>
    <w:rsid w:val="00E30318"/>
    <w:rsid w:val="00E32708"/>
    <w:rsid w:val="00E34466"/>
    <w:rsid w:val="00E349FE"/>
    <w:rsid w:val="00E43810"/>
    <w:rsid w:val="00E43BD9"/>
    <w:rsid w:val="00E62D7A"/>
    <w:rsid w:val="00E70084"/>
    <w:rsid w:val="00E72073"/>
    <w:rsid w:val="00E81688"/>
    <w:rsid w:val="00E845B7"/>
    <w:rsid w:val="00E87025"/>
    <w:rsid w:val="00E95322"/>
    <w:rsid w:val="00E960D3"/>
    <w:rsid w:val="00EA0B60"/>
    <w:rsid w:val="00EA1D4C"/>
    <w:rsid w:val="00EA3077"/>
    <w:rsid w:val="00EA5418"/>
    <w:rsid w:val="00EB1149"/>
    <w:rsid w:val="00EC1560"/>
    <w:rsid w:val="00EC503F"/>
    <w:rsid w:val="00EC5721"/>
    <w:rsid w:val="00EC5970"/>
    <w:rsid w:val="00ED165B"/>
    <w:rsid w:val="00ED4AAB"/>
    <w:rsid w:val="00EE403C"/>
    <w:rsid w:val="00EE46FB"/>
    <w:rsid w:val="00EE4796"/>
    <w:rsid w:val="00EF1094"/>
    <w:rsid w:val="00F02319"/>
    <w:rsid w:val="00F07CA3"/>
    <w:rsid w:val="00F103CC"/>
    <w:rsid w:val="00F17C0D"/>
    <w:rsid w:val="00F42A79"/>
    <w:rsid w:val="00F437BE"/>
    <w:rsid w:val="00F46A87"/>
    <w:rsid w:val="00F738E9"/>
    <w:rsid w:val="00F74006"/>
    <w:rsid w:val="00F755D0"/>
    <w:rsid w:val="00F75FDC"/>
    <w:rsid w:val="00FA1782"/>
    <w:rsid w:val="00FB0CF4"/>
    <w:rsid w:val="00FB1010"/>
    <w:rsid w:val="00FD5A63"/>
    <w:rsid w:val="00FE1CBB"/>
    <w:rsid w:val="00FE2A17"/>
    <w:rsid w:val="00FF2A1D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1894-9096-4214-AFF7-DEDF5916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17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ELVIRA</cp:lastModifiedBy>
  <cp:revision>430</cp:revision>
  <cp:lastPrinted>2017-04-11T16:29:00Z</cp:lastPrinted>
  <dcterms:created xsi:type="dcterms:W3CDTF">2014-08-29T13:13:00Z</dcterms:created>
  <dcterms:modified xsi:type="dcterms:W3CDTF">2017-04-16T23:17:00Z</dcterms:modified>
</cp:coreProperties>
</file>