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3062A" w:rsidRDefault="005247EC" w:rsidP="00DE11D6">
      <w:pPr>
        <w:rPr>
          <w:rFonts w:ascii="Soberana Sans Light" w:hAnsi="Soberana Sans Light"/>
        </w:rPr>
      </w:pPr>
      <w:r>
        <w:rPr>
          <w:rFonts w:ascii="Soberana Sans Light" w:hAnsi="Soberana Sans Light"/>
        </w:rPr>
        <w:object w:dxaOrig="23385" w:dyaOrig="164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82.8pt;height:420.6pt" o:ole="">
            <v:imagedata r:id="rId8" o:title=""/>
          </v:shape>
          <o:OLEObject Type="Embed" ProgID="Excel.Sheet.12" ShapeID="_x0000_i1025" DrawAspect="Content" ObjectID="_1577689480" r:id="rId9"/>
        </w:object>
      </w:r>
    </w:p>
    <w:p w:rsidR="0093062A" w:rsidRDefault="0093062A" w:rsidP="00DE11D6">
      <w:pPr>
        <w:rPr>
          <w:rFonts w:ascii="Soberana Sans Light" w:hAnsi="Soberana Sans Light"/>
        </w:rPr>
      </w:pPr>
      <w:r>
        <w:rPr>
          <w:rFonts w:ascii="Soberana Sans Light" w:hAnsi="Soberana Sans Light"/>
        </w:rPr>
        <w:object w:dxaOrig="25355" w:dyaOrig="17397">
          <v:shape id="_x0000_i1026" type="#_x0000_t75" style="width:682.2pt;height:466.2pt" o:ole="">
            <v:imagedata r:id="rId10" o:title=""/>
          </v:shape>
          <o:OLEObject Type="Embed" ProgID="Excel.Sheet.12" ShapeID="_x0000_i1026" DrawAspect="Content" ObjectID="_1577689481" r:id="rId11"/>
        </w:object>
      </w:r>
    </w:p>
    <w:p w:rsidR="0093062A" w:rsidRDefault="0093062A" w:rsidP="00DE11D6">
      <w:pPr>
        <w:rPr>
          <w:rFonts w:ascii="Soberana Sans Light" w:hAnsi="Soberana Sans Light"/>
        </w:rPr>
      </w:pPr>
      <w:r>
        <w:rPr>
          <w:rFonts w:ascii="Soberana Sans Light" w:hAnsi="Soberana Sans Light"/>
        </w:rPr>
        <w:object w:dxaOrig="24080" w:dyaOrig="15606">
          <v:shape id="_x0000_i1027" type="#_x0000_t75" style="width:679.2pt;height:439.8pt" o:ole="">
            <v:imagedata r:id="rId12" o:title=""/>
          </v:shape>
          <o:OLEObject Type="Embed" ProgID="Excel.Sheet.12" ShapeID="_x0000_i1027" DrawAspect="Content" ObjectID="_1577689482" r:id="rId13"/>
        </w:object>
      </w:r>
    </w:p>
    <w:p w:rsidR="001D5D6B" w:rsidRDefault="001D5D6B" w:rsidP="00DE11D6">
      <w:pPr>
        <w:rPr>
          <w:rFonts w:ascii="Soberana Sans Light" w:hAnsi="Soberana Sans Light"/>
        </w:rPr>
      </w:pPr>
    </w:p>
    <w:p w:rsidR="000F2E78" w:rsidRDefault="0018329B" w:rsidP="00DE11D6">
      <w:pPr>
        <w:rPr>
          <w:rFonts w:ascii="Soberana Sans Light" w:hAnsi="Soberana Sans Light"/>
        </w:rPr>
      </w:pPr>
      <w:r>
        <w:rPr>
          <w:rFonts w:ascii="Soberana Sans Light" w:hAnsi="Soberana Sans Light"/>
        </w:rPr>
        <w:object w:dxaOrig="18675" w:dyaOrig="12600">
          <v:shape id="_x0000_i1028" type="#_x0000_t75" style="width:664.8pt;height:471.6pt" o:ole="">
            <v:imagedata r:id="rId14" o:title=""/>
          </v:shape>
          <o:OLEObject Type="Embed" ProgID="Excel.Sheet.12" ShapeID="_x0000_i1028" DrawAspect="Content" ObjectID="_1577689483" r:id="rId15"/>
        </w:object>
      </w:r>
    </w:p>
    <w:p w:rsidR="0018329B" w:rsidRDefault="0018329B" w:rsidP="00DE11D6">
      <w:pPr>
        <w:rPr>
          <w:rFonts w:ascii="Soberana Sans Light" w:hAnsi="Soberana Sans Light"/>
        </w:rPr>
      </w:pPr>
      <w:r>
        <w:rPr>
          <w:rFonts w:ascii="Soberana Sans Light" w:hAnsi="Soberana Sans Light"/>
        </w:rPr>
        <w:object w:dxaOrig="18110" w:dyaOrig="11904">
          <v:shape id="_x0000_i1029" type="#_x0000_t75" style="width:666.6pt;height:489pt" o:ole="">
            <v:imagedata r:id="rId16" o:title=""/>
          </v:shape>
          <o:OLEObject Type="Embed" ProgID="Excel.Sheet.12" ShapeID="_x0000_i1029" DrawAspect="Content" ObjectID="_1577689484" r:id="rId17"/>
        </w:object>
      </w:r>
    </w:p>
    <w:p w:rsidR="0093062A" w:rsidRDefault="0093062A" w:rsidP="00DE11D6">
      <w:pPr>
        <w:rPr>
          <w:rFonts w:ascii="Soberana Sans Light" w:hAnsi="Soberana Sans Light"/>
        </w:rPr>
      </w:pPr>
    </w:p>
    <w:p w:rsidR="0093062A" w:rsidRDefault="0093062A" w:rsidP="00DE11D6">
      <w:pPr>
        <w:rPr>
          <w:rFonts w:ascii="Soberana Sans Light" w:hAnsi="Soberana Sans Light"/>
        </w:rPr>
      </w:pPr>
      <w:r>
        <w:rPr>
          <w:rFonts w:ascii="Soberana Sans Light" w:hAnsi="Soberana Sans Light"/>
        </w:rPr>
        <w:object w:dxaOrig="18500" w:dyaOrig="11422">
          <v:shape id="_x0000_i1030" type="#_x0000_t75" style="width:681pt;height:419.4pt" o:ole="">
            <v:imagedata r:id="rId18" o:title=""/>
          </v:shape>
          <o:OLEObject Type="Embed" ProgID="Excel.Sheet.12" ShapeID="_x0000_i1030" DrawAspect="Content" ObjectID="_1577689485" r:id="rId19"/>
        </w:object>
      </w:r>
    </w:p>
    <w:p w:rsidR="00866104" w:rsidRDefault="00866104" w:rsidP="00DE11D6">
      <w:pPr>
        <w:rPr>
          <w:rFonts w:ascii="Soberana Sans Light" w:hAnsi="Soberana Sans Light"/>
        </w:rPr>
      </w:pPr>
    </w:p>
    <w:bookmarkStart w:id="0" w:name="_GoBack"/>
    <w:p w:rsidR="00866104" w:rsidRDefault="00365123" w:rsidP="00DE11D6">
      <w:pPr>
        <w:rPr>
          <w:rFonts w:ascii="Soberana Sans Light" w:hAnsi="Soberana Sans Light"/>
        </w:rPr>
      </w:pPr>
      <w:r>
        <w:rPr>
          <w:rFonts w:ascii="Soberana Sans Light" w:hAnsi="Soberana Sans Light"/>
        </w:rPr>
        <w:object w:dxaOrig="24630" w:dyaOrig="17793">
          <v:shape id="_x0000_i1032" type="#_x0000_t75" style="width:682.2pt;height:492pt" o:ole="">
            <v:imagedata r:id="rId20" o:title=""/>
          </v:shape>
          <o:OLEObject Type="Embed" ProgID="Excel.Sheet.12" ShapeID="_x0000_i1032" DrawAspect="Content" ObjectID="_1577689486" r:id="rId21"/>
        </w:object>
      </w:r>
      <w:bookmarkEnd w:id="0"/>
    </w:p>
    <w:p w:rsidR="0018329B" w:rsidRDefault="0018329B" w:rsidP="00DE11D6">
      <w:pPr>
        <w:rPr>
          <w:rFonts w:ascii="Soberana Sans Light" w:hAnsi="Soberana Sans Light"/>
        </w:rPr>
      </w:pPr>
    </w:p>
    <w:p w:rsidR="00DE11D6" w:rsidRPr="00D536FA" w:rsidRDefault="00DE11D6" w:rsidP="001A2F43">
      <w:pPr>
        <w:jc w:val="center"/>
        <w:rPr>
          <w:rFonts w:ascii="Soberana Sans" w:hAnsi="Soberana Sans"/>
        </w:rPr>
      </w:pPr>
      <w:r w:rsidRPr="00D536FA">
        <w:rPr>
          <w:rFonts w:ascii="Soberana Sans" w:hAnsi="Soberana Sans"/>
        </w:rPr>
        <w:t>Informe de Pasivos Contingentes</w:t>
      </w:r>
    </w:p>
    <w:p w:rsidR="00DE11D6" w:rsidRPr="00D536FA" w:rsidRDefault="00DE11D6" w:rsidP="00DE11D6">
      <w:pPr>
        <w:rPr>
          <w:rFonts w:ascii="Soberana Sans" w:hAnsi="Soberana Sans"/>
        </w:rPr>
      </w:pPr>
    </w:p>
    <w:p w:rsidR="00DE11D6" w:rsidRPr="00D536FA" w:rsidRDefault="00DE11D6" w:rsidP="00DE11D6">
      <w:pPr>
        <w:pStyle w:val="Prrafodelista"/>
        <w:rPr>
          <w:rFonts w:ascii="Soberana Sans" w:hAnsi="Soberana Sans"/>
        </w:rPr>
      </w:pPr>
      <w:r w:rsidRPr="00D536FA">
        <w:rPr>
          <w:rFonts w:ascii="Soberana Sans" w:hAnsi="Soberana Sans"/>
        </w:rPr>
        <w:t>El OPD Régimen Estatal de Protección Social en Salud en Tlaxcala, no cuent</w:t>
      </w:r>
      <w:r w:rsidR="00D2374F">
        <w:rPr>
          <w:rFonts w:ascii="Soberana Sans" w:hAnsi="Soberana Sans"/>
        </w:rPr>
        <w:t xml:space="preserve">a con pasivos contingentes la </w:t>
      </w:r>
      <w:r w:rsidR="00987658">
        <w:rPr>
          <w:rFonts w:ascii="Soberana Sans" w:hAnsi="Soberana Sans"/>
        </w:rPr>
        <w:t>31 de diciembre</w:t>
      </w:r>
      <w:r w:rsidR="00D2374F">
        <w:rPr>
          <w:rFonts w:ascii="Soberana Sans" w:hAnsi="Soberana Sans"/>
        </w:rPr>
        <w:t xml:space="preserve"> de</w:t>
      </w:r>
      <w:r w:rsidR="00274F3D">
        <w:rPr>
          <w:rFonts w:ascii="Soberana Sans" w:hAnsi="Soberana Sans"/>
        </w:rPr>
        <w:t xml:space="preserve"> </w:t>
      </w:r>
      <w:r w:rsidR="00F56895">
        <w:rPr>
          <w:rFonts w:ascii="Soberana Sans" w:hAnsi="Soberana Sans"/>
        </w:rPr>
        <w:t>2017</w:t>
      </w:r>
      <w:r w:rsidRPr="00D536FA">
        <w:rPr>
          <w:rFonts w:ascii="Soberana Sans" w:hAnsi="Soberana Sans"/>
        </w:rPr>
        <w:t>.</w:t>
      </w:r>
    </w:p>
    <w:p w:rsidR="00DE11D6" w:rsidRPr="00D536FA" w:rsidRDefault="00DE11D6" w:rsidP="00DE11D6">
      <w:pPr>
        <w:rPr>
          <w:rFonts w:ascii="Soberana Sans" w:hAnsi="Soberana Sans"/>
        </w:rPr>
      </w:pPr>
    </w:p>
    <w:p w:rsidR="00DE11D6" w:rsidRPr="00D536FA" w:rsidRDefault="00DE11D6" w:rsidP="00DE11D6">
      <w:pPr>
        <w:rPr>
          <w:rFonts w:ascii="Soberana Sans" w:hAnsi="Soberana Sans"/>
        </w:rPr>
      </w:pPr>
    </w:p>
    <w:p w:rsidR="00DE11D6" w:rsidRPr="00D536FA" w:rsidRDefault="00DE11D6" w:rsidP="00DE11D6">
      <w:pPr>
        <w:rPr>
          <w:rFonts w:ascii="Soberana Sans" w:hAnsi="Soberana Sans"/>
        </w:rPr>
      </w:pPr>
    </w:p>
    <w:p w:rsidR="00DE11D6" w:rsidRPr="00D536FA" w:rsidRDefault="00DE11D6" w:rsidP="00DE11D6">
      <w:pPr>
        <w:rPr>
          <w:rFonts w:ascii="Soberana Sans" w:hAnsi="Soberana Sans"/>
        </w:rPr>
      </w:pPr>
    </w:p>
    <w:p w:rsidR="00DE11D6" w:rsidRPr="00D536FA" w:rsidRDefault="00DE11D6" w:rsidP="00DE11D6">
      <w:pPr>
        <w:rPr>
          <w:rFonts w:ascii="Soberana Sans" w:hAnsi="Soberana Sans"/>
        </w:rPr>
      </w:pPr>
    </w:p>
    <w:p w:rsidR="00DE11D6" w:rsidRDefault="00DE11D6" w:rsidP="00DE11D6">
      <w:pPr>
        <w:rPr>
          <w:rFonts w:ascii="Soberana Sans" w:hAnsi="Soberana Sans"/>
        </w:rPr>
      </w:pPr>
    </w:p>
    <w:p w:rsidR="001A2F43" w:rsidRPr="00D536FA" w:rsidRDefault="001A2F43" w:rsidP="00DE11D6">
      <w:pPr>
        <w:rPr>
          <w:rFonts w:ascii="Soberana Sans" w:hAnsi="Soberana Sans"/>
        </w:rPr>
      </w:pPr>
    </w:p>
    <w:p w:rsidR="00DE11D6" w:rsidRPr="00D536FA" w:rsidRDefault="00DE11D6" w:rsidP="00DE11D6">
      <w:pPr>
        <w:rPr>
          <w:rFonts w:ascii="Soberana Sans" w:hAnsi="Soberana Sans"/>
        </w:rPr>
      </w:pPr>
    </w:p>
    <w:p w:rsidR="00DE11D6" w:rsidRPr="00D536FA" w:rsidRDefault="00DE11D6" w:rsidP="00DE11D6">
      <w:pPr>
        <w:rPr>
          <w:rFonts w:ascii="Soberana Sans" w:hAnsi="Soberana Sans"/>
        </w:rPr>
      </w:pPr>
    </w:p>
    <w:p w:rsidR="00DE11D6" w:rsidRPr="00D536FA" w:rsidRDefault="00DE11D6" w:rsidP="00DE11D6">
      <w:pPr>
        <w:rPr>
          <w:rFonts w:ascii="Soberana Sans" w:hAnsi="Soberana Sans"/>
        </w:rPr>
      </w:pPr>
    </w:p>
    <w:p w:rsidR="00DE11D6" w:rsidRPr="00D536FA" w:rsidRDefault="00DE11D6" w:rsidP="00DE11D6">
      <w:pPr>
        <w:rPr>
          <w:rFonts w:ascii="Soberana Sans" w:hAnsi="Soberana Sans"/>
        </w:rPr>
      </w:pPr>
    </w:p>
    <w:p w:rsidR="00DE11D6" w:rsidRPr="00D536FA" w:rsidRDefault="00DE11D6" w:rsidP="00DE11D6">
      <w:pPr>
        <w:rPr>
          <w:rFonts w:ascii="Soberana Sans" w:hAnsi="Soberana Sans"/>
        </w:rPr>
      </w:pPr>
    </w:p>
    <w:tbl>
      <w:tblPr>
        <w:tblW w:w="13560" w:type="dxa"/>
        <w:tblInd w:w="70" w:type="dxa"/>
        <w:tblCellMar>
          <w:left w:w="70" w:type="dxa"/>
          <w:right w:w="70" w:type="dxa"/>
        </w:tblCellMar>
        <w:tblLook w:val="04A0" w:firstRow="1" w:lastRow="0" w:firstColumn="1" w:lastColumn="0" w:noHBand="0" w:noVBand="1"/>
      </w:tblPr>
      <w:tblGrid>
        <w:gridCol w:w="5620"/>
        <w:gridCol w:w="2420"/>
        <w:gridCol w:w="5020"/>
        <w:gridCol w:w="500"/>
      </w:tblGrid>
      <w:tr w:rsidR="00DE11D6" w:rsidRPr="00D536FA" w:rsidTr="00DE11D6">
        <w:trPr>
          <w:trHeight w:val="240"/>
        </w:trPr>
        <w:tc>
          <w:tcPr>
            <w:tcW w:w="5620" w:type="dxa"/>
            <w:tcBorders>
              <w:top w:val="single" w:sz="4" w:space="0" w:color="auto"/>
              <w:left w:val="nil"/>
              <w:bottom w:val="nil"/>
              <w:right w:val="nil"/>
            </w:tcBorders>
            <w:shd w:val="clear" w:color="000000" w:fill="FFFFFF"/>
            <w:noWrap/>
            <w:vAlign w:val="bottom"/>
            <w:hideMark/>
          </w:tcPr>
          <w:p w:rsidR="00DE11D6" w:rsidRPr="00D536FA" w:rsidRDefault="00DE11D6" w:rsidP="00DE11D6">
            <w:pPr>
              <w:spacing w:after="0" w:line="240" w:lineRule="auto"/>
              <w:jc w:val="center"/>
              <w:rPr>
                <w:rFonts w:ascii="Soberana Sans" w:eastAsia="Times New Roman" w:hAnsi="Soberana Sans" w:cs="Arial"/>
                <w:color w:val="000000"/>
                <w:sz w:val="18"/>
                <w:szCs w:val="18"/>
                <w:lang w:eastAsia="es-MX"/>
              </w:rPr>
            </w:pPr>
            <w:r w:rsidRPr="00D536FA">
              <w:rPr>
                <w:rFonts w:ascii="Soberana Sans" w:eastAsia="Times New Roman" w:hAnsi="Soberana Sans" w:cs="Arial"/>
                <w:color w:val="000000"/>
                <w:sz w:val="18"/>
                <w:szCs w:val="18"/>
                <w:lang w:eastAsia="es-MX"/>
              </w:rPr>
              <w:t>DR. JOSÉ HIPÓLITO SÁNCHEZ HERNÁNDEZ</w:t>
            </w:r>
          </w:p>
        </w:tc>
        <w:tc>
          <w:tcPr>
            <w:tcW w:w="2420" w:type="dxa"/>
            <w:tcBorders>
              <w:top w:val="nil"/>
              <w:left w:val="nil"/>
              <w:bottom w:val="nil"/>
              <w:right w:val="nil"/>
            </w:tcBorders>
            <w:shd w:val="clear" w:color="000000" w:fill="FFFFFF"/>
            <w:noWrap/>
            <w:vAlign w:val="bottom"/>
            <w:hideMark/>
          </w:tcPr>
          <w:p w:rsidR="00DE11D6" w:rsidRPr="00D536FA" w:rsidRDefault="00DE11D6" w:rsidP="00DE11D6">
            <w:pPr>
              <w:spacing w:after="0" w:line="240" w:lineRule="auto"/>
              <w:rPr>
                <w:rFonts w:ascii="Soberana Sans" w:eastAsia="Times New Roman" w:hAnsi="Soberana Sans" w:cs="Arial"/>
                <w:color w:val="000000"/>
                <w:sz w:val="18"/>
                <w:szCs w:val="18"/>
                <w:lang w:eastAsia="es-MX"/>
              </w:rPr>
            </w:pPr>
            <w:r w:rsidRPr="00D536FA">
              <w:rPr>
                <w:rFonts w:ascii="Soberana Sans" w:eastAsia="Times New Roman" w:hAnsi="Soberana Sans" w:cs="Arial"/>
                <w:color w:val="000000"/>
                <w:sz w:val="18"/>
                <w:szCs w:val="18"/>
                <w:lang w:eastAsia="es-MX"/>
              </w:rPr>
              <w:t> </w:t>
            </w:r>
          </w:p>
        </w:tc>
        <w:tc>
          <w:tcPr>
            <w:tcW w:w="5020" w:type="dxa"/>
            <w:tcBorders>
              <w:top w:val="single" w:sz="4" w:space="0" w:color="auto"/>
              <w:left w:val="nil"/>
              <w:bottom w:val="nil"/>
              <w:right w:val="nil"/>
            </w:tcBorders>
            <w:shd w:val="clear" w:color="000000" w:fill="FFFFFF"/>
            <w:noWrap/>
            <w:vAlign w:val="bottom"/>
            <w:hideMark/>
          </w:tcPr>
          <w:p w:rsidR="00DE11D6" w:rsidRPr="00D536FA" w:rsidRDefault="00DE11D6" w:rsidP="00DE11D6">
            <w:pPr>
              <w:spacing w:after="0" w:line="240" w:lineRule="auto"/>
              <w:jc w:val="center"/>
              <w:rPr>
                <w:rFonts w:ascii="Soberana Sans" w:eastAsia="Times New Roman" w:hAnsi="Soberana Sans" w:cs="Arial"/>
                <w:color w:val="000000"/>
                <w:sz w:val="18"/>
                <w:szCs w:val="18"/>
                <w:lang w:eastAsia="es-MX"/>
              </w:rPr>
            </w:pPr>
            <w:r w:rsidRPr="00D536FA">
              <w:rPr>
                <w:rFonts w:ascii="Soberana Sans" w:eastAsia="Times New Roman" w:hAnsi="Soberana Sans" w:cs="Arial"/>
                <w:color w:val="000000"/>
                <w:sz w:val="18"/>
                <w:szCs w:val="18"/>
                <w:lang w:eastAsia="es-MX"/>
              </w:rPr>
              <w:t>C.P. GIOVANNA DY AGUILAR MEZA</w:t>
            </w:r>
          </w:p>
        </w:tc>
        <w:tc>
          <w:tcPr>
            <w:tcW w:w="500" w:type="dxa"/>
            <w:tcBorders>
              <w:top w:val="nil"/>
              <w:left w:val="nil"/>
              <w:bottom w:val="nil"/>
              <w:right w:val="nil"/>
            </w:tcBorders>
            <w:shd w:val="clear" w:color="000000" w:fill="FFFFFF"/>
            <w:noWrap/>
            <w:hideMark/>
          </w:tcPr>
          <w:p w:rsidR="00DE11D6" w:rsidRPr="00D536FA" w:rsidRDefault="00DE11D6" w:rsidP="00DE11D6">
            <w:pPr>
              <w:spacing w:after="0" w:line="240" w:lineRule="auto"/>
              <w:rPr>
                <w:rFonts w:ascii="Soberana Sans" w:eastAsia="Times New Roman" w:hAnsi="Soberana Sans" w:cs="Arial"/>
                <w:b/>
                <w:bCs/>
                <w:sz w:val="18"/>
                <w:szCs w:val="18"/>
                <w:lang w:eastAsia="es-MX"/>
              </w:rPr>
            </w:pPr>
            <w:r w:rsidRPr="00D536FA">
              <w:rPr>
                <w:rFonts w:ascii="Soberana Sans" w:eastAsia="Times New Roman" w:hAnsi="Soberana Sans" w:cs="Arial"/>
                <w:b/>
                <w:bCs/>
                <w:sz w:val="18"/>
                <w:szCs w:val="18"/>
                <w:lang w:eastAsia="es-MX"/>
              </w:rPr>
              <w:t> </w:t>
            </w:r>
          </w:p>
        </w:tc>
      </w:tr>
      <w:tr w:rsidR="00DE11D6" w:rsidRPr="00D536FA" w:rsidTr="00DE11D6">
        <w:trPr>
          <w:trHeight w:val="240"/>
        </w:trPr>
        <w:tc>
          <w:tcPr>
            <w:tcW w:w="5620" w:type="dxa"/>
            <w:tcBorders>
              <w:top w:val="nil"/>
              <w:left w:val="nil"/>
              <w:bottom w:val="nil"/>
              <w:right w:val="nil"/>
            </w:tcBorders>
            <w:shd w:val="clear" w:color="000000" w:fill="FFFFFF"/>
            <w:hideMark/>
          </w:tcPr>
          <w:p w:rsidR="00DE11D6" w:rsidRPr="00D536FA" w:rsidRDefault="00DE11D6" w:rsidP="00DE11D6">
            <w:pPr>
              <w:spacing w:after="0" w:line="240" w:lineRule="auto"/>
              <w:jc w:val="center"/>
              <w:rPr>
                <w:rFonts w:ascii="Soberana Sans" w:eastAsia="Times New Roman" w:hAnsi="Soberana Sans" w:cs="Arial"/>
                <w:sz w:val="18"/>
                <w:szCs w:val="18"/>
                <w:lang w:eastAsia="es-MX"/>
              </w:rPr>
            </w:pPr>
            <w:r w:rsidRPr="00D536FA">
              <w:rPr>
                <w:rFonts w:ascii="Soberana Sans" w:eastAsia="Times New Roman" w:hAnsi="Soberana Sans" w:cs="Arial"/>
                <w:sz w:val="18"/>
                <w:szCs w:val="18"/>
                <w:lang w:eastAsia="es-MX"/>
              </w:rPr>
              <w:t>DIRECTOR GENERAL</w:t>
            </w:r>
          </w:p>
        </w:tc>
        <w:tc>
          <w:tcPr>
            <w:tcW w:w="2420" w:type="dxa"/>
            <w:tcBorders>
              <w:top w:val="nil"/>
              <w:left w:val="nil"/>
              <w:bottom w:val="nil"/>
              <w:right w:val="nil"/>
            </w:tcBorders>
            <w:shd w:val="clear" w:color="000000" w:fill="FFFFFF"/>
            <w:hideMark/>
          </w:tcPr>
          <w:p w:rsidR="00DE11D6" w:rsidRPr="00D536FA" w:rsidRDefault="00DE11D6" w:rsidP="00DE11D6">
            <w:pPr>
              <w:spacing w:after="0" w:line="240" w:lineRule="auto"/>
              <w:rPr>
                <w:rFonts w:ascii="Soberana Sans" w:eastAsia="Times New Roman" w:hAnsi="Soberana Sans" w:cs="Arial"/>
                <w:sz w:val="18"/>
                <w:szCs w:val="18"/>
                <w:lang w:eastAsia="es-MX"/>
              </w:rPr>
            </w:pPr>
            <w:r w:rsidRPr="00D536FA">
              <w:rPr>
                <w:rFonts w:ascii="Soberana Sans" w:eastAsia="Times New Roman" w:hAnsi="Soberana Sans" w:cs="Arial"/>
                <w:sz w:val="18"/>
                <w:szCs w:val="18"/>
                <w:lang w:eastAsia="es-MX"/>
              </w:rPr>
              <w:t> </w:t>
            </w:r>
          </w:p>
        </w:tc>
        <w:tc>
          <w:tcPr>
            <w:tcW w:w="5520" w:type="dxa"/>
            <w:gridSpan w:val="2"/>
            <w:tcBorders>
              <w:top w:val="nil"/>
              <w:left w:val="nil"/>
              <w:bottom w:val="nil"/>
              <w:right w:val="nil"/>
            </w:tcBorders>
            <w:shd w:val="clear" w:color="000000" w:fill="FFFFFF"/>
            <w:hideMark/>
          </w:tcPr>
          <w:p w:rsidR="00DE11D6" w:rsidRPr="00D536FA" w:rsidRDefault="00DE11D6" w:rsidP="00DE11D6">
            <w:pPr>
              <w:spacing w:after="0" w:line="240" w:lineRule="auto"/>
              <w:jc w:val="center"/>
              <w:rPr>
                <w:rFonts w:ascii="Soberana Sans" w:eastAsia="Times New Roman" w:hAnsi="Soberana Sans" w:cs="Arial"/>
                <w:sz w:val="18"/>
                <w:szCs w:val="18"/>
                <w:lang w:eastAsia="es-MX"/>
              </w:rPr>
            </w:pPr>
            <w:r w:rsidRPr="00D536FA">
              <w:rPr>
                <w:rFonts w:ascii="Soberana Sans" w:eastAsia="Times New Roman" w:hAnsi="Soberana Sans" w:cs="Arial"/>
                <w:sz w:val="18"/>
                <w:szCs w:val="18"/>
                <w:lang w:eastAsia="es-MX"/>
              </w:rPr>
              <w:t>SUBDIRECTORA DE ADMINISTRACIÓN Y FINANCIAMIENTO</w:t>
            </w:r>
          </w:p>
        </w:tc>
      </w:tr>
    </w:tbl>
    <w:p w:rsidR="001A2F43" w:rsidRDefault="001A2F43" w:rsidP="007B0AFD">
      <w:pPr>
        <w:pStyle w:val="Texto"/>
        <w:spacing w:after="0" w:line="240" w:lineRule="exact"/>
        <w:rPr>
          <w:rFonts w:ascii="Soberana Sans" w:hAnsi="Soberana Sans"/>
          <w:b/>
          <w:sz w:val="22"/>
          <w:szCs w:val="22"/>
        </w:rPr>
      </w:pPr>
    </w:p>
    <w:p w:rsidR="001A2F43" w:rsidRDefault="001A2F43" w:rsidP="00DE11D6">
      <w:pPr>
        <w:pStyle w:val="Texto"/>
        <w:spacing w:after="0" w:line="240" w:lineRule="exact"/>
        <w:jc w:val="center"/>
        <w:rPr>
          <w:rFonts w:ascii="Soberana Sans" w:hAnsi="Soberana Sans"/>
          <w:b/>
          <w:sz w:val="22"/>
          <w:szCs w:val="22"/>
        </w:rPr>
      </w:pPr>
    </w:p>
    <w:p w:rsidR="003952D7" w:rsidRDefault="003952D7" w:rsidP="008D2991">
      <w:pPr>
        <w:pStyle w:val="Texto"/>
        <w:spacing w:after="0" w:line="240" w:lineRule="exact"/>
        <w:jc w:val="center"/>
        <w:rPr>
          <w:rFonts w:ascii="Soberana Sans" w:hAnsi="Soberana Sans"/>
          <w:b/>
          <w:sz w:val="22"/>
          <w:szCs w:val="22"/>
        </w:rPr>
      </w:pPr>
    </w:p>
    <w:p w:rsidR="003952D7" w:rsidRDefault="003952D7" w:rsidP="008D2991">
      <w:pPr>
        <w:pStyle w:val="Texto"/>
        <w:spacing w:after="0" w:line="240" w:lineRule="exact"/>
        <w:jc w:val="center"/>
        <w:rPr>
          <w:rFonts w:ascii="Soberana Sans" w:hAnsi="Soberana Sans"/>
          <w:b/>
          <w:sz w:val="22"/>
          <w:szCs w:val="22"/>
        </w:rPr>
      </w:pPr>
    </w:p>
    <w:p w:rsidR="008D2991" w:rsidRPr="00D536FA" w:rsidRDefault="008D2991" w:rsidP="008D2991">
      <w:pPr>
        <w:pStyle w:val="Texto"/>
        <w:spacing w:after="0" w:line="240" w:lineRule="exact"/>
        <w:jc w:val="center"/>
        <w:rPr>
          <w:rFonts w:ascii="Soberana Sans" w:hAnsi="Soberana Sans"/>
          <w:sz w:val="22"/>
          <w:szCs w:val="22"/>
        </w:rPr>
      </w:pPr>
      <w:bookmarkStart w:id="1" w:name="OLE_LINK1"/>
      <w:bookmarkStart w:id="2" w:name="OLE_LINK2"/>
      <w:r w:rsidRPr="00D536FA">
        <w:rPr>
          <w:rFonts w:ascii="Soberana Sans" w:hAnsi="Soberana Sans"/>
          <w:b/>
          <w:sz w:val="22"/>
          <w:szCs w:val="22"/>
        </w:rPr>
        <w:t>a) NOTAS DE DESGLOSE</w:t>
      </w:r>
    </w:p>
    <w:p w:rsidR="008D2991" w:rsidRPr="00D536FA" w:rsidRDefault="008D2991" w:rsidP="008D2991">
      <w:pPr>
        <w:pStyle w:val="Texto"/>
        <w:spacing w:after="0" w:line="240" w:lineRule="exact"/>
        <w:rPr>
          <w:rFonts w:ascii="Soberana Sans" w:hAnsi="Soberana Sans"/>
          <w:sz w:val="22"/>
          <w:szCs w:val="22"/>
          <w:lang w:val="es-MX"/>
        </w:rPr>
      </w:pPr>
    </w:p>
    <w:p w:rsidR="008D2991" w:rsidRPr="00D536FA" w:rsidRDefault="008D2991" w:rsidP="008D2991">
      <w:pPr>
        <w:pStyle w:val="INCISO"/>
        <w:spacing w:after="0" w:line="240" w:lineRule="exact"/>
        <w:ind w:left="648"/>
        <w:rPr>
          <w:rFonts w:ascii="Soberana Sans" w:hAnsi="Soberana Sans"/>
          <w:b/>
          <w:smallCaps/>
          <w:sz w:val="22"/>
          <w:szCs w:val="22"/>
        </w:rPr>
      </w:pPr>
      <w:r w:rsidRPr="00D536FA">
        <w:rPr>
          <w:rFonts w:ascii="Soberana Sans" w:hAnsi="Soberana Sans"/>
          <w:b/>
          <w:smallCaps/>
          <w:sz w:val="22"/>
          <w:szCs w:val="22"/>
        </w:rPr>
        <w:t>I)</w:t>
      </w:r>
      <w:r w:rsidRPr="00D536FA">
        <w:rPr>
          <w:rFonts w:ascii="Soberana Sans" w:hAnsi="Soberana Sans"/>
          <w:b/>
          <w:smallCaps/>
          <w:sz w:val="22"/>
          <w:szCs w:val="22"/>
        </w:rPr>
        <w:tab/>
        <w:t>Notas al Estado de Situación Financiera</w:t>
      </w:r>
    </w:p>
    <w:p w:rsidR="008D2991" w:rsidRPr="00D536FA" w:rsidRDefault="008D2991" w:rsidP="008D2991">
      <w:pPr>
        <w:pStyle w:val="Texto"/>
        <w:spacing w:after="0" w:line="240" w:lineRule="exact"/>
        <w:rPr>
          <w:rFonts w:ascii="Soberana Sans" w:hAnsi="Soberana Sans"/>
          <w:b/>
          <w:sz w:val="22"/>
          <w:szCs w:val="22"/>
          <w:lang w:val="es-MX"/>
        </w:rPr>
      </w:pPr>
    </w:p>
    <w:p w:rsidR="008D2991" w:rsidRPr="00D536FA" w:rsidRDefault="008D2991" w:rsidP="008D2991">
      <w:pPr>
        <w:pStyle w:val="Texto"/>
        <w:spacing w:after="0" w:line="240" w:lineRule="exact"/>
        <w:rPr>
          <w:rFonts w:ascii="Soberana Sans" w:hAnsi="Soberana Sans"/>
          <w:b/>
          <w:sz w:val="22"/>
          <w:szCs w:val="22"/>
          <w:lang w:val="es-MX"/>
        </w:rPr>
      </w:pPr>
      <w:r w:rsidRPr="00D536FA">
        <w:rPr>
          <w:rFonts w:ascii="Soberana Sans" w:hAnsi="Soberana Sans"/>
          <w:b/>
          <w:sz w:val="22"/>
          <w:szCs w:val="22"/>
          <w:lang w:val="es-MX"/>
        </w:rPr>
        <w:t>Activo</w:t>
      </w:r>
    </w:p>
    <w:p w:rsidR="008D2991" w:rsidRPr="00D536FA" w:rsidRDefault="008D2991" w:rsidP="008D2991">
      <w:pPr>
        <w:pStyle w:val="Texto"/>
        <w:spacing w:after="0" w:line="240" w:lineRule="exact"/>
        <w:rPr>
          <w:rFonts w:ascii="Soberana Sans" w:hAnsi="Soberana Sans"/>
          <w:b/>
          <w:sz w:val="22"/>
          <w:szCs w:val="22"/>
          <w:lang w:val="es-MX"/>
        </w:rPr>
      </w:pPr>
    </w:p>
    <w:p w:rsidR="008D2991" w:rsidRPr="00D536FA" w:rsidRDefault="008D2991" w:rsidP="008D2991">
      <w:pPr>
        <w:pStyle w:val="Texto"/>
        <w:spacing w:after="0" w:line="240" w:lineRule="exact"/>
        <w:ind w:firstLine="706"/>
        <w:rPr>
          <w:rFonts w:ascii="Soberana Sans" w:hAnsi="Soberana Sans"/>
          <w:b/>
          <w:sz w:val="22"/>
          <w:szCs w:val="22"/>
          <w:lang w:val="es-MX"/>
        </w:rPr>
      </w:pPr>
      <w:r w:rsidRPr="00C83BBA">
        <w:rPr>
          <w:rFonts w:ascii="Soberana Sans" w:hAnsi="Soberana Sans"/>
          <w:b/>
          <w:sz w:val="22"/>
          <w:szCs w:val="22"/>
          <w:lang w:val="es-MX"/>
        </w:rPr>
        <w:t>Efectivo y Equivalentes</w:t>
      </w:r>
    </w:p>
    <w:p w:rsidR="008D2991" w:rsidRPr="00D536FA" w:rsidRDefault="008D2991" w:rsidP="008D2991">
      <w:pPr>
        <w:pStyle w:val="ROMANOS"/>
        <w:numPr>
          <w:ilvl w:val="0"/>
          <w:numId w:val="7"/>
        </w:numPr>
        <w:spacing w:after="0" w:line="240" w:lineRule="exact"/>
        <w:rPr>
          <w:rFonts w:ascii="Soberana Sans" w:hAnsi="Soberana Sans"/>
          <w:sz w:val="22"/>
          <w:szCs w:val="22"/>
          <w:lang w:val="es-MX"/>
        </w:rPr>
      </w:pPr>
      <w:r>
        <w:rPr>
          <w:rFonts w:ascii="Soberana Sans" w:hAnsi="Soberana Sans"/>
          <w:sz w:val="22"/>
          <w:szCs w:val="22"/>
          <w:lang w:val="es-MX"/>
        </w:rPr>
        <w:t xml:space="preserve">Se informa que el monto por </w:t>
      </w:r>
      <w:r w:rsidRPr="00D2374F">
        <w:rPr>
          <w:rFonts w:ascii="Soberana Sans" w:hAnsi="Soberana Sans"/>
          <w:sz w:val="22"/>
          <w:szCs w:val="22"/>
          <w:lang w:val="es-MX"/>
        </w:rPr>
        <w:t xml:space="preserve">$ </w:t>
      </w:r>
      <w:r>
        <w:rPr>
          <w:rFonts w:ascii="Soberana Sans" w:hAnsi="Soberana Sans"/>
          <w:sz w:val="22"/>
          <w:szCs w:val="22"/>
          <w:lang w:val="es-MX"/>
        </w:rPr>
        <w:t>8,902,617</w:t>
      </w:r>
      <w:r w:rsidRPr="00D2374F">
        <w:rPr>
          <w:rFonts w:ascii="Soberana Sans" w:hAnsi="Soberana Sans"/>
          <w:sz w:val="22"/>
          <w:szCs w:val="22"/>
          <w:lang w:val="es-MX"/>
        </w:rPr>
        <w:t>.</w:t>
      </w:r>
      <w:r>
        <w:rPr>
          <w:rFonts w:ascii="Soberana Sans" w:hAnsi="Soberana Sans"/>
          <w:sz w:val="22"/>
          <w:szCs w:val="22"/>
          <w:lang w:val="es-MX"/>
        </w:rPr>
        <w:t>13</w:t>
      </w:r>
      <w:r w:rsidRPr="00D536FA">
        <w:rPr>
          <w:rFonts w:ascii="Soberana Sans" w:hAnsi="Soberana Sans"/>
          <w:sz w:val="22"/>
          <w:szCs w:val="22"/>
          <w:lang w:val="es-MX"/>
        </w:rPr>
        <w:t xml:space="preserve"> corresponde a fondos disponibles en Instituciones bancarias propiedad del ente público provenientes de aportaciones federales, subsidios y convenios.</w:t>
      </w:r>
    </w:p>
    <w:p w:rsidR="008D2991" w:rsidRPr="00D536FA" w:rsidRDefault="008D2991" w:rsidP="008D2991">
      <w:pPr>
        <w:pStyle w:val="ROMANOS"/>
        <w:spacing w:after="0" w:line="240" w:lineRule="exact"/>
        <w:rPr>
          <w:rFonts w:ascii="Soberana Sans" w:hAnsi="Soberana Sans"/>
          <w:sz w:val="22"/>
          <w:szCs w:val="22"/>
          <w:lang w:val="es-MX"/>
        </w:rPr>
      </w:pPr>
    </w:p>
    <w:p w:rsidR="008D2991" w:rsidRPr="00D536FA" w:rsidRDefault="008D2991" w:rsidP="008D2991">
      <w:pPr>
        <w:pStyle w:val="ROMANOS"/>
        <w:spacing w:after="0" w:line="240" w:lineRule="exact"/>
        <w:rPr>
          <w:rFonts w:ascii="Soberana Sans" w:hAnsi="Soberana Sans"/>
          <w:b/>
          <w:sz w:val="22"/>
          <w:szCs w:val="22"/>
          <w:lang w:val="es-MX"/>
        </w:rPr>
      </w:pPr>
      <w:r w:rsidRPr="00D536FA">
        <w:rPr>
          <w:rFonts w:ascii="Soberana Sans" w:hAnsi="Soberana Sans"/>
          <w:b/>
          <w:sz w:val="22"/>
          <w:szCs w:val="22"/>
          <w:lang w:val="es-MX"/>
        </w:rPr>
        <w:tab/>
      </w:r>
      <w:r w:rsidRPr="00C83BBA">
        <w:rPr>
          <w:rFonts w:ascii="Soberana Sans" w:hAnsi="Soberana Sans"/>
          <w:b/>
          <w:sz w:val="22"/>
          <w:szCs w:val="22"/>
          <w:lang w:val="es-MX"/>
        </w:rPr>
        <w:t>Derechos a recibir Efectivo y Equivalentes y Bienes o Servicios a Recibir</w:t>
      </w:r>
    </w:p>
    <w:p w:rsidR="008D2991" w:rsidRDefault="008D2991" w:rsidP="008D2991">
      <w:pPr>
        <w:pStyle w:val="ROMANOS"/>
        <w:numPr>
          <w:ilvl w:val="0"/>
          <w:numId w:val="7"/>
        </w:numPr>
        <w:spacing w:after="0" w:line="240" w:lineRule="exact"/>
        <w:rPr>
          <w:rFonts w:ascii="Soberana Sans" w:hAnsi="Soberana Sans"/>
          <w:sz w:val="22"/>
          <w:szCs w:val="22"/>
          <w:lang w:val="es-MX"/>
        </w:rPr>
      </w:pPr>
      <w:r w:rsidRPr="00C83BBA">
        <w:rPr>
          <w:rFonts w:ascii="Soberana Sans" w:hAnsi="Soberana Sans"/>
          <w:sz w:val="22"/>
          <w:szCs w:val="22"/>
          <w:lang w:val="es-MX"/>
        </w:rPr>
        <w:t>Se cuenta con deudores diversos por cobrar a corto plaz</w:t>
      </w:r>
      <w:r>
        <w:rPr>
          <w:rFonts w:ascii="Soberana Sans" w:hAnsi="Soberana Sans"/>
          <w:sz w:val="22"/>
          <w:szCs w:val="22"/>
          <w:lang w:val="es-MX"/>
        </w:rPr>
        <w:t>o por un importe de $ 92,803.08</w:t>
      </w:r>
      <w:r w:rsidRPr="00C83BBA">
        <w:rPr>
          <w:rFonts w:ascii="Soberana Sans" w:hAnsi="Soberana Sans"/>
          <w:sz w:val="22"/>
          <w:szCs w:val="22"/>
          <w:lang w:val="es-MX"/>
        </w:rPr>
        <w:t xml:space="preserve">  </w:t>
      </w:r>
    </w:p>
    <w:p w:rsidR="008D2991" w:rsidRPr="00C83BBA" w:rsidRDefault="008D2991" w:rsidP="008D2991">
      <w:pPr>
        <w:pStyle w:val="ROMANOS"/>
        <w:spacing w:after="0" w:line="240" w:lineRule="exact"/>
        <w:ind w:left="719" w:firstLine="0"/>
        <w:rPr>
          <w:rFonts w:ascii="Soberana Sans" w:hAnsi="Soberana Sans"/>
          <w:sz w:val="22"/>
          <w:szCs w:val="22"/>
          <w:lang w:val="es-MX"/>
        </w:rPr>
      </w:pPr>
    </w:p>
    <w:p w:rsidR="008D2991" w:rsidRPr="00D536FA" w:rsidRDefault="008D2991" w:rsidP="008D2991">
      <w:pPr>
        <w:pStyle w:val="ROMANOS"/>
        <w:spacing w:after="0" w:line="240" w:lineRule="exact"/>
        <w:rPr>
          <w:rFonts w:ascii="Soberana Sans" w:hAnsi="Soberana Sans"/>
          <w:sz w:val="22"/>
          <w:szCs w:val="22"/>
          <w:lang w:val="es-MX"/>
        </w:rPr>
      </w:pPr>
      <w:r w:rsidRPr="00D536FA">
        <w:rPr>
          <w:rFonts w:ascii="Soberana Sans" w:hAnsi="Soberana Sans"/>
          <w:sz w:val="22"/>
          <w:szCs w:val="22"/>
          <w:lang w:val="es-MX"/>
        </w:rPr>
        <w:t>3.</w:t>
      </w:r>
      <w:r w:rsidRPr="00D536FA">
        <w:rPr>
          <w:rFonts w:ascii="Soberana Sans" w:hAnsi="Soberana Sans"/>
          <w:sz w:val="22"/>
          <w:szCs w:val="22"/>
          <w:lang w:val="es-MX"/>
        </w:rPr>
        <w:tab/>
      </w:r>
      <w:r w:rsidRPr="00C83BBA">
        <w:rPr>
          <w:rFonts w:ascii="Soberana Sans" w:hAnsi="Soberana Sans"/>
          <w:sz w:val="22"/>
          <w:szCs w:val="22"/>
          <w:lang w:val="es-MX"/>
        </w:rPr>
        <w:t>La cuenta de derechos</w:t>
      </w:r>
      <w:r w:rsidRPr="00D536FA">
        <w:rPr>
          <w:rFonts w:ascii="Soberana Sans" w:hAnsi="Soberana Sans"/>
          <w:sz w:val="22"/>
          <w:szCs w:val="22"/>
          <w:lang w:val="es-MX"/>
        </w:rPr>
        <w:t xml:space="preserve"> a recibir efectivos y equivalentes se in</w:t>
      </w:r>
      <w:r>
        <w:rPr>
          <w:rFonts w:ascii="Soberana Sans" w:hAnsi="Soberana Sans"/>
          <w:sz w:val="22"/>
          <w:szCs w:val="22"/>
          <w:lang w:val="es-MX"/>
        </w:rPr>
        <w:t>tegran de la siguiente manera:</w:t>
      </w:r>
    </w:p>
    <w:p w:rsidR="008D2991" w:rsidRPr="00D536FA" w:rsidRDefault="008D2991" w:rsidP="008D2991">
      <w:pPr>
        <w:pStyle w:val="ROMANOS"/>
        <w:spacing w:after="0" w:line="240" w:lineRule="exact"/>
        <w:rPr>
          <w:rFonts w:ascii="Soberana Sans" w:hAnsi="Soberana Sans"/>
          <w:sz w:val="22"/>
          <w:szCs w:val="22"/>
          <w:lang w:val="es-MX"/>
        </w:rPr>
      </w:pPr>
    </w:p>
    <w:tbl>
      <w:tblPr>
        <w:tblW w:w="14017" w:type="dxa"/>
        <w:tblInd w:w="-5" w:type="dxa"/>
        <w:tblCellMar>
          <w:left w:w="70" w:type="dxa"/>
          <w:right w:w="70" w:type="dxa"/>
        </w:tblCellMar>
        <w:tblLook w:val="04A0" w:firstRow="1" w:lastRow="0" w:firstColumn="1" w:lastColumn="0" w:noHBand="0" w:noVBand="1"/>
      </w:tblPr>
      <w:tblGrid>
        <w:gridCol w:w="6190"/>
        <w:gridCol w:w="1633"/>
        <w:gridCol w:w="1358"/>
        <w:gridCol w:w="1541"/>
        <w:gridCol w:w="1662"/>
        <w:gridCol w:w="1633"/>
      </w:tblGrid>
      <w:tr w:rsidR="008D2991" w:rsidRPr="00D536FA" w:rsidTr="00B029A8">
        <w:trPr>
          <w:trHeight w:val="380"/>
        </w:trPr>
        <w:tc>
          <w:tcPr>
            <w:tcW w:w="6190" w:type="dxa"/>
            <w:vMerge w:val="restart"/>
            <w:tcBorders>
              <w:top w:val="single" w:sz="4" w:space="0" w:color="auto"/>
              <w:left w:val="single" w:sz="4" w:space="0" w:color="auto"/>
              <w:bottom w:val="single" w:sz="4" w:space="0" w:color="000000"/>
              <w:right w:val="single" w:sz="4" w:space="0" w:color="auto"/>
            </w:tcBorders>
            <w:shd w:val="clear" w:color="auto" w:fill="C00000"/>
            <w:noWrap/>
            <w:vAlign w:val="center"/>
            <w:hideMark/>
          </w:tcPr>
          <w:p w:rsidR="008D2991" w:rsidRPr="00D536FA" w:rsidRDefault="008D2991" w:rsidP="00B029A8">
            <w:pPr>
              <w:spacing w:after="0" w:line="240" w:lineRule="auto"/>
              <w:jc w:val="center"/>
              <w:rPr>
                <w:rFonts w:ascii="Soberana Sans" w:eastAsia="Times New Roman" w:hAnsi="Soberana Sans" w:cs="Times New Roman"/>
                <w:color w:val="FFFFFF"/>
                <w:lang w:eastAsia="es-MX"/>
              </w:rPr>
            </w:pPr>
            <w:r w:rsidRPr="00D536FA">
              <w:rPr>
                <w:rFonts w:ascii="Soberana Sans" w:eastAsia="Times New Roman" w:hAnsi="Soberana Sans" w:cs="Times New Roman"/>
                <w:color w:val="FFFFFF"/>
                <w:lang w:eastAsia="es-MX"/>
              </w:rPr>
              <w:t>DESCRIPCIÓN</w:t>
            </w:r>
          </w:p>
        </w:tc>
        <w:tc>
          <w:tcPr>
            <w:tcW w:w="6194" w:type="dxa"/>
            <w:gridSpan w:val="4"/>
            <w:tcBorders>
              <w:top w:val="single" w:sz="4" w:space="0" w:color="auto"/>
              <w:left w:val="nil"/>
              <w:bottom w:val="single" w:sz="4" w:space="0" w:color="auto"/>
              <w:right w:val="single" w:sz="4" w:space="0" w:color="000000"/>
            </w:tcBorders>
            <w:shd w:val="clear" w:color="auto" w:fill="C00000"/>
            <w:noWrap/>
            <w:vAlign w:val="bottom"/>
            <w:hideMark/>
          </w:tcPr>
          <w:p w:rsidR="008D2991" w:rsidRPr="00D536FA" w:rsidRDefault="008D2991" w:rsidP="00B029A8">
            <w:pPr>
              <w:spacing w:after="0" w:line="240" w:lineRule="auto"/>
              <w:jc w:val="center"/>
              <w:rPr>
                <w:rFonts w:ascii="Soberana Sans" w:eastAsia="Times New Roman" w:hAnsi="Soberana Sans" w:cs="Times New Roman"/>
                <w:color w:val="FFFFFF"/>
                <w:lang w:eastAsia="es-MX"/>
              </w:rPr>
            </w:pPr>
            <w:r w:rsidRPr="00D536FA">
              <w:rPr>
                <w:rFonts w:ascii="Soberana Sans" w:eastAsia="Times New Roman" w:hAnsi="Soberana Sans" w:cs="Times New Roman"/>
                <w:color w:val="FFFFFF"/>
                <w:lang w:eastAsia="es-MX"/>
              </w:rPr>
              <w:t>ANTIGÜEDAD</w:t>
            </w:r>
          </w:p>
        </w:tc>
        <w:tc>
          <w:tcPr>
            <w:tcW w:w="1633" w:type="dxa"/>
            <w:vMerge w:val="restart"/>
            <w:tcBorders>
              <w:top w:val="single" w:sz="4" w:space="0" w:color="auto"/>
              <w:left w:val="single" w:sz="4" w:space="0" w:color="auto"/>
              <w:bottom w:val="single" w:sz="4" w:space="0" w:color="000000"/>
              <w:right w:val="single" w:sz="4" w:space="0" w:color="auto"/>
            </w:tcBorders>
            <w:shd w:val="clear" w:color="auto" w:fill="C00000"/>
            <w:noWrap/>
            <w:vAlign w:val="center"/>
            <w:hideMark/>
          </w:tcPr>
          <w:p w:rsidR="008D2991" w:rsidRPr="00D536FA" w:rsidRDefault="008D2991" w:rsidP="00B029A8">
            <w:pPr>
              <w:spacing w:after="0" w:line="240" w:lineRule="auto"/>
              <w:jc w:val="center"/>
              <w:rPr>
                <w:rFonts w:ascii="Soberana Sans" w:eastAsia="Times New Roman" w:hAnsi="Soberana Sans" w:cs="Times New Roman"/>
                <w:color w:val="FFFFFF"/>
                <w:lang w:eastAsia="es-MX"/>
              </w:rPr>
            </w:pPr>
            <w:r w:rsidRPr="00D536FA">
              <w:rPr>
                <w:rFonts w:ascii="Soberana Sans" w:eastAsia="Times New Roman" w:hAnsi="Soberana Sans" w:cs="Times New Roman"/>
                <w:color w:val="FFFFFF"/>
                <w:lang w:eastAsia="es-MX"/>
              </w:rPr>
              <w:t>SUMA</w:t>
            </w:r>
          </w:p>
        </w:tc>
      </w:tr>
      <w:tr w:rsidR="008D2991" w:rsidRPr="00D536FA" w:rsidTr="00B029A8">
        <w:trPr>
          <w:trHeight w:val="380"/>
        </w:trPr>
        <w:tc>
          <w:tcPr>
            <w:tcW w:w="6190" w:type="dxa"/>
            <w:vMerge/>
            <w:tcBorders>
              <w:top w:val="single" w:sz="4" w:space="0" w:color="auto"/>
              <w:left w:val="single" w:sz="4" w:space="0" w:color="auto"/>
              <w:bottom w:val="single" w:sz="4" w:space="0" w:color="000000"/>
              <w:right w:val="single" w:sz="4" w:space="0" w:color="auto"/>
            </w:tcBorders>
            <w:vAlign w:val="center"/>
            <w:hideMark/>
          </w:tcPr>
          <w:p w:rsidR="008D2991" w:rsidRPr="00D536FA" w:rsidRDefault="008D2991" w:rsidP="00B029A8">
            <w:pPr>
              <w:spacing w:after="0" w:line="240" w:lineRule="auto"/>
              <w:rPr>
                <w:rFonts w:ascii="Soberana Sans" w:eastAsia="Times New Roman" w:hAnsi="Soberana Sans" w:cs="Times New Roman"/>
                <w:color w:val="FFFFFF"/>
                <w:lang w:eastAsia="es-MX"/>
              </w:rPr>
            </w:pPr>
          </w:p>
        </w:tc>
        <w:tc>
          <w:tcPr>
            <w:tcW w:w="1633" w:type="dxa"/>
            <w:tcBorders>
              <w:top w:val="nil"/>
              <w:left w:val="nil"/>
              <w:bottom w:val="single" w:sz="4" w:space="0" w:color="auto"/>
              <w:right w:val="single" w:sz="4" w:space="0" w:color="auto"/>
            </w:tcBorders>
            <w:shd w:val="clear" w:color="auto" w:fill="C00000"/>
            <w:noWrap/>
            <w:vAlign w:val="bottom"/>
            <w:hideMark/>
          </w:tcPr>
          <w:p w:rsidR="008D2991" w:rsidRPr="00D536FA" w:rsidRDefault="008D2991" w:rsidP="00B029A8">
            <w:pPr>
              <w:spacing w:after="0" w:line="240" w:lineRule="auto"/>
              <w:jc w:val="center"/>
              <w:rPr>
                <w:rFonts w:ascii="Soberana Sans" w:eastAsia="Times New Roman" w:hAnsi="Soberana Sans" w:cs="Times New Roman"/>
                <w:color w:val="FFFFFF"/>
                <w:lang w:eastAsia="es-MX"/>
              </w:rPr>
            </w:pPr>
            <w:r w:rsidRPr="00D536FA">
              <w:rPr>
                <w:rFonts w:ascii="Soberana Sans" w:eastAsia="Times New Roman" w:hAnsi="Soberana Sans" w:cs="Times New Roman"/>
                <w:color w:val="FFFFFF"/>
                <w:lang w:eastAsia="es-MX"/>
              </w:rPr>
              <w:t xml:space="preserve">0 </w:t>
            </w:r>
            <w:proofErr w:type="gramStart"/>
            <w:r w:rsidRPr="00D536FA">
              <w:rPr>
                <w:rFonts w:ascii="Soberana Sans" w:eastAsia="Times New Roman" w:hAnsi="Soberana Sans" w:cs="Times New Roman"/>
                <w:color w:val="FFFFFF"/>
                <w:lang w:eastAsia="es-MX"/>
              </w:rPr>
              <w:t>A</w:t>
            </w:r>
            <w:proofErr w:type="gramEnd"/>
            <w:r w:rsidRPr="00D536FA">
              <w:rPr>
                <w:rFonts w:ascii="Soberana Sans" w:eastAsia="Times New Roman" w:hAnsi="Soberana Sans" w:cs="Times New Roman"/>
                <w:color w:val="FFFFFF"/>
                <w:lang w:eastAsia="es-MX"/>
              </w:rPr>
              <w:t xml:space="preserve"> 90</w:t>
            </w:r>
          </w:p>
        </w:tc>
        <w:tc>
          <w:tcPr>
            <w:tcW w:w="1358" w:type="dxa"/>
            <w:tcBorders>
              <w:top w:val="nil"/>
              <w:left w:val="nil"/>
              <w:bottom w:val="single" w:sz="4" w:space="0" w:color="auto"/>
              <w:right w:val="single" w:sz="4" w:space="0" w:color="auto"/>
            </w:tcBorders>
            <w:shd w:val="clear" w:color="auto" w:fill="C00000"/>
            <w:noWrap/>
            <w:vAlign w:val="bottom"/>
            <w:hideMark/>
          </w:tcPr>
          <w:p w:rsidR="008D2991" w:rsidRPr="00D536FA" w:rsidRDefault="008D2991" w:rsidP="00B029A8">
            <w:pPr>
              <w:spacing w:after="0" w:line="240" w:lineRule="auto"/>
              <w:jc w:val="center"/>
              <w:rPr>
                <w:rFonts w:ascii="Soberana Sans" w:eastAsia="Times New Roman" w:hAnsi="Soberana Sans" w:cs="Times New Roman"/>
                <w:color w:val="FFFFFF"/>
                <w:lang w:eastAsia="es-MX"/>
              </w:rPr>
            </w:pPr>
            <w:r w:rsidRPr="00D536FA">
              <w:rPr>
                <w:rFonts w:ascii="Soberana Sans" w:eastAsia="Times New Roman" w:hAnsi="Soberana Sans" w:cs="Times New Roman"/>
                <w:color w:val="FFFFFF"/>
                <w:lang w:eastAsia="es-MX"/>
              </w:rPr>
              <w:t xml:space="preserve">90 </w:t>
            </w:r>
            <w:proofErr w:type="gramStart"/>
            <w:r w:rsidRPr="00D536FA">
              <w:rPr>
                <w:rFonts w:ascii="Soberana Sans" w:eastAsia="Times New Roman" w:hAnsi="Soberana Sans" w:cs="Times New Roman"/>
                <w:color w:val="FFFFFF"/>
                <w:lang w:eastAsia="es-MX"/>
              </w:rPr>
              <w:t>A</w:t>
            </w:r>
            <w:proofErr w:type="gramEnd"/>
            <w:r w:rsidRPr="00D536FA">
              <w:rPr>
                <w:rFonts w:ascii="Soberana Sans" w:eastAsia="Times New Roman" w:hAnsi="Soberana Sans" w:cs="Times New Roman"/>
                <w:color w:val="FFFFFF"/>
                <w:lang w:eastAsia="es-MX"/>
              </w:rPr>
              <w:t xml:space="preserve"> 180</w:t>
            </w:r>
          </w:p>
        </w:tc>
        <w:tc>
          <w:tcPr>
            <w:tcW w:w="1541" w:type="dxa"/>
            <w:tcBorders>
              <w:top w:val="nil"/>
              <w:left w:val="nil"/>
              <w:bottom w:val="single" w:sz="4" w:space="0" w:color="auto"/>
              <w:right w:val="single" w:sz="4" w:space="0" w:color="auto"/>
            </w:tcBorders>
            <w:shd w:val="clear" w:color="auto" w:fill="C00000"/>
            <w:noWrap/>
            <w:vAlign w:val="bottom"/>
            <w:hideMark/>
          </w:tcPr>
          <w:p w:rsidR="008D2991" w:rsidRPr="00D536FA" w:rsidRDefault="008D2991" w:rsidP="00B029A8">
            <w:pPr>
              <w:spacing w:after="0" w:line="240" w:lineRule="auto"/>
              <w:jc w:val="center"/>
              <w:rPr>
                <w:rFonts w:ascii="Soberana Sans" w:eastAsia="Times New Roman" w:hAnsi="Soberana Sans" w:cs="Times New Roman"/>
                <w:color w:val="FFFFFF"/>
                <w:lang w:eastAsia="es-MX"/>
              </w:rPr>
            </w:pPr>
            <w:r w:rsidRPr="00D536FA">
              <w:rPr>
                <w:rFonts w:ascii="Soberana Sans" w:eastAsia="Times New Roman" w:hAnsi="Soberana Sans" w:cs="Times New Roman"/>
                <w:color w:val="FFFFFF"/>
                <w:lang w:eastAsia="es-MX"/>
              </w:rPr>
              <w:t xml:space="preserve">181 </w:t>
            </w:r>
            <w:proofErr w:type="gramStart"/>
            <w:r w:rsidRPr="00D536FA">
              <w:rPr>
                <w:rFonts w:ascii="Soberana Sans" w:eastAsia="Times New Roman" w:hAnsi="Soberana Sans" w:cs="Times New Roman"/>
                <w:color w:val="FFFFFF"/>
                <w:lang w:eastAsia="es-MX"/>
              </w:rPr>
              <w:t>A</w:t>
            </w:r>
            <w:proofErr w:type="gramEnd"/>
            <w:r w:rsidRPr="00D536FA">
              <w:rPr>
                <w:rFonts w:ascii="Soberana Sans" w:eastAsia="Times New Roman" w:hAnsi="Soberana Sans" w:cs="Times New Roman"/>
                <w:color w:val="FFFFFF"/>
                <w:lang w:eastAsia="es-MX"/>
              </w:rPr>
              <w:t xml:space="preserve"> 365</w:t>
            </w:r>
          </w:p>
        </w:tc>
        <w:tc>
          <w:tcPr>
            <w:tcW w:w="1662" w:type="dxa"/>
            <w:tcBorders>
              <w:top w:val="nil"/>
              <w:left w:val="nil"/>
              <w:bottom w:val="single" w:sz="4" w:space="0" w:color="auto"/>
              <w:right w:val="single" w:sz="4" w:space="0" w:color="auto"/>
            </w:tcBorders>
            <w:shd w:val="clear" w:color="auto" w:fill="C00000"/>
            <w:noWrap/>
            <w:vAlign w:val="bottom"/>
            <w:hideMark/>
          </w:tcPr>
          <w:p w:rsidR="008D2991" w:rsidRPr="00D536FA" w:rsidRDefault="008D2991" w:rsidP="00B029A8">
            <w:pPr>
              <w:spacing w:after="0" w:line="240" w:lineRule="auto"/>
              <w:jc w:val="center"/>
              <w:rPr>
                <w:rFonts w:ascii="Soberana Sans" w:eastAsia="Times New Roman" w:hAnsi="Soberana Sans" w:cs="Times New Roman"/>
                <w:color w:val="FFFFFF"/>
                <w:lang w:eastAsia="es-MX"/>
              </w:rPr>
            </w:pPr>
            <w:r w:rsidRPr="00D536FA">
              <w:rPr>
                <w:rFonts w:ascii="Soberana Sans" w:eastAsia="Times New Roman" w:hAnsi="Soberana Sans" w:cs="Times New Roman"/>
                <w:color w:val="FFFFFF"/>
                <w:lang w:eastAsia="es-MX"/>
              </w:rPr>
              <w:t>MÁS DE 365</w:t>
            </w:r>
          </w:p>
        </w:tc>
        <w:tc>
          <w:tcPr>
            <w:tcW w:w="1633" w:type="dxa"/>
            <w:vMerge/>
            <w:tcBorders>
              <w:top w:val="single" w:sz="4" w:space="0" w:color="auto"/>
              <w:left w:val="single" w:sz="4" w:space="0" w:color="auto"/>
              <w:bottom w:val="single" w:sz="4" w:space="0" w:color="000000"/>
              <w:right w:val="single" w:sz="4" w:space="0" w:color="auto"/>
            </w:tcBorders>
            <w:vAlign w:val="center"/>
            <w:hideMark/>
          </w:tcPr>
          <w:p w:rsidR="008D2991" w:rsidRPr="00D536FA" w:rsidRDefault="008D2991" w:rsidP="00B029A8">
            <w:pPr>
              <w:spacing w:after="0" w:line="240" w:lineRule="auto"/>
              <w:rPr>
                <w:rFonts w:ascii="Soberana Sans" w:eastAsia="Times New Roman" w:hAnsi="Soberana Sans" w:cs="Times New Roman"/>
                <w:color w:val="FFFFFF"/>
                <w:lang w:eastAsia="es-MX"/>
              </w:rPr>
            </w:pPr>
          </w:p>
        </w:tc>
      </w:tr>
      <w:tr w:rsidR="008D2991" w:rsidRPr="00D536FA" w:rsidTr="00B029A8">
        <w:trPr>
          <w:trHeight w:val="380"/>
        </w:trPr>
        <w:tc>
          <w:tcPr>
            <w:tcW w:w="6190" w:type="dxa"/>
            <w:tcBorders>
              <w:top w:val="nil"/>
              <w:left w:val="single" w:sz="4" w:space="0" w:color="auto"/>
              <w:bottom w:val="nil"/>
              <w:right w:val="single" w:sz="4" w:space="0" w:color="auto"/>
            </w:tcBorders>
            <w:shd w:val="clear" w:color="auto" w:fill="auto"/>
            <w:noWrap/>
            <w:vAlign w:val="bottom"/>
            <w:hideMark/>
          </w:tcPr>
          <w:p w:rsidR="008D2991" w:rsidRPr="00D536FA" w:rsidRDefault="008D2991" w:rsidP="00B029A8">
            <w:pPr>
              <w:spacing w:after="0" w:line="240" w:lineRule="auto"/>
              <w:rPr>
                <w:rFonts w:ascii="Soberana Sans" w:eastAsia="Times New Roman" w:hAnsi="Soberana Sans" w:cs="Times New Roman"/>
                <w:color w:val="000000"/>
                <w:lang w:eastAsia="es-MX"/>
              </w:rPr>
            </w:pPr>
            <w:r w:rsidRPr="00D536FA">
              <w:rPr>
                <w:rFonts w:ascii="Soberana Sans" w:eastAsia="Times New Roman" w:hAnsi="Soberana Sans" w:cs="Times New Roman"/>
                <w:color w:val="000000"/>
                <w:lang w:eastAsia="es-MX"/>
              </w:rPr>
              <w:t>DEUDORES DIVERSOS POR COBRAR A CORTO PLAZO</w:t>
            </w:r>
          </w:p>
        </w:tc>
        <w:tc>
          <w:tcPr>
            <w:tcW w:w="1633" w:type="dxa"/>
            <w:tcBorders>
              <w:top w:val="nil"/>
              <w:left w:val="nil"/>
              <w:bottom w:val="nil"/>
              <w:right w:val="single" w:sz="4" w:space="0" w:color="auto"/>
            </w:tcBorders>
            <w:shd w:val="clear" w:color="auto" w:fill="auto"/>
            <w:noWrap/>
            <w:vAlign w:val="bottom"/>
          </w:tcPr>
          <w:p w:rsidR="008D2991" w:rsidRPr="00D536FA" w:rsidRDefault="008D2991" w:rsidP="00B029A8">
            <w:pPr>
              <w:spacing w:after="0" w:line="240" w:lineRule="auto"/>
              <w:jc w:val="right"/>
              <w:rPr>
                <w:rFonts w:ascii="Soberana Sans" w:eastAsia="Times New Roman" w:hAnsi="Soberana Sans" w:cs="Times New Roman"/>
                <w:color w:val="000000"/>
                <w:lang w:eastAsia="es-MX"/>
              </w:rPr>
            </w:pPr>
          </w:p>
        </w:tc>
        <w:tc>
          <w:tcPr>
            <w:tcW w:w="1358" w:type="dxa"/>
            <w:tcBorders>
              <w:top w:val="nil"/>
              <w:left w:val="nil"/>
              <w:bottom w:val="nil"/>
              <w:right w:val="single" w:sz="4" w:space="0" w:color="auto"/>
            </w:tcBorders>
            <w:shd w:val="clear" w:color="auto" w:fill="auto"/>
            <w:noWrap/>
            <w:vAlign w:val="bottom"/>
            <w:hideMark/>
          </w:tcPr>
          <w:p w:rsidR="008D2991" w:rsidRPr="00D536FA" w:rsidRDefault="008D2991" w:rsidP="00B029A8">
            <w:pPr>
              <w:spacing w:after="0" w:line="240" w:lineRule="auto"/>
              <w:rPr>
                <w:rFonts w:ascii="Soberana Sans" w:eastAsia="Times New Roman" w:hAnsi="Soberana Sans" w:cs="Times New Roman"/>
                <w:color w:val="000000"/>
                <w:lang w:eastAsia="es-MX"/>
              </w:rPr>
            </w:pPr>
            <w:r w:rsidRPr="00D536FA">
              <w:rPr>
                <w:rFonts w:ascii="Soberana Sans" w:eastAsia="Times New Roman" w:hAnsi="Soberana Sans" w:cs="Times New Roman"/>
                <w:color w:val="000000"/>
                <w:lang w:eastAsia="es-MX"/>
              </w:rPr>
              <w:t> </w:t>
            </w:r>
          </w:p>
        </w:tc>
        <w:tc>
          <w:tcPr>
            <w:tcW w:w="1541" w:type="dxa"/>
            <w:tcBorders>
              <w:top w:val="nil"/>
              <w:left w:val="nil"/>
              <w:bottom w:val="nil"/>
              <w:right w:val="single" w:sz="4" w:space="0" w:color="auto"/>
            </w:tcBorders>
            <w:shd w:val="clear" w:color="auto" w:fill="auto"/>
            <w:noWrap/>
            <w:vAlign w:val="bottom"/>
            <w:hideMark/>
          </w:tcPr>
          <w:p w:rsidR="008D2991" w:rsidRPr="00D536FA" w:rsidRDefault="008D2991" w:rsidP="00B029A8">
            <w:pPr>
              <w:spacing w:after="0" w:line="240" w:lineRule="auto"/>
              <w:rPr>
                <w:rFonts w:ascii="Soberana Sans" w:eastAsia="Times New Roman" w:hAnsi="Soberana Sans" w:cs="Times New Roman"/>
                <w:color w:val="000000"/>
                <w:lang w:eastAsia="es-MX"/>
              </w:rPr>
            </w:pPr>
            <w:r w:rsidRPr="00D536FA">
              <w:rPr>
                <w:rFonts w:ascii="Soberana Sans" w:eastAsia="Times New Roman" w:hAnsi="Soberana Sans" w:cs="Times New Roman"/>
                <w:color w:val="000000"/>
                <w:lang w:eastAsia="es-MX"/>
              </w:rPr>
              <w:t> </w:t>
            </w:r>
          </w:p>
        </w:tc>
        <w:tc>
          <w:tcPr>
            <w:tcW w:w="1662" w:type="dxa"/>
            <w:tcBorders>
              <w:top w:val="nil"/>
              <w:left w:val="nil"/>
              <w:bottom w:val="nil"/>
              <w:right w:val="single" w:sz="4" w:space="0" w:color="auto"/>
            </w:tcBorders>
            <w:shd w:val="clear" w:color="auto" w:fill="auto"/>
            <w:noWrap/>
            <w:vAlign w:val="bottom"/>
            <w:hideMark/>
          </w:tcPr>
          <w:p w:rsidR="008D2991" w:rsidRPr="00D536FA" w:rsidRDefault="008D2991" w:rsidP="00B029A8">
            <w:pPr>
              <w:spacing w:after="0" w:line="240" w:lineRule="auto"/>
              <w:rPr>
                <w:rFonts w:ascii="Soberana Sans" w:eastAsia="Times New Roman" w:hAnsi="Soberana Sans" w:cs="Times New Roman"/>
                <w:color w:val="000000"/>
                <w:lang w:eastAsia="es-MX"/>
              </w:rPr>
            </w:pPr>
            <w:r w:rsidRPr="00D536FA">
              <w:rPr>
                <w:rFonts w:ascii="Soberana Sans" w:eastAsia="Times New Roman" w:hAnsi="Soberana Sans" w:cs="Times New Roman"/>
                <w:color w:val="000000"/>
                <w:lang w:eastAsia="es-MX"/>
              </w:rPr>
              <w:t> </w:t>
            </w:r>
          </w:p>
        </w:tc>
        <w:tc>
          <w:tcPr>
            <w:tcW w:w="1633" w:type="dxa"/>
            <w:tcBorders>
              <w:top w:val="nil"/>
              <w:left w:val="nil"/>
              <w:bottom w:val="nil"/>
              <w:right w:val="single" w:sz="4" w:space="0" w:color="auto"/>
            </w:tcBorders>
            <w:shd w:val="clear" w:color="auto" w:fill="auto"/>
            <w:noWrap/>
            <w:vAlign w:val="bottom"/>
          </w:tcPr>
          <w:p w:rsidR="008D2991" w:rsidRPr="00D536FA" w:rsidRDefault="008D2991" w:rsidP="00B029A8">
            <w:pPr>
              <w:spacing w:after="0" w:line="240" w:lineRule="auto"/>
              <w:jc w:val="right"/>
              <w:rPr>
                <w:rFonts w:ascii="Soberana Sans" w:eastAsia="Times New Roman" w:hAnsi="Soberana Sans" w:cs="Times New Roman"/>
                <w:color w:val="000000"/>
                <w:lang w:eastAsia="es-MX"/>
              </w:rPr>
            </w:pPr>
          </w:p>
        </w:tc>
      </w:tr>
      <w:tr w:rsidR="008D2991" w:rsidRPr="00D536FA" w:rsidTr="00B029A8">
        <w:trPr>
          <w:trHeight w:val="380"/>
        </w:trPr>
        <w:tc>
          <w:tcPr>
            <w:tcW w:w="6190" w:type="dxa"/>
            <w:tcBorders>
              <w:top w:val="nil"/>
              <w:left w:val="single" w:sz="4" w:space="0" w:color="auto"/>
              <w:bottom w:val="nil"/>
              <w:right w:val="single" w:sz="4" w:space="0" w:color="auto"/>
            </w:tcBorders>
            <w:shd w:val="clear" w:color="auto" w:fill="auto"/>
            <w:noWrap/>
            <w:vAlign w:val="bottom"/>
          </w:tcPr>
          <w:p w:rsidR="008D2991" w:rsidRDefault="008D2991" w:rsidP="00B029A8">
            <w:pPr>
              <w:spacing w:after="0" w:line="240" w:lineRule="auto"/>
              <w:rPr>
                <w:rFonts w:ascii="Soberana Sans" w:eastAsia="Times New Roman" w:hAnsi="Soberana Sans" w:cs="Times New Roman"/>
                <w:color w:val="000000"/>
                <w:sz w:val="18"/>
                <w:lang w:eastAsia="es-MX"/>
              </w:rPr>
            </w:pPr>
            <w:r>
              <w:rPr>
                <w:rFonts w:ascii="Soberana Sans" w:eastAsia="Times New Roman" w:hAnsi="Soberana Sans" w:cs="Times New Roman"/>
                <w:color w:val="000000"/>
                <w:sz w:val="18"/>
                <w:lang w:eastAsia="es-MX"/>
              </w:rPr>
              <w:t>INGRESOS POR RECUPERAR A CORTO PLAZO</w:t>
            </w:r>
          </w:p>
        </w:tc>
        <w:tc>
          <w:tcPr>
            <w:tcW w:w="1633" w:type="dxa"/>
            <w:tcBorders>
              <w:top w:val="nil"/>
              <w:left w:val="nil"/>
              <w:bottom w:val="nil"/>
              <w:right w:val="single" w:sz="4" w:space="0" w:color="auto"/>
            </w:tcBorders>
            <w:shd w:val="clear" w:color="auto" w:fill="auto"/>
            <w:noWrap/>
            <w:vAlign w:val="bottom"/>
          </w:tcPr>
          <w:p w:rsidR="008D2991" w:rsidRDefault="008D2991" w:rsidP="00B029A8">
            <w:pPr>
              <w:spacing w:after="0" w:line="240" w:lineRule="auto"/>
              <w:jc w:val="right"/>
              <w:rPr>
                <w:rFonts w:ascii="Soberana Sans" w:eastAsia="Times New Roman" w:hAnsi="Soberana Sans" w:cs="Times New Roman"/>
                <w:color w:val="000000"/>
                <w:lang w:eastAsia="es-MX"/>
              </w:rPr>
            </w:pPr>
            <w:r>
              <w:rPr>
                <w:rFonts w:ascii="Soberana Sans" w:eastAsia="Times New Roman" w:hAnsi="Soberana Sans" w:cs="Times New Roman"/>
                <w:color w:val="000000"/>
                <w:lang w:eastAsia="es-MX"/>
              </w:rPr>
              <w:t>$ 92,803</w:t>
            </w:r>
          </w:p>
        </w:tc>
        <w:tc>
          <w:tcPr>
            <w:tcW w:w="1358" w:type="dxa"/>
            <w:tcBorders>
              <w:top w:val="nil"/>
              <w:left w:val="nil"/>
              <w:bottom w:val="nil"/>
              <w:right w:val="single" w:sz="4" w:space="0" w:color="auto"/>
            </w:tcBorders>
            <w:shd w:val="clear" w:color="auto" w:fill="auto"/>
            <w:noWrap/>
            <w:vAlign w:val="bottom"/>
          </w:tcPr>
          <w:p w:rsidR="008D2991" w:rsidRPr="00D536FA" w:rsidRDefault="008D2991" w:rsidP="00B029A8">
            <w:pPr>
              <w:spacing w:after="0" w:line="240" w:lineRule="auto"/>
              <w:rPr>
                <w:rFonts w:ascii="Soberana Sans" w:eastAsia="Times New Roman" w:hAnsi="Soberana Sans" w:cs="Times New Roman"/>
                <w:color w:val="000000"/>
                <w:lang w:eastAsia="es-MX"/>
              </w:rPr>
            </w:pPr>
          </w:p>
        </w:tc>
        <w:tc>
          <w:tcPr>
            <w:tcW w:w="1541" w:type="dxa"/>
            <w:tcBorders>
              <w:top w:val="nil"/>
              <w:left w:val="nil"/>
              <w:bottom w:val="nil"/>
              <w:right w:val="single" w:sz="4" w:space="0" w:color="auto"/>
            </w:tcBorders>
            <w:shd w:val="clear" w:color="auto" w:fill="auto"/>
            <w:noWrap/>
            <w:vAlign w:val="bottom"/>
          </w:tcPr>
          <w:p w:rsidR="008D2991" w:rsidRDefault="008D2991" w:rsidP="00B029A8">
            <w:pPr>
              <w:spacing w:after="0" w:line="240" w:lineRule="auto"/>
              <w:jc w:val="right"/>
              <w:rPr>
                <w:rFonts w:ascii="Soberana Sans" w:eastAsia="Times New Roman" w:hAnsi="Soberana Sans" w:cs="Times New Roman"/>
                <w:color w:val="000000"/>
                <w:lang w:eastAsia="es-MX"/>
              </w:rPr>
            </w:pPr>
          </w:p>
        </w:tc>
        <w:tc>
          <w:tcPr>
            <w:tcW w:w="1662" w:type="dxa"/>
            <w:tcBorders>
              <w:top w:val="nil"/>
              <w:left w:val="nil"/>
              <w:bottom w:val="nil"/>
              <w:right w:val="single" w:sz="4" w:space="0" w:color="auto"/>
            </w:tcBorders>
            <w:shd w:val="clear" w:color="auto" w:fill="auto"/>
            <w:noWrap/>
            <w:vAlign w:val="bottom"/>
          </w:tcPr>
          <w:p w:rsidR="008D2991" w:rsidRPr="00D536FA" w:rsidRDefault="008D2991" w:rsidP="00B029A8">
            <w:pPr>
              <w:spacing w:after="0" w:line="240" w:lineRule="auto"/>
              <w:rPr>
                <w:rFonts w:ascii="Soberana Sans" w:eastAsia="Times New Roman" w:hAnsi="Soberana Sans" w:cs="Times New Roman"/>
                <w:color w:val="000000"/>
                <w:lang w:eastAsia="es-MX"/>
              </w:rPr>
            </w:pPr>
          </w:p>
        </w:tc>
        <w:tc>
          <w:tcPr>
            <w:tcW w:w="1633" w:type="dxa"/>
            <w:tcBorders>
              <w:top w:val="nil"/>
              <w:left w:val="nil"/>
              <w:bottom w:val="nil"/>
              <w:right w:val="single" w:sz="4" w:space="0" w:color="auto"/>
            </w:tcBorders>
            <w:shd w:val="clear" w:color="auto" w:fill="auto"/>
            <w:noWrap/>
            <w:vAlign w:val="bottom"/>
          </w:tcPr>
          <w:p w:rsidR="008D2991" w:rsidRDefault="008D2991" w:rsidP="00B029A8">
            <w:pPr>
              <w:spacing w:after="0" w:line="240" w:lineRule="auto"/>
              <w:jc w:val="right"/>
              <w:rPr>
                <w:rFonts w:ascii="Soberana Sans" w:eastAsia="Times New Roman" w:hAnsi="Soberana Sans" w:cs="Times New Roman"/>
                <w:color w:val="000000"/>
                <w:lang w:eastAsia="es-MX"/>
              </w:rPr>
            </w:pPr>
            <w:r>
              <w:rPr>
                <w:rFonts w:ascii="Soberana Sans" w:eastAsia="Times New Roman" w:hAnsi="Soberana Sans" w:cs="Times New Roman"/>
                <w:color w:val="000000"/>
                <w:lang w:eastAsia="es-MX"/>
              </w:rPr>
              <w:t>$ 92,803</w:t>
            </w:r>
          </w:p>
        </w:tc>
      </w:tr>
      <w:tr w:rsidR="008D2991" w:rsidRPr="00D536FA" w:rsidTr="00B029A8">
        <w:trPr>
          <w:trHeight w:val="380"/>
        </w:trPr>
        <w:tc>
          <w:tcPr>
            <w:tcW w:w="6190" w:type="dxa"/>
            <w:tcBorders>
              <w:top w:val="nil"/>
              <w:left w:val="single" w:sz="4" w:space="0" w:color="auto"/>
              <w:bottom w:val="nil"/>
              <w:right w:val="single" w:sz="4" w:space="0" w:color="auto"/>
            </w:tcBorders>
            <w:shd w:val="clear" w:color="auto" w:fill="auto"/>
            <w:noWrap/>
            <w:vAlign w:val="bottom"/>
          </w:tcPr>
          <w:p w:rsidR="008D2991" w:rsidRDefault="008D2991" w:rsidP="00B029A8">
            <w:pPr>
              <w:spacing w:after="0" w:line="240" w:lineRule="auto"/>
              <w:rPr>
                <w:rFonts w:ascii="Soberana Sans" w:eastAsia="Times New Roman" w:hAnsi="Soberana Sans" w:cs="Times New Roman"/>
                <w:color w:val="000000"/>
                <w:sz w:val="18"/>
                <w:lang w:eastAsia="es-MX"/>
              </w:rPr>
            </w:pPr>
          </w:p>
        </w:tc>
        <w:tc>
          <w:tcPr>
            <w:tcW w:w="1633" w:type="dxa"/>
            <w:tcBorders>
              <w:top w:val="nil"/>
              <w:left w:val="nil"/>
              <w:bottom w:val="nil"/>
              <w:right w:val="single" w:sz="4" w:space="0" w:color="auto"/>
            </w:tcBorders>
            <w:shd w:val="clear" w:color="auto" w:fill="auto"/>
            <w:noWrap/>
            <w:vAlign w:val="bottom"/>
          </w:tcPr>
          <w:p w:rsidR="008D2991" w:rsidRDefault="008D2991" w:rsidP="00B029A8">
            <w:pPr>
              <w:spacing w:after="0" w:line="240" w:lineRule="auto"/>
              <w:jc w:val="right"/>
              <w:rPr>
                <w:rFonts w:ascii="Soberana Sans" w:eastAsia="Times New Roman" w:hAnsi="Soberana Sans" w:cs="Times New Roman"/>
                <w:color w:val="000000"/>
                <w:lang w:eastAsia="es-MX"/>
              </w:rPr>
            </w:pPr>
          </w:p>
        </w:tc>
        <w:tc>
          <w:tcPr>
            <w:tcW w:w="1358" w:type="dxa"/>
            <w:tcBorders>
              <w:top w:val="nil"/>
              <w:left w:val="nil"/>
              <w:bottom w:val="nil"/>
              <w:right w:val="single" w:sz="4" w:space="0" w:color="auto"/>
            </w:tcBorders>
            <w:shd w:val="clear" w:color="auto" w:fill="auto"/>
            <w:noWrap/>
            <w:vAlign w:val="bottom"/>
          </w:tcPr>
          <w:p w:rsidR="008D2991" w:rsidRPr="00D536FA" w:rsidRDefault="008D2991" w:rsidP="00B029A8">
            <w:pPr>
              <w:spacing w:after="0" w:line="240" w:lineRule="auto"/>
              <w:rPr>
                <w:rFonts w:ascii="Soberana Sans" w:eastAsia="Times New Roman" w:hAnsi="Soberana Sans" w:cs="Times New Roman"/>
                <w:color w:val="000000"/>
                <w:lang w:eastAsia="es-MX"/>
              </w:rPr>
            </w:pPr>
          </w:p>
        </w:tc>
        <w:tc>
          <w:tcPr>
            <w:tcW w:w="1541" w:type="dxa"/>
            <w:tcBorders>
              <w:top w:val="nil"/>
              <w:left w:val="nil"/>
              <w:bottom w:val="nil"/>
              <w:right w:val="single" w:sz="4" w:space="0" w:color="auto"/>
            </w:tcBorders>
            <w:shd w:val="clear" w:color="auto" w:fill="auto"/>
            <w:noWrap/>
            <w:vAlign w:val="bottom"/>
          </w:tcPr>
          <w:p w:rsidR="008D2991" w:rsidRDefault="008D2991" w:rsidP="00B029A8">
            <w:pPr>
              <w:spacing w:after="0" w:line="240" w:lineRule="auto"/>
              <w:jc w:val="right"/>
              <w:rPr>
                <w:rFonts w:ascii="Soberana Sans" w:eastAsia="Times New Roman" w:hAnsi="Soberana Sans" w:cs="Times New Roman"/>
                <w:color w:val="000000"/>
                <w:lang w:eastAsia="es-MX"/>
              </w:rPr>
            </w:pPr>
          </w:p>
        </w:tc>
        <w:tc>
          <w:tcPr>
            <w:tcW w:w="1662" w:type="dxa"/>
            <w:tcBorders>
              <w:top w:val="nil"/>
              <w:left w:val="nil"/>
              <w:bottom w:val="nil"/>
              <w:right w:val="single" w:sz="4" w:space="0" w:color="auto"/>
            </w:tcBorders>
            <w:shd w:val="clear" w:color="auto" w:fill="auto"/>
            <w:noWrap/>
            <w:vAlign w:val="bottom"/>
          </w:tcPr>
          <w:p w:rsidR="008D2991" w:rsidRPr="00D536FA" w:rsidRDefault="008D2991" w:rsidP="00B029A8">
            <w:pPr>
              <w:spacing w:after="0" w:line="240" w:lineRule="auto"/>
              <w:rPr>
                <w:rFonts w:ascii="Soberana Sans" w:eastAsia="Times New Roman" w:hAnsi="Soberana Sans" w:cs="Times New Roman"/>
                <w:color w:val="000000"/>
                <w:lang w:eastAsia="es-MX"/>
              </w:rPr>
            </w:pPr>
          </w:p>
        </w:tc>
        <w:tc>
          <w:tcPr>
            <w:tcW w:w="1633" w:type="dxa"/>
            <w:tcBorders>
              <w:top w:val="nil"/>
              <w:left w:val="nil"/>
              <w:bottom w:val="nil"/>
              <w:right w:val="single" w:sz="4" w:space="0" w:color="auto"/>
            </w:tcBorders>
            <w:shd w:val="clear" w:color="auto" w:fill="auto"/>
            <w:noWrap/>
            <w:vAlign w:val="bottom"/>
          </w:tcPr>
          <w:p w:rsidR="008D2991" w:rsidRDefault="008D2991" w:rsidP="00B029A8">
            <w:pPr>
              <w:spacing w:after="0" w:line="240" w:lineRule="auto"/>
              <w:jc w:val="right"/>
              <w:rPr>
                <w:rFonts w:ascii="Soberana Sans" w:eastAsia="Times New Roman" w:hAnsi="Soberana Sans" w:cs="Times New Roman"/>
                <w:color w:val="000000"/>
                <w:lang w:eastAsia="es-MX"/>
              </w:rPr>
            </w:pPr>
          </w:p>
        </w:tc>
      </w:tr>
      <w:tr w:rsidR="008D2991" w:rsidRPr="00D536FA" w:rsidTr="00B029A8">
        <w:trPr>
          <w:trHeight w:val="380"/>
        </w:trPr>
        <w:tc>
          <w:tcPr>
            <w:tcW w:w="6190" w:type="dxa"/>
            <w:tcBorders>
              <w:top w:val="nil"/>
              <w:left w:val="single" w:sz="4" w:space="0" w:color="auto"/>
              <w:bottom w:val="single" w:sz="4" w:space="0" w:color="auto"/>
              <w:right w:val="single" w:sz="4" w:space="0" w:color="auto"/>
            </w:tcBorders>
            <w:shd w:val="clear" w:color="auto" w:fill="auto"/>
            <w:noWrap/>
            <w:vAlign w:val="bottom"/>
          </w:tcPr>
          <w:p w:rsidR="008D2991" w:rsidRDefault="008D2991" w:rsidP="00B029A8">
            <w:pPr>
              <w:spacing w:after="0" w:line="240" w:lineRule="auto"/>
              <w:rPr>
                <w:rFonts w:ascii="Soberana Sans" w:eastAsia="Times New Roman" w:hAnsi="Soberana Sans" w:cs="Times New Roman"/>
                <w:color w:val="000000"/>
                <w:sz w:val="18"/>
                <w:lang w:eastAsia="es-MX"/>
              </w:rPr>
            </w:pPr>
          </w:p>
        </w:tc>
        <w:tc>
          <w:tcPr>
            <w:tcW w:w="1633" w:type="dxa"/>
            <w:tcBorders>
              <w:top w:val="nil"/>
              <w:left w:val="nil"/>
              <w:bottom w:val="single" w:sz="4" w:space="0" w:color="auto"/>
              <w:right w:val="single" w:sz="4" w:space="0" w:color="auto"/>
            </w:tcBorders>
            <w:shd w:val="clear" w:color="auto" w:fill="auto"/>
            <w:noWrap/>
            <w:vAlign w:val="bottom"/>
          </w:tcPr>
          <w:p w:rsidR="008D2991" w:rsidRDefault="008D2991" w:rsidP="00B029A8">
            <w:pPr>
              <w:spacing w:after="0" w:line="240" w:lineRule="auto"/>
              <w:jc w:val="right"/>
              <w:rPr>
                <w:rFonts w:ascii="Soberana Sans" w:eastAsia="Times New Roman" w:hAnsi="Soberana Sans" w:cs="Times New Roman"/>
                <w:color w:val="000000"/>
                <w:lang w:eastAsia="es-MX"/>
              </w:rPr>
            </w:pPr>
          </w:p>
        </w:tc>
        <w:tc>
          <w:tcPr>
            <w:tcW w:w="1358" w:type="dxa"/>
            <w:tcBorders>
              <w:top w:val="nil"/>
              <w:left w:val="nil"/>
              <w:bottom w:val="single" w:sz="4" w:space="0" w:color="auto"/>
              <w:right w:val="single" w:sz="4" w:space="0" w:color="auto"/>
            </w:tcBorders>
            <w:shd w:val="clear" w:color="auto" w:fill="auto"/>
            <w:noWrap/>
            <w:vAlign w:val="bottom"/>
          </w:tcPr>
          <w:p w:rsidR="008D2991" w:rsidRPr="00D536FA" w:rsidRDefault="008D2991" w:rsidP="00B029A8">
            <w:pPr>
              <w:spacing w:after="0" w:line="240" w:lineRule="auto"/>
              <w:rPr>
                <w:rFonts w:ascii="Soberana Sans" w:eastAsia="Times New Roman" w:hAnsi="Soberana Sans" w:cs="Times New Roman"/>
                <w:color w:val="000000"/>
                <w:lang w:eastAsia="es-MX"/>
              </w:rPr>
            </w:pPr>
          </w:p>
        </w:tc>
        <w:tc>
          <w:tcPr>
            <w:tcW w:w="1541" w:type="dxa"/>
            <w:tcBorders>
              <w:top w:val="nil"/>
              <w:left w:val="nil"/>
              <w:bottom w:val="single" w:sz="4" w:space="0" w:color="auto"/>
              <w:right w:val="single" w:sz="4" w:space="0" w:color="auto"/>
            </w:tcBorders>
            <w:shd w:val="clear" w:color="auto" w:fill="auto"/>
            <w:noWrap/>
            <w:vAlign w:val="bottom"/>
          </w:tcPr>
          <w:p w:rsidR="008D2991" w:rsidRDefault="008D2991" w:rsidP="00B029A8">
            <w:pPr>
              <w:spacing w:after="0" w:line="240" w:lineRule="auto"/>
              <w:jc w:val="right"/>
              <w:rPr>
                <w:rFonts w:ascii="Soberana Sans" w:eastAsia="Times New Roman" w:hAnsi="Soberana Sans" w:cs="Times New Roman"/>
                <w:color w:val="000000"/>
                <w:lang w:eastAsia="es-MX"/>
              </w:rPr>
            </w:pPr>
          </w:p>
        </w:tc>
        <w:tc>
          <w:tcPr>
            <w:tcW w:w="1662" w:type="dxa"/>
            <w:tcBorders>
              <w:top w:val="nil"/>
              <w:left w:val="nil"/>
              <w:bottom w:val="single" w:sz="4" w:space="0" w:color="auto"/>
              <w:right w:val="single" w:sz="4" w:space="0" w:color="auto"/>
            </w:tcBorders>
            <w:shd w:val="clear" w:color="auto" w:fill="auto"/>
            <w:noWrap/>
            <w:vAlign w:val="bottom"/>
          </w:tcPr>
          <w:p w:rsidR="008D2991" w:rsidRPr="00D536FA" w:rsidRDefault="008D2991" w:rsidP="00B029A8">
            <w:pPr>
              <w:spacing w:after="0" w:line="240" w:lineRule="auto"/>
              <w:rPr>
                <w:rFonts w:ascii="Soberana Sans" w:eastAsia="Times New Roman" w:hAnsi="Soberana Sans" w:cs="Times New Roman"/>
                <w:color w:val="000000"/>
                <w:lang w:eastAsia="es-MX"/>
              </w:rPr>
            </w:pPr>
          </w:p>
        </w:tc>
        <w:tc>
          <w:tcPr>
            <w:tcW w:w="1633" w:type="dxa"/>
            <w:tcBorders>
              <w:top w:val="nil"/>
              <w:left w:val="nil"/>
              <w:bottom w:val="single" w:sz="4" w:space="0" w:color="auto"/>
              <w:right w:val="single" w:sz="4" w:space="0" w:color="auto"/>
            </w:tcBorders>
            <w:shd w:val="clear" w:color="auto" w:fill="auto"/>
            <w:noWrap/>
            <w:vAlign w:val="bottom"/>
          </w:tcPr>
          <w:p w:rsidR="008D2991" w:rsidRDefault="008D2991" w:rsidP="00B029A8">
            <w:pPr>
              <w:spacing w:after="0" w:line="240" w:lineRule="auto"/>
              <w:jc w:val="right"/>
              <w:rPr>
                <w:rFonts w:ascii="Soberana Sans" w:eastAsia="Times New Roman" w:hAnsi="Soberana Sans" w:cs="Times New Roman"/>
                <w:color w:val="000000"/>
                <w:lang w:eastAsia="es-MX"/>
              </w:rPr>
            </w:pPr>
          </w:p>
        </w:tc>
      </w:tr>
    </w:tbl>
    <w:p w:rsidR="008D2991" w:rsidRDefault="008D2991" w:rsidP="008D2991">
      <w:pPr>
        <w:pStyle w:val="ROMANOS"/>
        <w:spacing w:after="0" w:line="240" w:lineRule="exact"/>
        <w:ind w:left="0" w:firstLine="0"/>
        <w:rPr>
          <w:rFonts w:ascii="Soberana Sans" w:hAnsi="Soberana Sans"/>
          <w:b/>
          <w:sz w:val="22"/>
          <w:szCs w:val="22"/>
          <w:lang w:val="es-MX"/>
        </w:rPr>
      </w:pPr>
    </w:p>
    <w:p w:rsidR="008D2991" w:rsidRDefault="008D2991" w:rsidP="008D2991">
      <w:pPr>
        <w:pStyle w:val="ROMANOS"/>
        <w:spacing w:after="0" w:line="240" w:lineRule="exact"/>
        <w:rPr>
          <w:rFonts w:ascii="Soberana Sans" w:hAnsi="Soberana Sans"/>
          <w:b/>
          <w:sz w:val="22"/>
          <w:szCs w:val="22"/>
          <w:lang w:val="es-MX"/>
        </w:rPr>
      </w:pPr>
    </w:p>
    <w:p w:rsidR="008D2991" w:rsidRDefault="003952D7" w:rsidP="003952D7">
      <w:pPr>
        <w:pStyle w:val="ROMANOS"/>
        <w:spacing w:after="0" w:line="240" w:lineRule="exact"/>
        <w:rPr>
          <w:rFonts w:ascii="Soberana Sans" w:hAnsi="Soberana Sans"/>
          <w:b/>
          <w:sz w:val="22"/>
          <w:szCs w:val="22"/>
          <w:lang w:val="es-MX"/>
        </w:rPr>
      </w:pPr>
      <w:r>
        <w:rPr>
          <w:rFonts w:ascii="Soberana Sans" w:hAnsi="Soberana Sans"/>
          <w:b/>
          <w:sz w:val="22"/>
          <w:szCs w:val="22"/>
          <w:lang w:val="es-MX"/>
        </w:rPr>
        <w:t xml:space="preserve">   </w:t>
      </w:r>
      <w:r w:rsidR="008D2991">
        <w:rPr>
          <w:rFonts w:ascii="Soberana Sans" w:hAnsi="Soberana Sans"/>
          <w:b/>
          <w:sz w:val="22"/>
          <w:szCs w:val="22"/>
          <w:lang w:val="es-MX"/>
        </w:rPr>
        <w:t xml:space="preserve">      </w:t>
      </w:r>
    </w:p>
    <w:p w:rsidR="008D2991" w:rsidRPr="00D536FA" w:rsidRDefault="008D2991" w:rsidP="008D2991">
      <w:pPr>
        <w:pStyle w:val="ROMANOS"/>
        <w:spacing w:after="0" w:line="240" w:lineRule="exact"/>
        <w:rPr>
          <w:rFonts w:ascii="Soberana Sans" w:hAnsi="Soberana Sans"/>
          <w:b/>
          <w:sz w:val="22"/>
          <w:szCs w:val="22"/>
          <w:lang w:val="es-MX"/>
        </w:rPr>
      </w:pPr>
      <w:r>
        <w:rPr>
          <w:rFonts w:ascii="Soberana Sans" w:hAnsi="Soberana Sans"/>
          <w:b/>
          <w:sz w:val="22"/>
          <w:szCs w:val="22"/>
          <w:lang w:val="es-MX"/>
        </w:rPr>
        <w:t xml:space="preserve">     </w:t>
      </w:r>
      <w:r w:rsidRPr="00D536FA">
        <w:rPr>
          <w:rFonts w:ascii="Soberana Sans" w:hAnsi="Soberana Sans"/>
          <w:b/>
          <w:sz w:val="22"/>
          <w:szCs w:val="22"/>
          <w:lang w:val="es-MX"/>
        </w:rPr>
        <w:t xml:space="preserve"> </w:t>
      </w:r>
      <w:r w:rsidRPr="00C83BBA">
        <w:rPr>
          <w:rFonts w:ascii="Soberana Sans" w:hAnsi="Soberana Sans"/>
          <w:b/>
          <w:sz w:val="22"/>
          <w:szCs w:val="22"/>
          <w:lang w:val="es-MX"/>
        </w:rPr>
        <w:t>Bienes</w:t>
      </w:r>
      <w:r w:rsidRPr="00D536FA">
        <w:rPr>
          <w:rFonts w:ascii="Soberana Sans" w:hAnsi="Soberana Sans"/>
          <w:b/>
          <w:sz w:val="22"/>
          <w:szCs w:val="22"/>
          <w:lang w:val="es-MX"/>
        </w:rPr>
        <w:t xml:space="preserve"> Disponibles para su Transformación o Consumo (inventarios)</w:t>
      </w:r>
    </w:p>
    <w:p w:rsidR="008D2991" w:rsidRPr="00D536FA" w:rsidRDefault="008D2991" w:rsidP="008D2991">
      <w:pPr>
        <w:pStyle w:val="ROMANOS"/>
        <w:spacing w:after="0" w:line="240" w:lineRule="exact"/>
        <w:rPr>
          <w:rFonts w:ascii="Soberana Sans" w:hAnsi="Soberana Sans"/>
          <w:sz w:val="22"/>
          <w:szCs w:val="22"/>
          <w:lang w:val="es-MX"/>
        </w:rPr>
      </w:pPr>
      <w:r w:rsidRPr="00D536FA">
        <w:rPr>
          <w:rFonts w:ascii="Soberana Sans" w:hAnsi="Soberana Sans"/>
          <w:sz w:val="22"/>
          <w:szCs w:val="22"/>
          <w:lang w:val="es-MX"/>
        </w:rPr>
        <w:t>4.</w:t>
      </w:r>
      <w:r w:rsidRPr="00D536FA">
        <w:rPr>
          <w:rFonts w:ascii="Soberana Sans" w:hAnsi="Soberana Sans"/>
          <w:sz w:val="22"/>
          <w:szCs w:val="22"/>
          <w:lang w:val="es-MX"/>
        </w:rPr>
        <w:tab/>
        <w:t>No se cuenta con bienes disponibles para su tra</w:t>
      </w:r>
      <w:r>
        <w:rPr>
          <w:rFonts w:ascii="Soberana Sans" w:hAnsi="Soberana Sans"/>
          <w:sz w:val="22"/>
          <w:szCs w:val="22"/>
          <w:lang w:val="es-MX"/>
        </w:rPr>
        <w:t>n</w:t>
      </w:r>
      <w:r w:rsidRPr="00D536FA">
        <w:rPr>
          <w:rFonts w:ascii="Soberana Sans" w:hAnsi="Soberana Sans"/>
          <w:sz w:val="22"/>
          <w:szCs w:val="22"/>
          <w:lang w:val="es-MX"/>
        </w:rPr>
        <w:t>sformación.</w:t>
      </w:r>
    </w:p>
    <w:p w:rsidR="008D2991" w:rsidRPr="00D536FA" w:rsidRDefault="008D2991" w:rsidP="008D2991">
      <w:pPr>
        <w:pStyle w:val="ROMANOS"/>
        <w:spacing w:after="0" w:line="240" w:lineRule="exact"/>
        <w:rPr>
          <w:rFonts w:ascii="Soberana Sans" w:hAnsi="Soberana Sans"/>
          <w:sz w:val="22"/>
          <w:szCs w:val="22"/>
          <w:lang w:val="es-MX"/>
        </w:rPr>
      </w:pPr>
      <w:r w:rsidRPr="00D536FA">
        <w:rPr>
          <w:rFonts w:ascii="Soberana Sans" w:hAnsi="Soberana Sans"/>
          <w:sz w:val="22"/>
          <w:szCs w:val="22"/>
          <w:lang w:val="es-MX"/>
        </w:rPr>
        <w:t>5.</w:t>
      </w:r>
      <w:r>
        <w:rPr>
          <w:rFonts w:ascii="Soberana Sans" w:hAnsi="Soberana Sans"/>
          <w:sz w:val="22"/>
          <w:szCs w:val="22"/>
          <w:lang w:val="es-MX"/>
        </w:rPr>
        <w:tab/>
        <w:t xml:space="preserve">No se cuenta a la fecha con </w:t>
      </w:r>
      <w:r w:rsidRPr="00D536FA">
        <w:rPr>
          <w:rFonts w:ascii="Soberana Sans" w:hAnsi="Soberana Sans"/>
          <w:sz w:val="22"/>
          <w:szCs w:val="22"/>
          <w:lang w:val="es-MX"/>
        </w:rPr>
        <w:t xml:space="preserve">manejo de </w:t>
      </w:r>
      <w:r>
        <w:rPr>
          <w:rFonts w:ascii="Soberana Sans" w:hAnsi="Soberana Sans"/>
          <w:sz w:val="22"/>
          <w:szCs w:val="22"/>
          <w:lang w:val="es-MX"/>
        </w:rPr>
        <w:t xml:space="preserve">un </w:t>
      </w:r>
      <w:r w:rsidRPr="00D536FA">
        <w:rPr>
          <w:rFonts w:ascii="Soberana Sans" w:hAnsi="Soberana Sans"/>
          <w:sz w:val="22"/>
          <w:szCs w:val="22"/>
          <w:lang w:val="es-MX"/>
        </w:rPr>
        <w:t xml:space="preserve">almacén. </w:t>
      </w:r>
    </w:p>
    <w:p w:rsidR="008D2991" w:rsidRPr="00D536FA" w:rsidRDefault="008D2991" w:rsidP="008D2991">
      <w:pPr>
        <w:pStyle w:val="ROMANOS"/>
        <w:spacing w:after="0" w:line="240" w:lineRule="exact"/>
        <w:rPr>
          <w:rFonts w:ascii="Soberana Sans" w:hAnsi="Soberana Sans"/>
          <w:sz w:val="22"/>
          <w:szCs w:val="22"/>
          <w:lang w:val="es-MX"/>
        </w:rPr>
      </w:pPr>
    </w:p>
    <w:p w:rsidR="008D2991" w:rsidRPr="00D536FA" w:rsidRDefault="008D2991" w:rsidP="008D2991">
      <w:pPr>
        <w:pStyle w:val="ROMANOS"/>
        <w:spacing w:after="0" w:line="240" w:lineRule="exact"/>
        <w:rPr>
          <w:rFonts w:ascii="Soberana Sans" w:hAnsi="Soberana Sans"/>
          <w:b/>
          <w:sz w:val="22"/>
          <w:szCs w:val="22"/>
          <w:lang w:val="es-MX"/>
        </w:rPr>
      </w:pPr>
      <w:r w:rsidRPr="00D536FA">
        <w:rPr>
          <w:rFonts w:ascii="Soberana Sans" w:hAnsi="Soberana Sans"/>
          <w:b/>
          <w:sz w:val="22"/>
          <w:szCs w:val="22"/>
          <w:lang w:val="es-MX"/>
        </w:rPr>
        <w:tab/>
      </w:r>
      <w:r w:rsidRPr="00C83BBA">
        <w:rPr>
          <w:rFonts w:ascii="Soberana Sans" w:hAnsi="Soberana Sans"/>
          <w:b/>
          <w:sz w:val="22"/>
          <w:szCs w:val="22"/>
          <w:lang w:val="es-MX"/>
        </w:rPr>
        <w:t>Inversiones</w:t>
      </w:r>
      <w:r w:rsidRPr="00D536FA">
        <w:rPr>
          <w:rFonts w:ascii="Soberana Sans" w:hAnsi="Soberana Sans"/>
          <w:b/>
          <w:sz w:val="22"/>
          <w:szCs w:val="22"/>
          <w:lang w:val="es-MX"/>
        </w:rPr>
        <w:t xml:space="preserve"> Financieras</w:t>
      </w:r>
    </w:p>
    <w:p w:rsidR="008D2991" w:rsidRPr="00D536FA" w:rsidRDefault="008D2991" w:rsidP="008D2991">
      <w:pPr>
        <w:pStyle w:val="ROMANOS"/>
        <w:spacing w:after="0" w:line="240" w:lineRule="exact"/>
        <w:rPr>
          <w:rFonts w:ascii="Soberana Sans" w:hAnsi="Soberana Sans"/>
          <w:sz w:val="22"/>
          <w:szCs w:val="22"/>
          <w:lang w:val="es-MX"/>
        </w:rPr>
      </w:pPr>
      <w:r w:rsidRPr="00D536FA">
        <w:rPr>
          <w:rFonts w:ascii="Soberana Sans" w:hAnsi="Soberana Sans"/>
          <w:sz w:val="22"/>
          <w:szCs w:val="22"/>
          <w:lang w:val="es-MX"/>
        </w:rPr>
        <w:t>6.</w:t>
      </w:r>
      <w:r w:rsidRPr="00D536FA">
        <w:rPr>
          <w:rFonts w:ascii="Soberana Sans" w:hAnsi="Soberana Sans"/>
          <w:sz w:val="22"/>
          <w:szCs w:val="22"/>
          <w:lang w:val="es-MX"/>
        </w:rPr>
        <w:tab/>
        <w:t>No se cuenta con inversiones financieras.</w:t>
      </w:r>
    </w:p>
    <w:p w:rsidR="008D2991" w:rsidRPr="00B43DA3" w:rsidRDefault="008D2991" w:rsidP="008D2991">
      <w:pPr>
        <w:pStyle w:val="ROMANOS"/>
        <w:spacing w:after="0" w:line="240" w:lineRule="exact"/>
        <w:rPr>
          <w:rFonts w:ascii="Soberana Sans" w:hAnsi="Soberana Sans"/>
          <w:sz w:val="22"/>
          <w:szCs w:val="22"/>
          <w:lang w:val="es-MX"/>
        </w:rPr>
      </w:pPr>
      <w:r w:rsidRPr="00D536FA">
        <w:rPr>
          <w:rFonts w:ascii="Soberana Sans" w:hAnsi="Soberana Sans"/>
          <w:sz w:val="22"/>
          <w:szCs w:val="22"/>
          <w:lang w:val="es-MX"/>
        </w:rPr>
        <w:t>7.</w:t>
      </w:r>
      <w:r w:rsidRPr="00D536FA">
        <w:rPr>
          <w:rFonts w:ascii="Soberana Sans" w:hAnsi="Soberana Sans"/>
          <w:sz w:val="22"/>
          <w:szCs w:val="22"/>
          <w:lang w:val="es-MX"/>
        </w:rPr>
        <w:tab/>
        <w:t>No se cuenta con participaciones y aportaciones de capital.</w:t>
      </w:r>
    </w:p>
    <w:p w:rsidR="008D2991" w:rsidRPr="00D536FA" w:rsidRDefault="008D2991" w:rsidP="008D2991">
      <w:pPr>
        <w:pStyle w:val="ROMANOS"/>
        <w:spacing w:after="0" w:line="240" w:lineRule="exact"/>
        <w:rPr>
          <w:rFonts w:ascii="Soberana Sans" w:hAnsi="Soberana Sans"/>
          <w:b/>
          <w:sz w:val="22"/>
          <w:szCs w:val="22"/>
          <w:lang w:val="es-MX"/>
        </w:rPr>
      </w:pPr>
    </w:p>
    <w:p w:rsidR="008D2991" w:rsidRDefault="008D2991" w:rsidP="008D2991">
      <w:pPr>
        <w:pStyle w:val="ROMANOS"/>
        <w:spacing w:after="0" w:line="240" w:lineRule="exact"/>
        <w:rPr>
          <w:rFonts w:ascii="Soberana Sans" w:hAnsi="Soberana Sans"/>
          <w:b/>
          <w:sz w:val="22"/>
          <w:szCs w:val="22"/>
          <w:lang w:val="es-MX"/>
        </w:rPr>
      </w:pPr>
      <w:r>
        <w:rPr>
          <w:rFonts w:ascii="Soberana Sans" w:hAnsi="Soberana Sans"/>
          <w:b/>
          <w:sz w:val="22"/>
          <w:szCs w:val="22"/>
          <w:lang w:val="es-MX"/>
        </w:rPr>
        <w:tab/>
      </w:r>
    </w:p>
    <w:p w:rsidR="003952D7" w:rsidRDefault="003952D7" w:rsidP="008D2991">
      <w:pPr>
        <w:pStyle w:val="ROMANOS"/>
        <w:spacing w:after="0" w:line="240" w:lineRule="exact"/>
        <w:rPr>
          <w:rFonts w:ascii="Soberana Sans" w:hAnsi="Soberana Sans"/>
          <w:b/>
          <w:sz w:val="22"/>
          <w:szCs w:val="22"/>
          <w:lang w:val="es-MX"/>
        </w:rPr>
      </w:pPr>
    </w:p>
    <w:p w:rsidR="003952D7" w:rsidRDefault="003952D7" w:rsidP="008D2991">
      <w:pPr>
        <w:pStyle w:val="ROMANOS"/>
        <w:spacing w:after="0" w:line="240" w:lineRule="exact"/>
        <w:rPr>
          <w:rFonts w:ascii="Soberana Sans" w:hAnsi="Soberana Sans"/>
          <w:b/>
          <w:sz w:val="22"/>
          <w:szCs w:val="22"/>
          <w:lang w:val="es-MX"/>
        </w:rPr>
      </w:pPr>
    </w:p>
    <w:p w:rsidR="003952D7" w:rsidRDefault="003952D7" w:rsidP="008D2991">
      <w:pPr>
        <w:pStyle w:val="ROMANOS"/>
        <w:spacing w:after="0" w:line="240" w:lineRule="exact"/>
        <w:rPr>
          <w:rFonts w:ascii="Soberana Sans" w:hAnsi="Soberana Sans"/>
          <w:b/>
          <w:sz w:val="22"/>
          <w:szCs w:val="22"/>
          <w:lang w:val="es-MX"/>
        </w:rPr>
      </w:pPr>
    </w:p>
    <w:p w:rsidR="008D2991" w:rsidRPr="00D536FA" w:rsidRDefault="008D2991" w:rsidP="008D2991">
      <w:pPr>
        <w:pStyle w:val="ROMANOS"/>
        <w:spacing w:after="0" w:line="240" w:lineRule="exact"/>
        <w:rPr>
          <w:rFonts w:ascii="Soberana Sans" w:hAnsi="Soberana Sans"/>
          <w:b/>
          <w:sz w:val="22"/>
          <w:szCs w:val="22"/>
          <w:lang w:val="es-MX"/>
        </w:rPr>
      </w:pPr>
      <w:r w:rsidRPr="00C83BBA">
        <w:rPr>
          <w:rFonts w:ascii="Soberana Sans" w:hAnsi="Soberana Sans"/>
          <w:b/>
          <w:sz w:val="22"/>
          <w:szCs w:val="22"/>
          <w:lang w:val="es-MX"/>
        </w:rPr>
        <w:t>Bienes Muebles</w:t>
      </w:r>
      <w:r w:rsidRPr="00D536FA">
        <w:rPr>
          <w:rFonts w:ascii="Soberana Sans" w:hAnsi="Soberana Sans"/>
          <w:b/>
          <w:sz w:val="22"/>
          <w:szCs w:val="22"/>
          <w:lang w:val="es-MX"/>
        </w:rPr>
        <w:t>, Inmuebles e Intangibles</w:t>
      </w:r>
    </w:p>
    <w:p w:rsidR="008D2991" w:rsidRPr="00D536FA" w:rsidRDefault="008D2991" w:rsidP="008D2991">
      <w:pPr>
        <w:pStyle w:val="ROMANOS"/>
        <w:spacing w:after="0" w:line="240" w:lineRule="exact"/>
        <w:rPr>
          <w:rFonts w:ascii="Soberana Sans" w:hAnsi="Soberana Sans"/>
          <w:sz w:val="22"/>
          <w:szCs w:val="22"/>
          <w:lang w:val="es-MX"/>
        </w:rPr>
      </w:pPr>
    </w:p>
    <w:p w:rsidR="008D2991" w:rsidRPr="004936BE" w:rsidRDefault="008D2991" w:rsidP="008D2991">
      <w:pPr>
        <w:pStyle w:val="ROMANOS"/>
        <w:spacing w:after="0" w:line="240" w:lineRule="exact"/>
        <w:rPr>
          <w:rFonts w:ascii="Soberana Sans" w:hAnsi="Soberana Sans"/>
          <w:b/>
          <w:sz w:val="22"/>
          <w:szCs w:val="22"/>
          <w:lang w:val="es-MX"/>
        </w:rPr>
      </w:pPr>
      <w:r w:rsidRPr="00591CDB">
        <w:rPr>
          <w:rFonts w:ascii="Soberana Sans" w:hAnsi="Soberana Sans"/>
          <w:b/>
          <w:sz w:val="22"/>
          <w:szCs w:val="22"/>
          <w:lang w:val="es-MX"/>
        </w:rPr>
        <w:t>8.</w:t>
      </w:r>
      <w:r w:rsidRPr="00D536FA">
        <w:rPr>
          <w:rFonts w:ascii="Soberana Sans" w:hAnsi="Soberana Sans"/>
          <w:sz w:val="22"/>
          <w:szCs w:val="22"/>
          <w:lang w:val="es-MX"/>
        </w:rPr>
        <w:tab/>
      </w:r>
      <w:r w:rsidRPr="004936BE">
        <w:rPr>
          <w:rFonts w:ascii="Soberana Sans" w:hAnsi="Soberana Sans"/>
          <w:b/>
          <w:sz w:val="22"/>
          <w:szCs w:val="22"/>
          <w:lang w:val="es-MX"/>
        </w:rPr>
        <w:t>Entrega Recepción de los trabajos realizados con recursos del Anexo IV de Cuota Social y Aportación Solidaria Federal del ejercicio 2015, Proyecto de Infraestructura y Equipamiento de Unidades Médicas.</w:t>
      </w:r>
    </w:p>
    <w:p w:rsidR="008D2991" w:rsidRDefault="008D2991" w:rsidP="008D2991">
      <w:pPr>
        <w:pStyle w:val="ROMANOS"/>
        <w:spacing w:after="0" w:line="240" w:lineRule="exact"/>
        <w:ind w:left="0" w:firstLine="0"/>
        <w:rPr>
          <w:rFonts w:ascii="Soberana Sans" w:hAnsi="Soberana Sans"/>
          <w:sz w:val="22"/>
          <w:szCs w:val="22"/>
          <w:lang w:val="es-MX"/>
        </w:rPr>
      </w:pPr>
    </w:p>
    <w:p w:rsidR="008D2991" w:rsidRPr="00F7755C" w:rsidRDefault="008D2991" w:rsidP="008D2991">
      <w:pPr>
        <w:ind w:left="705"/>
        <w:jc w:val="both"/>
        <w:rPr>
          <w:rFonts w:ascii="Soberana Sans" w:hAnsi="Soberana Sans"/>
        </w:rPr>
      </w:pPr>
      <w:r w:rsidRPr="00F7755C">
        <w:rPr>
          <w:rFonts w:ascii="Soberana Sans" w:hAnsi="Soberana Sans"/>
        </w:rPr>
        <w:t xml:space="preserve">En Cuentas Públicas trimestrales precedentes del ejercicio 2017, se ha </w:t>
      </w:r>
      <w:r w:rsidR="00D94943">
        <w:rPr>
          <w:rFonts w:ascii="Soberana Sans" w:hAnsi="Soberana Sans"/>
        </w:rPr>
        <w:t xml:space="preserve">informado </w:t>
      </w:r>
      <w:r w:rsidRPr="00F7755C">
        <w:rPr>
          <w:rFonts w:ascii="Soberana Sans" w:hAnsi="Soberana Sans"/>
        </w:rPr>
        <w:t xml:space="preserve">del registro contable del Proyecto de Infraestructura y Equipamiento Médico 2015, </w:t>
      </w:r>
      <w:r w:rsidR="00D94943">
        <w:rPr>
          <w:rFonts w:ascii="Soberana Sans" w:hAnsi="Soberana Sans"/>
        </w:rPr>
        <w:t xml:space="preserve">por lo que se corrigió el registro contable para que OPD Salud Tlaxcala lo reconozca en su contabilidad. </w:t>
      </w:r>
    </w:p>
    <w:p w:rsidR="008D2991" w:rsidRDefault="008D2991" w:rsidP="008D2991">
      <w:pPr>
        <w:ind w:left="705"/>
        <w:jc w:val="both"/>
        <w:rPr>
          <w:rFonts w:ascii="Soberana Sans" w:hAnsi="Soberana Sans"/>
        </w:rPr>
      </w:pPr>
      <w:r w:rsidRPr="00731C1B">
        <w:rPr>
          <w:rFonts w:ascii="Soberana Sans" w:hAnsi="Soberana Sans"/>
        </w:rPr>
        <w:t>Mediante</w:t>
      </w:r>
      <w:r w:rsidR="00D94943">
        <w:rPr>
          <w:rFonts w:ascii="Soberana Sans" w:hAnsi="Soberana Sans"/>
        </w:rPr>
        <w:t xml:space="preserve"> análisis de registros de activo </w:t>
      </w:r>
      <w:r w:rsidRPr="00731C1B">
        <w:rPr>
          <w:rFonts w:ascii="Soberana Sans" w:hAnsi="Soberana Sans"/>
        </w:rPr>
        <w:t>del REPSS hacia OPD Salud de Tlaxcala de fecha 01 de diciembre de 2017, signado por Dr. Alberto Jonguitud Falcón, Secretario de Salud y Director General del OPD Salud de Tlaxcala; Lic. Mario Hernández Ramírez, Director de Administración del OPD Salud de Tlaxcala; Dr. José Hipólito Sánchez Hernández, Director General del OPD REPSS en Tlaxcala;  C. P. Giovanna Dy Aguilar Meza, Subdirectora de Administración</w:t>
      </w:r>
      <w:r w:rsidR="00D94943">
        <w:rPr>
          <w:rFonts w:ascii="Soberana Sans" w:hAnsi="Soberana Sans"/>
        </w:rPr>
        <w:t xml:space="preserve"> y Financiamiento del OPD REPSS</w:t>
      </w:r>
      <w:r w:rsidR="002E4285">
        <w:rPr>
          <w:rFonts w:ascii="Soberana Sans" w:hAnsi="Soberana Sans"/>
        </w:rPr>
        <w:t xml:space="preserve"> en Tlaxcala</w:t>
      </w:r>
      <w:r w:rsidR="00D94943">
        <w:rPr>
          <w:rFonts w:ascii="Soberana Sans" w:hAnsi="Soberana Sans"/>
        </w:rPr>
        <w:t>, C.P. Karla Paola Brindis Roldán, Jefa del Departamento de Planeación y Finanzas de OPD Salud de Tlaxcala</w:t>
      </w:r>
      <w:r w:rsidR="003D2222">
        <w:rPr>
          <w:rFonts w:ascii="Soberana Sans" w:hAnsi="Soberana Sans"/>
        </w:rPr>
        <w:t xml:space="preserve">. C. P. Juan Manuel Meneses </w:t>
      </w:r>
      <w:proofErr w:type="spellStart"/>
      <w:r w:rsidR="003D2222">
        <w:rPr>
          <w:rFonts w:ascii="Soberana Sans" w:hAnsi="Soberana Sans"/>
        </w:rPr>
        <w:t>Tlacocuentla</w:t>
      </w:r>
      <w:proofErr w:type="spellEnd"/>
      <w:r w:rsidR="003D2222">
        <w:rPr>
          <w:rFonts w:ascii="Soberana Sans" w:hAnsi="Soberana Sans"/>
        </w:rPr>
        <w:t>, Jefe de Oficina de Contabilidad del OPD Salud de Tlaxcala;</w:t>
      </w:r>
      <w:r w:rsidR="00D94943">
        <w:rPr>
          <w:rFonts w:ascii="Soberana Sans" w:hAnsi="Soberana Sans"/>
        </w:rPr>
        <w:t xml:space="preserve"> </w:t>
      </w:r>
      <w:r w:rsidR="003D2222">
        <w:rPr>
          <w:rFonts w:ascii="Soberana Sans" w:hAnsi="Soberana Sans"/>
        </w:rPr>
        <w:t xml:space="preserve">Lic. Hiram Flores Hernández, Jefe de Oficina del REPSS en Tlaxcala y </w:t>
      </w:r>
      <w:r w:rsidR="00D94943">
        <w:rPr>
          <w:rFonts w:ascii="Soberana Sans" w:hAnsi="Soberana Sans"/>
        </w:rPr>
        <w:t xml:space="preserve">el C.P. José Guadalupe Gutiérrez Aguilar, </w:t>
      </w:r>
      <w:proofErr w:type="gramStart"/>
      <w:r w:rsidR="00D94943">
        <w:rPr>
          <w:rFonts w:ascii="Soberana Sans" w:hAnsi="Soberana Sans"/>
        </w:rPr>
        <w:t>Jefe</w:t>
      </w:r>
      <w:proofErr w:type="gramEnd"/>
      <w:r w:rsidR="00D94943">
        <w:rPr>
          <w:rFonts w:ascii="Soberana Sans" w:hAnsi="Soberana Sans"/>
        </w:rPr>
        <w:t xml:space="preserve"> del Departamento de Contabilidad y Tesorería del REPSS </w:t>
      </w:r>
      <w:r w:rsidRPr="00731C1B">
        <w:rPr>
          <w:rFonts w:ascii="Soberana Sans" w:hAnsi="Soberana Sans"/>
        </w:rPr>
        <w:t xml:space="preserve">en Tlaxcala; se lleva a cabo </w:t>
      </w:r>
      <w:r w:rsidR="00E768A0">
        <w:rPr>
          <w:rFonts w:ascii="Soberana Sans" w:hAnsi="Soberana Sans"/>
        </w:rPr>
        <w:t>de acuerdo a lo siguiente</w:t>
      </w:r>
      <w:r w:rsidRPr="00731C1B">
        <w:rPr>
          <w:rFonts w:ascii="Soberana Sans" w:hAnsi="Soberana Sans"/>
        </w:rPr>
        <w:t>:</w:t>
      </w:r>
    </w:p>
    <w:p w:rsidR="003952D7" w:rsidRDefault="003952D7" w:rsidP="008D2991">
      <w:pPr>
        <w:ind w:left="705"/>
        <w:jc w:val="both"/>
        <w:rPr>
          <w:rFonts w:ascii="Soberana Sans" w:hAnsi="Soberana Sans"/>
        </w:rPr>
      </w:pPr>
    </w:p>
    <w:p w:rsidR="008D2991" w:rsidRPr="00731C1B" w:rsidRDefault="008D2991" w:rsidP="008D2991">
      <w:pPr>
        <w:ind w:left="705"/>
        <w:rPr>
          <w:rFonts w:ascii="Soberana Sans" w:hAnsi="Soberana Sans"/>
        </w:rPr>
      </w:pPr>
      <w:r w:rsidRPr="002578EA">
        <w:rPr>
          <w:noProof/>
          <w:lang w:eastAsia="es-MX"/>
        </w:rPr>
        <w:drawing>
          <wp:inline distT="0" distB="0" distL="0" distR="0" wp14:anchorId="692BCE9C" wp14:editId="50A2263D">
            <wp:extent cx="7960480" cy="1447137"/>
            <wp:effectExtent l="0" t="0" r="2540" b="127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110502" cy="1474409"/>
                    </a:xfrm>
                    <a:prstGeom prst="rect">
                      <a:avLst/>
                    </a:prstGeom>
                    <a:noFill/>
                    <a:ln>
                      <a:noFill/>
                    </a:ln>
                  </pic:spPr>
                </pic:pic>
              </a:graphicData>
            </a:graphic>
          </wp:inline>
        </w:drawing>
      </w:r>
    </w:p>
    <w:p w:rsidR="008D2991" w:rsidRDefault="008D2991" w:rsidP="008D2991">
      <w:pPr>
        <w:pStyle w:val="ROMANOS"/>
        <w:spacing w:after="0" w:line="240" w:lineRule="exact"/>
        <w:ind w:left="0" w:firstLine="0"/>
        <w:rPr>
          <w:rFonts w:ascii="Soberana Sans" w:hAnsi="Soberana Sans"/>
          <w:sz w:val="22"/>
          <w:szCs w:val="22"/>
          <w:lang w:val="es-MX"/>
        </w:rPr>
      </w:pPr>
      <w:r>
        <w:rPr>
          <w:rFonts w:ascii="Soberana Sans" w:hAnsi="Soberana Sans"/>
          <w:sz w:val="22"/>
          <w:szCs w:val="22"/>
          <w:lang w:val="es-MX"/>
        </w:rPr>
        <w:tab/>
      </w:r>
    </w:p>
    <w:p w:rsidR="008D2991" w:rsidRDefault="008D2991" w:rsidP="008D2991">
      <w:pPr>
        <w:ind w:left="705"/>
        <w:jc w:val="both"/>
        <w:rPr>
          <w:rFonts w:ascii="Soberana Sans" w:hAnsi="Soberana Sans"/>
        </w:rPr>
      </w:pPr>
      <w:r w:rsidRPr="007D4BE2">
        <w:rPr>
          <w:rFonts w:ascii="Soberana Sans" w:hAnsi="Soberana Sans"/>
        </w:rPr>
        <w:lastRenderedPageBreak/>
        <w:tab/>
      </w:r>
      <w:r>
        <w:rPr>
          <w:rFonts w:ascii="Soberana Sans" w:hAnsi="Soberana Sans"/>
        </w:rPr>
        <w:t>Con</w:t>
      </w:r>
      <w:r w:rsidRPr="007D4BE2">
        <w:rPr>
          <w:rFonts w:ascii="Soberana Sans" w:hAnsi="Soberana Sans"/>
        </w:rPr>
        <w:t xml:space="preserve"> Póliza de Diario D00151 del 20 de diciembre de 2017 se registra la Desincorporación Contable de Activo del Proyecto de Infraestructura y Equipamiento de OPD Salud Tlaxcala abonando las cuentas de activo 1236 Mantenimiento y Rehabilitación de Edificaciones y cuenta 1243 Equipo Médico y de Laboratorio contra cuenta 3220 Resultado de Ejercicios Anteriores y 3252 Infraestructura.</w:t>
      </w:r>
    </w:p>
    <w:p w:rsidR="003952D7" w:rsidRDefault="003952D7" w:rsidP="008D2991">
      <w:pPr>
        <w:ind w:left="705"/>
        <w:jc w:val="both"/>
        <w:rPr>
          <w:rFonts w:ascii="Soberana Sans" w:hAnsi="Soberana Sans"/>
        </w:rPr>
      </w:pPr>
    </w:p>
    <w:p w:rsidR="003952D7" w:rsidRPr="007D4BE2" w:rsidRDefault="003952D7" w:rsidP="008D2991">
      <w:pPr>
        <w:ind w:left="705"/>
        <w:jc w:val="both"/>
        <w:rPr>
          <w:rFonts w:ascii="Soberana Sans" w:hAnsi="Soberana Sans"/>
        </w:rPr>
      </w:pPr>
    </w:p>
    <w:p w:rsidR="008D2991" w:rsidRPr="00D536FA" w:rsidRDefault="008D2991" w:rsidP="008D2991">
      <w:pPr>
        <w:pStyle w:val="ROMANOS"/>
        <w:spacing w:after="0" w:line="240" w:lineRule="exact"/>
        <w:rPr>
          <w:rFonts w:ascii="Soberana Sans" w:hAnsi="Soberana Sans"/>
          <w:b/>
          <w:sz w:val="22"/>
          <w:szCs w:val="22"/>
          <w:lang w:val="es-MX"/>
        </w:rPr>
      </w:pPr>
      <w:r w:rsidRPr="00D536FA">
        <w:rPr>
          <w:rFonts w:ascii="Soberana Sans" w:hAnsi="Soberana Sans"/>
          <w:b/>
          <w:sz w:val="22"/>
          <w:szCs w:val="22"/>
          <w:lang w:val="es-MX"/>
        </w:rPr>
        <w:t>9.</w:t>
      </w:r>
      <w:r w:rsidRPr="00D536FA">
        <w:rPr>
          <w:rFonts w:ascii="Soberana Sans" w:hAnsi="Soberana Sans"/>
          <w:b/>
          <w:sz w:val="22"/>
          <w:szCs w:val="22"/>
          <w:lang w:val="es-MX"/>
        </w:rPr>
        <w:tab/>
      </w:r>
      <w:r w:rsidRPr="00656E8E">
        <w:rPr>
          <w:rFonts w:ascii="Soberana Sans" w:hAnsi="Soberana Sans"/>
          <w:b/>
          <w:sz w:val="22"/>
          <w:szCs w:val="22"/>
          <w:lang w:val="es-MX"/>
        </w:rPr>
        <w:t>Estimaciones</w:t>
      </w:r>
      <w:r w:rsidRPr="00D536FA">
        <w:rPr>
          <w:rFonts w:ascii="Soberana Sans" w:hAnsi="Soberana Sans"/>
          <w:b/>
          <w:sz w:val="22"/>
          <w:szCs w:val="22"/>
          <w:lang w:val="es-MX"/>
        </w:rPr>
        <w:t xml:space="preserve"> y Deterioros</w:t>
      </w:r>
    </w:p>
    <w:p w:rsidR="008D2991" w:rsidRDefault="008D2991" w:rsidP="008D2991">
      <w:pPr>
        <w:pStyle w:val="ROMANOS"/>
        <w:spacing w:after="0" w:line="240" w:lineRule="exact"/>
        <w:rPr>
          <w:rFonts w:ascii="Soberana Sans" w:hAnsi="Soberana Sans"/>
          <w:sz w:val="22"/>
          <w:szCs w:val="22"/>
          <w:lang w:val="es-MX"/>
        </w:rPr>
      </w:pPr>
      <w:r w:rsidRPr="00D536FA">
        <w:rPr>
          <w:rFonts w:ascii="Soberana Sans" w:hAnsi="Soberana Sans"/>
          <w:sz w:val="22"/>
          <w:szCs w:val="22"/>
          <w:lang w:val="es-MX"/>
        </w:rPr>
        <w:tab/>
        <w:t>No se efectuaron estimaciones y no se reconocieron deterioros,</w:t>
      </w:r>
      <w:r>
        <w:rPr>
          <w:rFonts w:ascii="Soberana Sans" w:hAnsi="Soberana Sans"/>
          <w:sz w:val="22"/>
          <w:szCs w:val="22"/>
          <w:lang w:val="es-MX"/>
        </w:rPr>
        <w:t xml:space="preserve"> ya</w:t>
      </w:r>
      <w:r w:rsidRPr="00D536FA">
        <w:rPr>
          <w:rFonts w:ascii="Soberana Sans" w:hAnsi="Soberana Sans"/>
          <w:sz w:val="22"/>
          <w:szCs w:val="22"/>
          <w:lang w:val="es-MX"/>
        </w:rPr>
        <w:t xml:space="preserve"> que por el momento no se </w:t>
      </w:r>
      <w:r>
        <w:rPr>
          <w:rFonts w:ascii="Soberana Sans" w:hAnsi="Soberana Sans"/>
          <w:sz w:val="22"/>
          <w:szCs w:val="22"/>
          <w:lang w:val="es-MX"/>
        </w:rPr>
        <w:t>han tenido este tipo de sucesos en</w:t>
      </w:r>
      <w:r w:rsidRPr="00D536FA">
        <w:rPr>
          <w:rFonts w:ascii="Soberana Sans" w:hAnsi="Soberana Sans"/>
          <w:sz w:val="22"/>
          <w:szCs w:val="22"/>
          <w:lang w:val="es-MX"/>
        </w:rPr>
        <w:t xml:space="preserve"> el OPD Régimen Estatal de Protección Social en Salud en Salud.</w:t>
      </w:r>
    </w:p>
    <w:p w:rsidR="003952D7" w:rsidRPr="00D536FA" w:rsidRDefault="003952D7" w:rsidP="008D2991">
      <w:pPr>
        <w:pStyle w:val="ROMANOS"/>
        <w:spacing w:after="0" w:line="240" w:lineRule="exact"/>
        <w:rPr>
          <w:rFonts w:ascii="Soberana Sans" w:hAnsi="Soberana Sans"/>
          <w:sz w:val="22"/>
          <w:szCs w:val="22"/>
          <w:lang w:val="es-MX"/>
        </w:rPr>
      </w:pPr>
    </w:p>
    <w:p w:rsidR="008D2991" w:rsidRPr="00D536FA" w:rsidRDefault="008D2991" w:rsidP="008D2991">
      <w:pPr>
        <w:pStyle w:val="ROMANOS"/>
        <w:spacing w:after="0" w:line="240" w:lineRule="exact"/>
        <w:rPr>
          <w:rFonts w:ascii="Soberana Sans" w:hAnsi="Soberana Sans"/>
          <w:sz w:val="22"/>
          <w:szCs w:val="22"/>
          <w:lang w:val="es-MX"/>
        </w:rPr>
      </w:pPr>
    </w:p>
    <w:p w:rsidR="008D2991" w:rsidRPr="00D536FA" w:rsidRDefault="008D2991" w:rsidP="008D2991">
      <w:pPr>
        <w:pStyle w:val="ROMANOS"/>
        <w:spacing w:after="0" w:line="240" w:lineRule="exact"/>
        <w:rPr>
          <w:rFonts w:ascii="Soberana Sans" w:hAnsi="Soberana Sans"/>
          <w:b/>
          <w:sz w:val="22"/>
          <w:szCs w:val="22"/>
          <w:lang w:val="es-MX"/>
        </w:rPr>
      </w:pPr>
      <w:r w:rsidRPr="00D536FA">
        <w:rPr>
          <w:rFonts w:ascii="Soberana Sans" w:hAnsi="Soberana Sans"/>
          <w:b/>
          <w:sz w:val="22"/>
          <w:szCs w:val="22"/>
          <w:lang w:val="es-MX"/>
        </w:rPr>
        <w:t>10.</w:t>
      </w:r>
      <w:r w:rsidRPr="00D536FA">
        <w:rPr>
          <w:rFonts w:ascii="Soberana Sans" w:hAnsi="Soberana Sans"/>
          <w:b/>
          <w:sz w:val="22"/>
          <w:szCs w:val="22"/>
          <w:lang w:val="es-MX"/>
        </w:rPr>
        <w:tab/>
      </w:r>
      <w:r w:rsidRPr="00656E8E">
        <w:rPr>
          <w:rFonts w:ascii="Soberana Sans" w:hAnsi="Soberana Sans"/>
          <w:b/>
          <w:sz w:val="22"/>
          <w:szCs w:val="22"/>
          <w:lang w:val="es-MX"/>
        </w:rPr>
        <w:t>Otros</w:t>
      </w:r>
      <w:r w:rsidRPr="00D536FA">
        <w:rPr>
          <w:rFonts w:ascii="Soberana Sans" w:hAnsi="Soberana Sans"/>
          <w:b/>
          <w:sz w:val="22"/>
          <w:szCs w:val="22"/>
          <w:lang w:val="es-MX"/>
        </w:rPr>
        <w:t xml:space="preserve"> Activos</w:t>
      </w:r>
    </w:p>
    <w:p w:rsidR="008D2991" w:rsidRPr="00D536FA" w:rsidRDefault="008D2991" w:rsidP="008D2991">
      <w:pPr>
        <w:pStyle w:val="ROMANOS"/>
        <w:spacing w:after="0" w:line="240" w:lineRule="exact"/>
        <w:rPr>
          <w:rFonts w:ascii="Soberana Sans" w:hAnsi="Soberana Sans"/>
          <w:sz w:val="22"/>
          <w:szCs w:val="22"/>
          <w:lang w:val="es-MX"/>
        </w:rPr>
      </w:pPr>
      <w:r w:rsidRPr="00D536FA">
        <w:rPr>
          <w:rFonts w:ascii="Soberana Sans" w:hAnsi="Soberana Sans"/>
          <w:sz w:val="22"/>
          <w:szCs w:val="22"/>
          <w:lang w:val="es-MX"/>
        </w:rPr>
        <w:tab/>
        <w:t>No</w:t>
      </w:r>
      <w:r>
        <w:rPr>
          <w:rFonts w:ascii="Soberana Sans" w:hAnsi="Soberana Sans"/>
          <w:sz w:val="22"/>
          <w:szCs w:val="22"/>
          <w:lang w:val="es-MX"/>
        </w:rPr>
        <w:t xml:space="preserve"> se tienen</w:t>
      </w:r>
      <w:r w:rsidRPr="00D536FA">
        <w:rPr>
          <w:rFonts w:ascii="Soberana Sans" w:hAnsi="Soberana Sans"/>
          <w:sz w:val="22"/>
          <w:szCs w:val="22"/>
          <w:lang w:val="es-MX"/>
        </w:rPr>
        <w:t xml:space="preserve"> cuentas de otros activos.</w:t>
      </w:r>
    </w:p>
    <w:p w:rsidR="008D2991" w:rsidRPr="00D536FA" w:rsidRDefault="008D2991" w:rsidP="008D2991">
      <w:pPr>
        <w:rPr>
          <w:rFonts w:ascii="Soberana Sans" w:hAnsi="Soberana Sans"/>
        </w:rPr>
      </w:pPr>
    </w:p>
    <w:p w:rsidR="008D2991" w:rsidRPr="00D536FA" w:rsidRDefault="008D2991" w:rsidP="008D2991">
      <w:pPr>
        <w:tabs>
          <w:tab w:val="left" w:pos="7443"/>
        </w:tabs>
        <w:rPr>
          <w:rFonts w:ascii="Soberana Sans" w:hAnsi="Soberana Sans"/>
        </w:rPr>
      </w:pPr>
      <w:r w:rsidRPr="00D536FA">
        <w:rPr>
          <w:rFonts w:ascii="Soberana Sans" w:hAnsi="Soberana Sans"/>
          <w:b/>
        </w:rPr>
        <w:t>Pasivo</w:t>
      </w:r>
    </w:p>
    <w:p w:rsidR="008D2991" w:rsidRPr="00D536FA" w:rsidRDefault="008D2991" w:rsidP="008D2991">
      <w:pPr>
        <w:pStyle w:val="ROMANOS"/>
        <w:numPr>
          <w:ilvl w:val="0"/>
          <w:numId w:val="5"/>
        </w:numPr>
        <w:spacing w:after="0" w:line="240" w:lineRule="exact"/>
        <w:ind w:left="719"/>
        <w:rPr>
          <w:rFonts w:ascii="Soberana Sans" w:hAnsi="Soberana Sans"/>
          <w:sz w:val="22"/>
          <w:szCs w:val="22"/>
          <w:lang w:val="es-MX"/>
        </w:rPr>
      </w:pPr>
      <w:r w:rsidRPr="00A3254B">
        <w:rPr>
          <w:rFonts w:ascii="Soberana Sans" w:hAnsi="Soberana Sans"/>
          <w:sz w:val="22"/>
          <w:szCs w:val="22"/>
          <w:lang w:val="es-MX"/>
        </w:rPr>
        <w:t>El rubro de cuentas y documentos por pagar</w:t>
      </w:r>
      <w:r>
        <w:rPr>
          <w:rFonts w:ascii="Soberana Sans" w:hAnsi="Soberana Sans"/>
          <w:sz w:val="22"/>
          <w:szCs w:val="22"/>
          <w:lang w:val="es-MX"/>
        </w:rPr>
        <w:t xml:space="preserve"> por un monto de $ 8,992,245.00</w:t>
      </w:r>
      <w:r w:rsidRPr="00D536FA">
        <w:rPr>
          <w:rFonts w:ascii="Soberana Sans" w:hAnsi="Soberana Sans"/>
          <w:sz w:val="22"/>
          <w:szCs w:val="22"/>
          <w:lang w:val="es-MX"/>
        </w:rPr>
        <w:t xml:space="preserve"> se integra de la siguiente manera:</w:t>
      </w:r>
    </w:p>
    <w:p w:rsidR="008D2991" w:rsidRPr="00D536FA" w:rsidRDefault="008D2991" w:rsidP="008D2991">
      <w:pPr>
        <w:pStyle w:val="ROMANOS"/>
        <w:spacing w:after="0" w:line="240" w:lineRule="exact"/>
        <w:rPr>
          <w:rFonts w:ascii="Soberana Sans" w:hAnsi="Soberana Sans"/>
          <w:sz w:val="22"/>
          <w:szCs w:val="22"/>
          <w:lang w:val="es-MX"/>
        </w:rPr>
      </w:pPr>
    </w:p>
    <w:tbl>
      <w:tblPr>
        <w:tblW w:w="12891" w:type="dxa"/>
        <w:tblInd w:w="779" w:type="dxa"/>
        <w:tblCellMar>
          <w:left w:w="70" w:type="dxa"/>
          <w:right w:w="70" w:type="dxa"/>
        </w:tblCellMar>
        <w:tblLook w:val="04A0" w:firstRow="1" w:lastRow="0" w:firstColumn="1" w:lastColumn="0" w:noHBand="0" w:noVBand="1"/>
      </w:tblPr>
      <w:tblGrid>
        <w:gridCol w:w="5713"/>
        <w:gridCol w:w="1671"/>
        <w:gridCol w:w="1106"/>
        <w:gridCol w:w="1256"/>
        <w:gridCol w:w="1377"/>
        <w:gridCol w:w="1768"/>
      </w:tblGrid>
      <w:tr w:rsidR="008D2991" w:rsidRPr="00D536FA" w:rsidTr="00B029A8">
        <w:trPr>
          <w:trHeight w:val="300"/>
        </w:trPr>
        <w:tc>
          <w:tcPr>
            <w:tcW w:w="5713" w:type="dxa"/>
            <w:vMerge w:val="restart"/>
            <w:tcBorders>
              <w:top w:val="single" w:sz="4" w:space="0" w:color="auto"/>
              <w:left w:val="single" w:sz="4" w:space="0" w:color="auto"/>
              <w:bottom w:val="single" w:sz="4" w:space="0" w:color="000000"/>
              <w:right w:val="single" w:sz="4" w:space="0" w:color="auto"/>
            </w:tcBorders>
            <w:shd w:val="clear" w:color="auto" w:fill="C00000"/>
            <w:noWrap/>
            <w:vAlign w:val="center"/>
            <w:hideMark/>
          </w:tcPr>
          <w:p w:rsidR="008D2991" w:rsidRPr="00D536FA" w:rsidRDefault="008D2991" w:rsidP="00B029A8">
            <w:pPr>
              <w:spacing w:after="0" w:line="240" w:lineRule="auto"/>
              <w:jc w:val="center"/>
              <w:rPr>
                <w:rFonts w:ascii="Soberana Sans" w:eastAsia="Times New Roman" w:hAnsi="Soberana Sans" w:cs="Times New Roman"/>
                <w:color w:val="FFFFFF"/>
                <w:lang w:eastAsia="es-MX"/>
              </w:rPr>
            </w:pPr>
            <w:r w:rsidRPr="00D536FA">
              <w:rPr>
                <w:rFonts w:ascii="Soberana Sans" w:eastAsia="Times New Roman" w:hAnsi="Soberana Sans" w:cs="Times New Roman"/>
                <w:color w:val="FFFFFF"/>
                <w:lang w:eastAsia="es-MX"/>
              </w:rPr>
              <w:t>DESCRIPCIÓN</w:t>
            </w:r>
          </w:p>
        </w:tc>
        <w:tc>
          <w:tcPr>
            <w:tcW w:w="5410" w:type="dxa"/>
            <w:gridSpan w:val="4"/>
            <w:tcBorders>
              <w:top w:val="single" w:sz="4" w:space="0" w:color="auto"/>
              <w:left w:val="nil"/>
              <w:bottom w:val="single" w:sz="4" w:space="0" w:color="auto"/>
              <w:right w:val="single" w:sz="4" w:space="0" w:color="000000"/>
            </w:tcBorders>
            <w:shd w:val="clear" w:color="auto" w:fill="C00000"/>
            <w:noWrap/>
            <w:vAlign w:val="bottom"/>
            <w:hideMark/>
          </w:tcPr>
          <w:p w:rsidR="008D2991" w:rsidRPr="00D536FA" w:rsidRDefault="008D2991" w:rsidP="00B029A8">
            <w:pPr>
              <w:spacing w:after="0" w:line="240" w:lineRule="auto"/>
              <w:jc w:val="center"/>
              <w:rPr>
                <w:rFonts w:ascii="Soberana Sans" w:eastAsia="Times New Roman" w:hAnsi="Soberana Sans" w:cs="Times New Roman"/>
                <w:color w:val="FFFFFF"/>
                <w:lang w:eastAsia="es-MX"/>
              </w:rPr>
            </w:pPr>
            <w:r w:rsidRPr="00D536FA">
              <w:rPr>
                <w:rFonts w:ascii="Soberana Sans" w:eastAsia="Times New Roman" w:hAnsi="Soberana Sans" w:cs="Times New Roman"/>
                <w:color w:val="FFFFFF"/>
                <w:lang w:eastAsia="es-MX"/>
              </w:rPr>
              <w:t>ANTIGÜEDAD</w:t>
            </w:r>
          </w:p>
        </w:tc>
        <w:tc>
          <w:tcPr>
            <w:tcW w:w="1768" w:type="dxa"/>
            <w:vMerge w:val="restart"/>
            <w:tcBorders>
              <w:top w:val="single" w:sz="4" w:space="0" w:color="auto"/>
              <w:left w:val="single" w:sz="4" w:space="0" w:color="auto"/>
              <w:bottom w:val="single" w:sz="4" w:space="0" w:color="000000"/>
              <w:right w:val="single" w:sz="4" w:space="0" w:color="auto"/>
            </w:tcBorders>
            <w:shd w:val="clear" w:color="auto" w:fill="C00000"/>
            <w:noWrap/>
            <w:vAlign w:val="center"/>
            <w:hideMark/>
          </w:tcPr>
          <w:p w:rsidR="008D2991" w:rsidRPr="00D536FA" w:rsidRDefault="008D2991" w:rsidP="00B029A8">
            <w:pPr>
              <w:spacing w:after="0" w:line="240" w:lineRule="auto"/>
              <w:jc w:val="center"/>
              <w:rPr>
                <w:rFonts w:ascii="Soberana Sans" w:eastAsia="Times New Roman" w:hAnsi="Soberana Sans" w:cs="Times New Roman"/>
                <w:color w:val="FFFFFF"/>
                <w:lang w:eastAsia="es-MX"/>
              </w:rPr>
            </w:pPr>
            <w:r w:rsidRPr="00D536FA">
              <w:rPr>
                <w:rFonts w:ascii="Soberana Sans" w:eastAsia="Times New Roman" w:hAnsi="Soberana Sans" w:cs="Times New Roman"/>
                <w:color w:val="FFFFFF"/>
                <w:lang w:eastAsia="es-MX"/>
              </w:rPr>
              <w:t>SUMA</w:t>
            </w:r>
          </w:p>
        </w:tc>
      </w:tr>
      <w:tr w:rsidR="008D2991" w:rsidRPr="00D536FA" w:rsidTr="00B029A8">
        <w:trPr>
          <w:trHeight w:val="300"/>
        </w:trPr>
        <w:tc>
          <w:tcPr>
            <w:tcW w:w="5713" w:type="dxa"/>
            <w:vMerge/>
            <w:tcBorders>
              <w:top w:val="single" w:sz="4" w:space="0" w:color="auto"/>
              <w:left w:val="single" w:sz="4" w:space="0" w:color="auto"/>
              <w:bottom w:val="single" w:sz="4" w:space="0" w:color="000000"/>
              <w:right w:val="single" w:sz="4" w:space="0" w:color="auto"/>
            </w:tcBorders>
            <w:vAlign w:val="center"/>
            <w:hideMark/>
          </w:tcPr>
          <w:p w:rsidR="008D2991" w:rsidRPr="00D536FA" w:rsidRDefault="008D2991" w:rsidP="00B029A8">
            <w:pPr>
              <w:spacing w:after="0" w:line="240" w:lineRule="auto"/>
              <w:rPr>
                <w:rFonts w:ascii="Soberana Sans" w:eastAsia="Times New Roman" w:hAnsi="Soberana Sans" w:cs="Times New Roman"/>
                <w:color w:val="FFFFFF"/>
                <w:lang w:eastAsia="es-MX"/>
              </w:rPr>
            </w:pPr>
          </w:p>
        </w:tc>
        <w:tc>
          <w:tcPr>
            <w:tcW w:w="1671" w:type="dxa"/>
            <w:tcBorders>
              <w:top w:val="nil"/>
              <w:left w:val="nil"/>
              <w:bottom w:val="single" w:sz="4" w:space="0" w:color="auto"/>
              <w:right w:val="single" w:sz="4" w:space="0" w:color="auto"/>
            </w:tcBorders>
            <w:shd w:val="clear" w:color="auto" w:fill="C00000"/>
            <w:noWrap/>
            <w:vAlign w:val="bottom"/>
            <w:hideMark/>
          </w:tcPr>
          <w:p w:rsidR="008D2991" w:rsidRPr="00B017B5" w:rsidRDefault="008D2991" w:rsidP="00B029A8">
            <w:pPr>
              <w:spacing w:after="0" w:line="240" w:lineRule="auto"/>
              <w:jc w:val="center"/>
              <w:rPr>
                <w:rFonts w:ascii="Soberana Sans" w:eastAsia="Times New Roman" w:hAnsi="Soberana Sans" w:cs="Times New Roman"/>
                <w:color w:val="FFFFFF"/>
                <w:sz w:val="20"/>
                <w:lang w:eastAsia="es-MX"/>
              </w:rPr>
            </w:pPr>
            <w:r w:rsidRPr="00B017B5">
              <w:rPr>
                <w:rFonts w:ascii="Soberana Sans" w:eastAsia="Times New Roman" w:hAnsi="Soberana Sans" w:cs="Times New Roman"/>
                <w:color w:val="FFFFFF"/>
                <w:sz w:val="20"/>
                <w:lang w:eastAsia="es-MX"/>
              </w:rPr>
              <w:t xml:space="preserve">0 </w:t>
            </w:r>
            <w:proofErr w:type="gramStart"/>
            <w:r w:rsidRPr="00B017B5">
              <w:rPr>
                <w:rFonts w:ascii="Soberana Sans" w:eastAsia="Times New Roman" w:hAnsi="Soberana Sans" w:cs="Times New Roman"/>
                <w:color w:val="FFFFFF"/>
                <w:sz w:val="20"/>
                <w:lang w:eastAsia="es-MX"/>
              </w:rPr>
              <w:t>A</w:t>
            </w:r>
            <w:proofErr w:type="gramEnd"/>
            <w:r w:rsidRPr="00B017B5">
              <w:rPr>
                <w:rFonts w:ascii="Soberana Sans" w:eastAsia="Times New Roman" w:hAnsi="Soberana Sans" w:cs="Times New Roman"/>
                <w:color w:val="FFFFFF"/>
                <w:sz w:val="20"/>
                <w:lang w:eastAsia="es-MX"/>
              </w:rPr>
              <w:t xml:space="preserve"> 90</w:t>
            </w:r>
          </w:p>
        </w:tc>
        <w:tc>
          <w:tcPr>
            <w:tcW w:w="1106" w:type="dxa"/>
            <w:tcBorders>
              <w:top w:val="nil"/>
              <w:left w:val="nil"/>
              <w:bottom w:val="single" w:sz="4" w:space="0" w:color="auto"/>
              <w:right w:val="single" w:sz="4" w:space="0" w:color="auto"/>
            </w:tcBorders>
            <w:shd w:val="clear" w:color="auto" w:fill="C00000"/>
            <w:noWrap/>
            <w:vAlign w:val="bottom"/>
            <w:hideMark/>
          </w:tcPr>
          <w:p w:rsidR="008D2991" w:rsidRPr="00B017B5" w:rsidRDefault="008D2991" w:rsidP="00B029A8">
            <w:pPr>
              <w:spacing w:after="0" w:line="240" w:lineRule="auto"/>
              <w:jc w:val="center"/>
              <w:rPr>
                <w:rFonts w:ascii="Soberana Sans" w:eastAsia="Times New Roman" w:hAnsi="Soberana Sans" w:cs="Times New Roman"/>
                <w:color w:val="FFFFFF"/>
                <w:sz w:val="20"/>
                <w:lang w:eastAsia="es-MX"/>
              </w:rPr>
            </w:pPr>
            <w:r w:rsidRPr="00B017B5">
              <w:rPr>
                <w:rFonts w:ascii="Soberana Sans" w:eastAsia="Times New Roman" w:hAnsi="Soberana Sans" w:cs="Times New Roman"/>
                <w:color w:val="FFFFFF"/>
                <w:sz w:val="20"/>
                <w:lang w:eastAsia="es-MX"/>
              </w:rPr>
              <w:t xml:space="preserve">90 </w:t>
            </w:r>
            <w:proofErr w:type="gramStart"/>
            <w:r w:rsidRPr="00B017B5">
              <w:rPr>
                <w:rFonts w:ascii="Soberana Sans" w:eastAsia="Times New Roman" w:hAnsi="Soberana Sans" w:cs="Times New Roman"/>
                <w:color w:val="FFFFFF"/>
                <w:sz w:val="20"/>
                <w:lang w:eastAsia="es-MX"/>
              </w:rPr>
              <w:t>A</w:t>
            </w:r>
            <w:proofErr w:type="gramEnd"/>
            <w:r w:rsidRPr="00B017B5">
              <w:rPr>
                <w:rFonts w:ascii="Soberana Sans" w:eastAsia="Times New Roman" w:hAnsi="Soberana Sans" w:cs="Times New Roman"/>
                <w:color w:val="FFFFFF"/>
                <w:sz w:val="20"/>
                <w:lang w:eastAsia="es-MX"/>
              </w:rPr>
              <w:t xml:space="preserve"> 180</w:t>
            </w:r>
          </w:p>
        </w:tc>
        <w:tc>
          <w:tcPr>
            <w:tcW w:w="1256" w:type="dxa"/>
            <w:tcBorders>
              <w:top w:val="nil"/>
              <w:left w:val="nil"/>
              <w:bottom w:val="single" w:sz="4" w:space="0" w:color="auto"/>
              <w:right w:val="single" w:sz="4" w:space="0" w:color="auto"/>
            </w:tcBorders>
            <w:shd w:val="clear" w:color="auto" w:fill="C00000"/>
            <w:noWrap/>
            <w:vAlign w:val="bottom"/>
            <w:hideMark/>
          </w:tcPr>
          <w:p w:rsidR="008D2991" w:rsidRPr="00B017B5" w:rsidRDefault="008D2991" w:rsidP="00B029A8">
            <w:pPr>
              <w:spacing w:after="0" w:line="240" w:lineRule="auto"/>
              <w:jc w:val="center"/>
              <w:rPr>
                <w:rFonts w:ascii="Soberana Sans" w:eastAsia="Times New Roman" w:hAnsi="Soberana Sans" w:cs="Times New Roman"/>
                <w:color w:val="FFFFFF"/>
                <w:sz w:val="20"/>
                <w:lang w:eastAsia="es-MX"/>
              </w:rPr>
            </w:pPr>
            <w:r w:rsidRPr="00B017B5">
              <w:rPr>
                <w:rFonts w:ascii="Soberana Sans" w:eastAsia="Times New Roman" w:hAnsi="Soberana Sans" w:cs="Times New Roman"/>
                <w:color w:val="FFFFFF"/>
                <w:sz w:val="20"/>
                <w:lang w:eastAsia="es-MX"/>
              </w:rPr>
              <w:t xml:space="preserve">181 </w:t>
            </w:r>
            <w:proofErr w:type="gramStart"/>
            <w:r w:rsidRPr="00B017B5">
              <w:rPr>
                <w:rFonts w:ascii="Soberana Sans" w:eastAsia="Times New Roman" w:hAnsi="Soberana Sans" w:cs="Times New Roman"/>
                <w:color w:val="FFFFFF"/>
                <w:sz w:val="20"/>
                <w:lang w:eastAsia="es-MX"/>
              </w:rPr>
              <w:t>A</w:t>
            </w:r>
            <w:proofErr w:type="gramEnd"/>
            <w:r w:rsidRPr="00B017B5">
              <w:rPr>
                <w:rFonts w:ascii="Soberana Sans" w:eastAsia="Times New Roman" w:hAnsi="Soberana Sans" w:cs="Times New Roman"/>
                <w:color w:val="FFFFFF"/>
                <w:sz w:val="20"/>
                <w:lang w:eastAsia="es-MX"/>
              </w:rPr>
              <w:t xml:space="preserve"> 365</w:t>
            </w:r>
          </w:p>
        </w:tc>
        <w:tc>
          <w:tcPr>
            <w:tcW w:w="1377" w:type="dxa"/>
            <w:tcBorders>
              <w:top w:val="nil"/>
              <w:left w:val="nil"/>
              <w:bottom w:val="single" w:sz="4" w:space="0" w:color="auto"/>
              <w:right w:val="single" w:sz="4" w:space="0" w:color="auto"/>
            </w:tcBorders>
            <w:shd w:val="clear" w:color="auto" w:fill="C00000"/>
            <w:noWrap/>
            <w:vAlign w:val="bottom"/>
            <w:hideMark/>
          </w:tcPr>
          <w:p w:rsidR="008D2991" w:rsidRPr="00B017B5" w:rsidRDefault="008D2991" w:rsidP="00B029A8">
            <w:pPr>
              <w:spacing w:after="0" w:line="240" w:lineRule="auto"/>
              <w:jc w:val="center"/>
              <w:rPr>
                <w:rFonts w:ascii="Soberana Sans" w:eastAsia="Times New Roman" w:hAnsi="Soberana Sans" w:cs="Times New Roman"/>
                <w:color w:val="FFFFFF"/>
                <w:sz w:val="20"/>
                <w:lang w:eastAsia="es-MX"/>
              </w:rPr>
            </w:pPr>
            <w:r w:rsidRPr="00B017B5">
              <w:rPr>
                <w:rFonts w:ascii="Soberana Sans" w:eastAsia="Times New Roman" w:hAnsi="Soberana Sans" w:cs="Times New Roman"/>
                <w:color w:val="FFFFFF"/>
                <w:sz w:val="20"/>
                <w:lang w:eastAsia="es-MX"/>
              </w:rPr>
              <w:t>MÁS DE 365</w:t>
            </w:r>
          </w:p>
        </w:tc>
        <w:tc>
          <w:tcPr>
            <w:tcW w:w="1768" w:type="dxa"/>
            <w:vMerge/>
            <w:tcBorders>
              <w:top w:val="single" w:sz="4" w:space="0" w:color="auto"/>
              <w:left w:val="single" w:sz="4" w:space="0" w:color="auto"/>
              <w:bottom w:val="single" w:sz="4" w:space="0" w:color="000000"/>
              <w:right w:val="single" w:sz="4" w:space="0" w:color="auto"/>
            </w:tcBorders>
            <w:vAlign w:val="center"/>
            <w:hideMark/>
          </w:tcPr>
          <w:p w:rsidR="008D2991" w:rsidRPr="00D536FA" w:rsidRDefault="008D2991" w:rsidP="00B029A8">
            <w:pPr>
              <w:spacing w:after="0" w:line="240" w:lineRule="auto"/>
              <w:rPr>
                <w:rFonts w:ascii="Soberana Sans" w:eastAsia="Times New Roman" w:hAnsi="Soberana Sans" w:cs="Times New Roman"/>
                <w:color w:val="FFFFFF"/>
                <w:lang w:eastAsia="es-MX"/>
              </w:rPr>
            </w:pPr>
          </w:p>
        </w:tc>
      </w:tr>
      <w:tr w:rsidR="008D2991" w:rsidRPr="00D536FA" w:rsidTr="00B029A8">
        <w:trPr>
          <w:trHeight w:val="300"/>
        </w:trPr>
        <w:tc>
          <w:tcPr>
            <w:tcW w:w="5713" w:type="dxa"/>
            <w:tcBorders>
              <w:top w:val="nil"/>
              <w:left w:val="single" w:sz="4" w:space="0" w:color="auto"/>
              <w:bottom w:val="nil"/>
              <w:right w:val="single" w:sz="4" w:space="0" w:color="auto"/>
            </w:tcBorders>
            <w:shd w:val="clear" w:color="auto" w:fill="auto"/>
            <w:noWrap/>
            <w:vAlign w:val="bottom"/>
            <w:hideMark/>
          </w:tcPr>
          <w:p w:rsidR="008D2991" w:rsidRPr="00D536FA" w:rsidRDefault="008D2991" w:rsidP="00B029A8">
            <w:pPr>
              <w:spacing w:after="0" w:line="240" w:lineRule="auto"/>
              <w:rPr>
                <w:rFonts w:ascii="Soberana Sans" w:eastAsia="Times New Roman" w:hAnsi="Soberana Sans" w:cs="Times New Roman"/>
                <w:color w:val="000000"/>
                <w:lang w:eastAsia="es-MX"/>
              </w:rPr>
            </w:pPr>
            <w:r>
              <w:rPr>
                <w:rFonts w:ascii="Soberana Sans" w:eastAsia="Times New Roman" w:hAnsi="Soberana Sans" w:cs="Times New Roman"/>
                <w:color w:val="000000"/>
                <w:lang w:eastAsia="es-MX"/>
              </w:rPr>
              <w:t>SERVICIOS PERSONALES POR PAGAR A CORTO PLAZO</w:t>
            </w:r>
          </w:p>
        </w:tc>
        <w:tc>
          <w:tcPr>
            <w:tcW w:w="1671" w:type="dxa"/>
            <w:tcBorders>
              <w:top w:val="nil"/>
              <w:left w:val="nil"/>
              <w:bottom w:val="nil"/>
              <w:right w:val="single" w:sz="4" w:space="0" w:color="auto"/>
            </w:tcBorders>
            <w:shd w:val="clear" w:color="auto" w:fill="auto"/>
            <w:noWrap/>
            <w:vAlign w:val="bottom"/>
            <w:hideMark/>
          </w:tcPr>
          <w:p w:rsidR="008D2991" w:rsidRPr="00D536FA" w:rsidRDefault="008D2991" w:rsidP="00B029A8">
            <w:pPr>
              <w:spacing w:after="0" w:line="240" w:lineRule="auto"/>
              <w:jc w:val="right"/>
              <w:rPr>
                <w:rFonts w:ascii="Soberana Sans" w:eastAsia="Times New Roman" w:hAnsi="Soberana Sans" w:cs="Times New Roman"/>
                <w:color w:val="000000"/>
                <w:lang w:eastAsia="es-MX"/>
              </w:rPr>
            </w:pPr>
            <w:r>
              <w:rPr>
                <w:rFonts w:ascii="Soberana Sans" w:eastAsia="Times New Roman" w:hAnsi="Soberana Sans" w:cs="Times New Roman"/>
                <w:color w:val="000000"/>
                <w:lang w:eastAsia="es-MX"/>
              </w:rPr>
              <w:t>0</w:t>
            </w:r>
          </w:p>
        </w:tc>
        <w:tc>
          <w:tcPr>
            <w:tcW w:w="1106" w:type="dxa"/>
            <w:tcBorders>
              <w:top w:val="nil"/>
              <w:left w:val="nil"/>
              <w:bottom w:val="nil"/>
              <w:right w:val="single" w:sz="4" w:space="0" w:color="auto"/>
            </w:tcBorders>
            <w:shd w:val="clear" w:color="auto" w:fill="auto"/>
            <w:noWrap/>
            <w:vAlign w:val="bottom"/>
            <w:hideMark/>
          </w:tcPr>
          <w:p w:rsidR="008D2991" w:rsidRPr="00D536FA" w:rsidRDefault="008D2991" w:rsidP="00B029A8">
            <w:pPr>
              <w:spacing w:after="0" w:line="240" w:lineRule="auto"/>
              <w:rPr>
                <w:rFonts w:ascii="Soberana Sans" w:eastAsia="Times New Roman" w:hAnsi="Soberana Sans" w:cs="Times New Roman"/>
                <w:color w:val="000000"/>
                <w:lang w:eastAsia="es-MX"/>
              </w:rPr>
            </w:pPr>
            <w:r w:rsidRPr="00D536FA">
              <w:rPr>
                <w:rFonts w:ascii="Soberana Sans" w:eastAsia="Times New Roman" w:hAnsi="Soberana Sans" w:cs="Times New Roman"/>
                <w:color w:val="000000"/>
                <w:lang w:eastAsia="es-MX"/>
              </w:rPr>
              <w:t> </w:t>
            </w:r>
          </w:p>
        </w:tc>
        <w:tc>
          <w:tcPr>
            <w:tcW w:w="1256" w:type="dxa"/>
            <w:tcBorders>
              <w:top w:val="nil"/>
              <w:left w:val="nil"/>
              <w:bottom w:val="nil"/>
              <w:right w:val="single" w:sz="4" w:space="0" w:color="auto"/>
            </w:tcBorders>
            <w:shd w:val="clear" w:color="auto" w:fill="auto"/>
            <w:noWrap/>
            <w:vAlign w:val="bottom"/>
            <w:hideMark/>
          </w:tcPr>
          <w:p w:rsidR="008D2991" w:rsidRPr="00D536FA" w:rsidRDefault="008D2991" w:rsidP="00B029A8">
            <w:pPr>
              <w:spacing w:after="0" w:line="240" w:lineRule="auto"/>
              <w:rPr>
                <w:rFonts w:ascii="Soberana Sans" w:eastAsia="Times New Roman" w:hAnsi="Soberana Sans" w:cs="Times New Roman"/>
                <w:color w:val="000000"/>
                <w:lang w:eastAsia="es-MX"/>
              </w:rPr>
            </w:pPr>
            <w:r w:rsidRPr="00D536FA">
              <w:rPr>
                <w:rFonts w:ascii="Soberana Sans" w:eastAsia="Times New Roman" w:hAnsi="Soberana Sans" w:cs="Times New Roman"/>
                <w:color w:val="000000"/>
                <w:lang w:eastAsia="es-MX"/>
              </w:rPr>
              <w:t> </w:t>
            </w:r>
          </w:p>
        </w:tc>
        <w:tc>
          <w:tcPr>
            <w:tcW w:w="1377" w:type="dxa"/>
            <w:tcBorders>
              <w:top w:val="nil"/>
              <w:left w:val="nil"/>
              <w:bottom w:val="nil"/>
              <w:right w:val="single" w:sz="4" w:space="0" w:color="auto"/>
            </w:tcBorders>
            <w:shd w:val="clear" w:color="auto" w:fill="auto"/>
            <w:noWrap/>
            <w:vAlign w:val="bottom"/>
            <w:hideMark/>
          </w:tcPr>
          <w:p w:rsidR="008D2991" w:rsidRPr="00D536FA" w:rsidRDefault="008D2991" w:rsidP="00B029A8">
            <w:pPr>
              <w:spacing w:after="0" w:line="240" w:lineRule="auto"/>
              <w:rPr>
                <w:rFonts w:ascii="Soberana Sans" w:eastAsia="Times New Roman" w:hAnsi="Soberana Sans" w:cs="Times New Roman"/>
                <w:color w:val="000000"/>
                <w:lang w:eastAsia="es-MX"/>
              </w:rPr>
            </w:pPr>
            <w:r w:rsidRPr="00D536FA">
              <w:rPr>
                <w:rFonts w:ascii="Soberana Sans" w:eastAsia="Times New Roman" w:hAnsi="Soberana Sans" w:cs="Times New Roman"/>
                <w:color w:val="000000"/>
                <w:lang w:eastAsia="es-MX"/>
              </w:rPr>
              <w:t> </w:t>
            </w:r>
          </w:p>
        </w:tc>
        <w:tc>
          <w:tcPr>
            <w:tcW w:w="1768" w:type="dxa"/>
            <w:tcBorders>
              <w:top w:val="nil"/>
              <w:left w:val="nil"/>
              <w:bottom w:val="nil"/>
              <w:right w:val="single" w:sz="4" w:space="0" w:color="auto"/>
            </w:tcBorders>
            <w:shd w:val="clear" w:color="auto" w:fill="auto"/>
            <w:noWrap/>
            <w:vAlign w:val="bottom"/>
            <w:hideMark/>
          </w:tcPr>
          <w:p w:rsidR="008D2991" w:rsidRPr="00A3254B" w:rsidRDefault="008D2991" w:rsidP="00B029A8">
            <w:pPr>
              <w:spacing w:after="0" w:line="240" w:lineRule="auto"/>
              <w:jc w:val="right"/>
              <w:rPr>
                <w:rFonts w:ascii="Soberana Sans" w:eastAsia="Times New Roman" w:hAnsi="Soberana Sans" w:cs="Times New Roman"/>
                <w:color w:val="000000"/>
                <w:lang w:eastAsia="es-MX"/>
              </w:rPr>
            </w:pPr>
            <w:r>
              <w:rPr>
                <w:rFonts w:ascii="Soberana Sans" w:eastAsia="Times New Roman" w:hAnsi="Soberana Sans" w:cs="Times New Roman"/>
                <w:color w:val="000000"/>
                <w:lang w:eastAsia="es-MX"/>
              </w:rPr>
              <w:t>0</w:t>
            </w:r>
          </w:p>
        </w:tc>
      </w:tr>
      <w:tr w:rsidR="008D2991" w:rsidRPr="00D536FA" w:rsidTr="00B029A8">
        <w:trPr>
          <w:trHeight w:val="300"/>
        </w:trPr>
        <w:tc>
          <w:tcPr>
            <w:tcW w:w="5713" w:type="dxa"/>
            <w:tcBorders>
              <w:top w:val="nil"/>
              <w:left w:val="single" w:sz="4" w:space="0" w:color="auto"/>
              <w:bottom w:val="nil"/>
              <w:right w:val="single" w:sz="4" w:space="0" w:color="auto"/>
            </w:tcBorders>
            <w:shd w:val="clear" w:color="auto" w:fill="auto"/>
            <w:noWrap/>
            <w:vAlign w:val="bottom"/>
          </w:tcPr>
          <w:p w:rsidR="008D2991" w:rsidRPr="00932DE7" w:rsidRDefault="008D2991" w:rsidP="00B029A8">
            <w:pPr>
              <w:spacing w:after="0" w:line="240" w:lineRule="auto"/>
              <w:rPr>
                <w:rFonts w:ascii="Soberana Sans" w:eastAsia="Times New Roman" w:hAnsi="Soberana Sans" w:cs="Times New Roman"/>
                <w:color w:val="000000"/>
                <w:sz w:val="20"/>
                <w:szCs w:val="20"/>
                <w:lang w:eastAsia="es-MX"/>
              </w:rPr>
            </w:pPr>
            <w:r w:rsidRPr="00932DE7">
              <w:rPr>
                <w:rFonts w:ascii="Soberana Sans" w:eastAsia="Times New Roman" w:hAnsi="Soberana Sans" w:cs="Times New Roman"/>
                <w:color w:val="000000"/>
                <w:sz w:val="20"/>
                <w:szCs w:val="20"/>
                <w:lang w:eastAsia="es-MX"/>
              </w:rPr>
              <w:t>PROVEEDORES POR PAGAR A CORTO PLAZO</w:t>
            </w:r>
          </w:p>
        </w:tc>
        <w:tc>
          <w:tcPr>
            <w:tcW w:w="1671" w:type="dxa"/>
            <w:tcBorders>
              <w:top w:val="nil"/>
              <w:left w:val="nil"/>
              <w:bottom w:val="nil"/>
              <w:right w:val="single" w:sz="4" w:space="0" w:color="auto"/>
            </w:tcBorders>
            <w:shd w:val="clear" w:color="auto" w:fill="auto"/>
            <w:noWrap/>
            <w:vAlign w:val="bottom"/>
          </w:tcPr>
          <w:p w:rsidR="008D2991" w:rsidRDefault="008D2991" w:rsidP="00B029A8">
            <w:pPr>
              <w:spacing w:after="0" w:line="240" w:lineRule="auto"/>
              <w:jc w:val="right"/>
              <w:rPr>
                <w:rFonts w:ascii="Soberana Sans" w:eastAsia="Times New Roman" w:hAnsi="Soberana Sans" w:cs="Times New Roman"/>
                <w:color w:val="000000"/>
                <w:lang w:eastAsia="es-MX"/>
              </w:rPr>
            </w:pPr>
            <w:r>
              <w:rPr>
                <w:rFonts w:ascii="Soberana Sans" w:eastAsia="Times New Roman" w:hAnsi="Soberana Sans" w:cs="Times New Roman"/>
                <w:color w:val="000000"/>
                <w:lang w:eastAsia="es-MX"/>
              </w:rPr>
              <w:t>$ 6,244,640</w:t>
            </w:r>
          </w:p>
        </w:tc>
        <w:tc>
          <w:tcPr>
            <w:tcW w:w="1106" w:type="dxa"/>
            <w:tcBorders>
              <w:top w:val="nil"/>
              <w:left w:val="nil"/>
              <w:bottom w:val="nil"/>
              <w:right w:val="single" w:sz="4" w:space="0" w:color="auto"/>
            </w:tcBorders>
            <w:shd w:val="clear" w:color="auto" w:fill="auto"/>
            <w:noWrap/>
            <w:vAlign w:val="bottom"/>
          </w:tcPr>
          <w:p w:rsidR="008D2991" w:rsidRPr="00D536FA" w:rsidRDefault="008D2991" w:rsidP="00B029A8">
            <w:pPr>
              <w:spacing w:after="0" w:line="240" w:lineRule="auto"/>
              <w:rPr>
                <w:rFonts w:ascii="Soberana Sans" w:eastAsia="Times New Roman" w:hAnsi="Soberana Sans" w:cs="Times New Roman"/>
                <w:color w:val="000000"/>
                <w:lang w:eastAsia="es-MX"/>
              </w:rPr>
            </w:pPr>
          </w:p>
        </w:tc>
        <w:tc>
          <w:tcPr>
            <w:tcW w:w="1256" w:type="dxa"/>
            <w:tcBorders>
              <w:top w:val="nil"/>
              <w:left w:val="nil"/>
              <w:bottom w:val="nil"/>
              <w:right w:val="single" w:sz="4" w:space="0" w:color="auto"/>
            </w:tcBorders>
            <w:shd w:val="clear" w:color="auto" w:fill="auto"/>
            <w:noWrap/>
            <w:vAlign w:val="bottom"/>
          </w:tcPr>
          <w:p w:rsidR="008D2991" w:rsidRPr="00D536FA" w:rsidRDefault="008D2991" w:rsidP="00B029A8">
            <w:pPr>
              <w:spacing w:after="0" w:line="240" w:lineRule="auto"/>
              <w:rPr>
                <w:rFonts w:ascii="Soberana Sans" w:eastAsia="Times New Roman" w:hAnsi="Soberana Sans" w:cs="Times New Roman"/>
                <w:color w:val="000000"/>
                <w:lang w:eastAsia="es-MX"/>
              </w:rPr>
            </w:pPr>
          </w:p>
        </w:tc>
        <w:tc>
          <w:tcPr>
            <w:tcW w:w="1377" w:type="dxa"/>
            <w:tcBorders>
              <w:top w:val="nil"/>
              <w:left w:val="nil"/>
              <w:bottom w:val="nil"/>
              <w:right w:val="single" w:sz="4" w:space="0" w:color="auto"/>
            </w:tcBorders>
            <w:shd w:val="clear" w:color="auto" w:fill="auto"/>
            <w:noWrap/>
            <w:vAlign w:val="bottom"/>
          </w:tcPr>
          <w:p w:rsidR="008D2991" w:rsidRPr="00D536FA" w:rsidRDefault="008D2991" w:rsidP="00B029A8">
            <w:pPr>
              <w:spacing w:after="0" w:line="240" w:lineRule="auto"/>
              <w:rPr>
                <w:rFonts w:ascii="Soberana Sans" w:eastAsia="Times New Roman" w:hAnsi="Soberana Sans" w:cs="Times New Roman"/>
                <w:color w:val="000000"/>
                <w:lang w:eastAsia="es-MX"/>
              </w:rPr>
            </w:pPr>
          </w:p>
        </w:tc>
        <w:tc>
          <w:tcPr>
            <w:tcW w:w="1768" w:type="dxa"/>
            <w:tcBorders>
              <w:top w:val="nil"/>
              <w:left w:val="nil"/>
              <w:bottom w:val="nil"/>
              <w:right w:val="single" w:sz="4" w:space="0" w:color="auto"/>
            </w:tcBorders>
            <w:shd w:val="clear" w:color="auto" w:fill="auto"/>
            <w:noWrap/>
            <w:vAlign w:val="bottom"/>
          </w:tcPr>
          <w:p w:rsidR="008D2991" w:rsidRDefault="008D2991" w:rsidP="0033185A">
            <w:pPr>
              <w:spacing w:after="0" w:line="240" w:lineRule="auto"/>
              <w:jc w:val="right"/>
              <w:rPr>
                <w:rFonts w:ascii="Soberana Sans" w:eastAsia="Times New Roman" w:hAnsi="Soberana Sans" w:cs="Times New Roman"/>
                <w:color w:val="000000"/>
                <w:lang w:eastAsia="es-MX"/>
              </w:rPr>
            </w:pPr>
            <w:r>
              <w:rPr>
                <w:rFonts w:ascii="Soberana Sans" w:eastAsia="Times New Roman" w:hAnsi="Soberana Sans" w:cs="Times New Roman"/>
                <w:color w:val="000000"/>
                <w:lang w:eastAsia="es-MX"/>
              </w:rPr>
              <w:t>$ 6,</w:t>
            </w:r>
            <w:r w:rsidR="0033185A">
              <w:rPr>
                <w:rFonts w:ascii="Soberana Sans" w:eastAsia="Times New Roman" w:hAnsi="Soberana Sans" w:cs="Times New Roman"/>
                <w:color w:val="000000"/>
                <w:lang w:eastAsia="es-MX"/>
              </w:rPr>
              <w:t>244,640</w:t>
            </w:r>
          </w:p>
        </w:tc>
      </w:tr>
      <w:tr w:rsidR="008D2991" w:rsidRPr="00D536FA" w:rsidTr="00B029A8">
        <w:trPr>
          <w:trHeight w:val="300"/>
        </w:trPr>
        <w:tc>
          <w:tcPr>
            <w:tcW w:w="5713" w:type="dxa"/>
            <w:tcBorders>
              <w:top w:val="nil"/>
              <w:left w:val="single" w:sz="4" w:space="0" w:color="auto"/>
              <w:bottom w:val="nil"/>
              <w:right w:val="single" w:sz="4" w:space="0" w:color="auto"/>
            </w:tcBorders>
            <w:shd w:val="clear" w:color="auto" w:fill="auto"/>
            <w:noWrap/>
            <w:vAlign w:val="bottom"/>
          </w:tcPr>
          <w:p w:rsidR="008D2991" w:rsidRPr="00932DE7" w:rsidRDefault="008D2991" w:rsidP="00B029A8">
            <w:pPr>
              <w:spacing w:after="0" w:line="240" w:lineRule="auto"/>
              <w:rPr>
                <w:rFonts w:ascii="Soberana Sans" w:eastAsia="Times New Roman" w:hAnsi="Soberana Sans" w:cs="Times New Roman"/>
                <w:color w:val="000000"/>
                <w:sz w:val="20"/>
                <w:szCs w:val="20"/>
                <w:lang w:eastAsia="es-MX"/>
              </w:rPr>
            </w:pPr>
            <w:r w:rsidRPr="00932DE7">
              <w:rPr>
                <w:rFonts w:ascii="Soberana Sans" w:eastAsia="Times New Roman" w:hAnsi="Soberana Sans" w:cs="Times New Roman"/>
                <w:color w:val="000000"/>
                <w:sz w:val="20"/>
                <w:szCs w:val="20"/>
                <w:lang w:eastAsia="es-MX"/>
              </w:rPr>
              <w:t>TRANSFERENCIAS OTORGADAS POR PAGAR A CORTO PLAZO</w:t>
            </w:r>
          </w:p>
        </w:tc>
        <w:tc>
          <w:tcPr>
            <w:tcW w:w="1671" w:type="dxa"/>
            <w:tcBorders>
              <w:top w:val="nil"/>
              <w:left w:val="nil"/>
              <w:bottom w:val="nil"/>
              <w:right w:val="single" w:sz="4" w:space="0" w:color="auto"/>
            </w:tcBorders>
            <w:shd w:val="clear" w:color="auto" w:fill="auto"/>
            <w:noWrap/>
            <w:vAlign w:val="bottom"/>
          </w:tcPr>
          <w:p w:rsidR="008D2991" w:rsidRDefault="008D2991" w:rsidP="00B029A8">
            <w:pPr>
              <w:spacing w:after="0" w:line="240" w:lineRule="auto"/>
              <w:jc w:val="right"/>
              <w:rPr>
                <w:rFonts w:ascii="Soberana Sans" w:eastAsia="Times New Roman" w:hAnsi="Soberana Sans" w:cs="Times New Roman"/>
                <w:color w:val="000000"/>
                <w:lang w:eastAsia="es-MX"/>
              </w:rPr>
            </w:pPr>
            <w:r>
              <w:rPr>
                <w:rFonts w:ascii="Soberana Sans" w:eastAsia="Times New Roman" w:hAnsi="Soberana Sans" w:cs="Times New Roman"/>
                <w:color w:val="000000"/>
                <w:lang w:eastAsia="es-MX"/>
              </w:rPr>
              <w:t>$ 1, 548,956</w:t>
            </w:r>
          </w:p>
        </w:tc>
        <w:tc>
          <w:tcPr>
            <w:tcW w:w="1106" w:type="dxa"/>
            <w:tcBorders>
              <w:top w:val="nil"/>
              <w:left w:val="nil"/>
              <w:bottom w:val="nil"/>
              <w:right w:val="single" w:sz="4" w:space="0" w:color="auto"/>
            </w:tcBorders>
            <w:shd w:val="clear" w:color="auto" w:fill="auto"/>
            <w:noWrap/>
            <w:vAlign w:val="bottom"/>
          </w:tcPr>
          <w:p w:rsidR="008D2991" w:rsidRPr="00D536FA" w:rsidRDefault="008D2991" w:rsidP="00B029A8">
            <w:pPr>
              <w:spacing w:after="0" w:line="240" w:lineRule="auto"/>
              <w:rPr>
                <w:rFonts w:ascii="Soberana Sans" w:eastAsia="Times New Roman" w:hAnsi="Soberana Sans" w:cs="Times New Roman"/>
                <w:color w:val="000000"/>
                <w:lang w:eastAsia="es-MX"/>
              </w:rPr>
            </w:pPr>
          </w:p>
        </w:tc>
        <w:tc>
          <w:tcPr>
            <w:tcW w:w="1256" w:type="dxa"/>
            <w:tcBorders>
              <w:top w:val="nil"/>
              <w:left w:val="nil"/>
              <w:bottom w:val="nil"/>
              <w:right w:val="single" w:sz="4" w:space="0" w:color="auto"/>
            </w:tcBorders>
            <w:shd w:val="clear" w:color="auto" w:fill="auto"/>
            <w:noWrap/>
            <w:vAlign w:val="bottom"/>
          </w:tcPr>
          <w:p w:rsidR="008D2991" w:rsidRPr="00D536FA" w:rsidRDefault="008D2991" w:rsidP="00B029A8">
            <w:pPr>
              <w:spacing w:after="0" w:line="240" w:lineRule="auto"/>
              <w:rPr>
                <w:rFonts w:ascii="Soberana Sans" w:eastAsia="Times New Roman" w:hAnsi="Soberana Sans" w:cs="Times New Roman"/>
                <w:color w:val="000000"/>
                <w:lang w:eastAsia="es-MX"/>
              </w:rPr>
            </w:pPr>
          </w:p>
        </w:tc>
        <w:tc>
          <w:tcPr>
            <w:tcW w:w="1377" w:type="dxa"/>
            <w:tcBorders>
              <w:top w:val="nil"/>
              <w:left w:val="nil"/>
              <w:bottom w:val="nil"/>
              <w:right w:val="single" w:sz="4" w:space="0" w:color="auto"/>
            </w:tcBorders>
            <w:shd w:val="clear" w:color="auto" w:fill="auto"/>
            <w:noWrap/>
            <w:vAlign w:val="bottom"/>
          </w:tcPr>
          <w:p w:rsidR="008D2991" w:rsidRPr="00D536FA" w:rsidRDefault="008D2991" w:rsidP="00B029A8">
            <w:pPr>
              <w:spacing w:after="0" w:line="240" w:lineRule="auto"/>
              <w:rPr>
                <w:rFonts w:ascii="Soberana Sans" w:eastAsia="Times New Roman" w:hAnsi="Soberana Sans" w:cs="Times New Roman"/>
                <w:color w:val="000000"/>
                <w:lang w:eastAsia="es-MX"/>
              </w:rPr>
            </w:pPr>
          </w:p>
        </w:tc>
        <w:tc>
          <w:tcPr>
            <w:tcW w:w="1768" w:type="dxa"/>
            <w:tcBorders>
              <w:top w:val="nil"/>
              <w:left w:val="nil"/>
              <w:bottom w:val="nil"/>
              <w:right w:val="single" w:sz="4" w:space="0" w:color="auto"/>
            </w:tcBorders>
            <w:shd w:val="clear" w:color="auto" w:fill="auto"/>
            <w:noWrap/>
            <w:vAlign w:val="bottom"/>
          </w:tcPr>
          <w:p w:rsidR="008D2991" w:rsidRDefault="008D2991" w:rsidP="00B029A8">
            <w:pPr>
              <w:spacing w:after="0" w:line="240" w:lineRule="auto"/>
              <w:jc w:val="right"/>
              <w:rPr>
                <w:rFonts w:ascii="Soberana Sans" w:eastAsia="Times New Roman" w:hAnsi="Soberana Sans" w:cs="Times New Roman"/>
                <w:color w:val="000000"/>
                <w:lang w:eastAsia="es-MX"/>
              </w:rPr>
            </w:pPr>
            <w:r>
              <w:rPr>
                <w:rFonts w:ascii="Soberana Sans" w:eastAsia="Times New Roman" w:hAnsi="Soberana Sans" w:cs="Times New Roman"/>
                <w:color w:val="000000"/>
                <w:lang w:eastAsia="es-MX"/>
              </w:rPr>
              <w:t>$ 1,548,956</w:t>
            </w:r>
          </w:p>
        </w:tc>
      </w:tr>
      <w:tr w:rsidR="008D2991" w:rsidRPr="00D536FA" w:rsidTr="00B029A8">
        <w:trPr>
          <w:trHeight w:val="300"/>
        </w:trPr>
        <w:tc>
          <w:tcPr>
            <w:tcW w:w="5713" w:type="dxa"/>
            <w:tcBorders>
              <w:top w:val="nil"/>
              <w:left w:val="single" w:sz="4" w:space="0" w:color="auto"/>
              <w:bottom w:val="single" w:sz="4" w:space="0" w:color="auto"/>
              <w:right w:val="single" w:sz="4" w:space="0" w:color="auto"/>
            </w:tcBorders>
            <w:shd w:val="clear" w:color="auto" w:fill="auto"/>
            <w:noWrap/>
            <w:vAlign w:val="bottom"/>
          </w:tcPr>
          <w:p w:rsidR="008D2991" w:rsidRPr="00932DE7" w:rsidRDefault="008D2991" w:rsidP="00B029A8">
            <w:pPr>
              <w:spacing w:after="0" w:line="240" w:lineRule="auto"/>
              <w:rPr>
                <w:rFonts w:ascii="Soberana Sans" w:eastAsia="Times New Roman" w:hAnsi="Soberana Sans" w:cs="Times New Roman"/>
                <w:color w:val="000000"/>
                <w:sz w:val="20"/>
                <w:szCs w:val="20"/>
                <w:lang w:eastAsia="es-MX"/>
              </w:rPr>
            </w:pPr>
            <w:r w:rsidRPr="00932DE7">
              <w:rPr>
                <w:rFonts w:ascii="Soberana Sans" w:eastAsia="Times New Roman" w:hAnsi="Soberana Sans" w:cs="Times New Roman"/>
                <w:color w:val="000000"/>
                <w:sz w:val="20"/>
                <w:szCs w:val="20"/>
                <w:lang w:eastAsia="es-MX"/>
              </w:rPr>
              <w:t>RETENCIONES Y CONTRIBUCIONES POR PAGAR A CORTO PLAZO</w:t>
            </w:r>
          </w:p>
        </w:tc>
        <w:tc>
          <w:tcPr>
            <w:tcW w:w="1671" w:type="dxa"/>
            <w:tcBorders>
              <w:top w:val="nil"/>
              <w:left w:val="nil"/>
              <w:bottom w:val="single" w:sz="4" w:space="0" w:color="auto"/>
              <w:right w:val="single" w:sz="4" w:space="0" w:color="auto"/>
            </w:tcBorders>
            <w:shd w:val="clear" w:color="auto" w:fill="auto"/>
            <w:noWrap/>
            <w:vAlign w:val="bottom"/>
          </w:tcPr>
          <w:p w:rsidR="008D2991" w:rsidRDefault="008D2991" w:rsidP="00B029A8">
            <w:pPr>
              <w:spacing w:after="0" w:line="240" w:lineRule="auto"/>
              <w:jc w:val="right"/>
              <w:rPr>
                <w:rFonts w:ascii="Soberana Sans" w:eastAsia="Times New Roman" w:hAnsi="Soberana Sans" w:cs="Times New Roman"/>
                <w:color w:val="000000"/>
                <w:lang w:eastAsia="es-MX"/>
              </w:rPr>
            </w:pPr>
            <w:r>
              <w:rPr>
                <w:rFonts w:ascii="Soberana Sans" w:eastAsia="Times New Roman" w:hAnsi="Soberana Sans" w:cs="Times New Roman"/>
                <w:color w:val="000000"/>
                <w:lang w:eastAsia="es-MX"/>
              </w:rPr>
              <w:t>$ 1,198,649</w:t>
            </w:r>
          </w:p>
        </w:tc>
        <w:tc>
          <w:tcPr>
            <w:tcW w:w="1106" w:type="dxa"/>
            <w:tcBorders>
              <w:top w:val="nil"/>
              <w:left w:val="nil"/>
              <w:bottom w:val="single" w:sz="4" w:space="0" w:color="auto"/>
              <w:right w:val="single" w:sz="4" w:space="0" w:color="auto"/>
            </w:tcBorders>
            <w:shd w:val="clear" w:color="auto" w:fill="auto"/>
            <w:noWrap/>
            <w:vAlign w:val="bottom"/>
          </w:tcPr>
          <w:p w:rsidR="008D2991" w:rsidRPr="00D536FA" w:rsidRDefault="008D2991" w:rsidP="00B029A8">
            <w:pPr>
              <w:spacing w:after="0" w:line="240" w:lineRule="auto"/>
              <w:rPr>
                <w:rFonts w:ascii="Soberana Sans" w:eastAsia="Times New Roman" w:hAnsi="Soberana Sans" w:cs="Times New Roman"/>
                <w:color w:val="000000"/>
                <w:lang w:eastAsia="es-MX"/>
              </w:rPr>
            </w:pPr>
          </w:p>
        </w:tc>
        <w:tc>
          <w:tcPr>
            <w:tcW w:w="1256" w:type="dxa"/>
            <w:tcBorders>
              <w:top w:val="nil"/>
              <w:left w:val="nil"/>
              <w:bottom w:val="single" w:sz="4" w:space="0" w:color="auto"/>
              <w:right w:val="single" w:sz="4" w:space="0" w:color="auto"/>
            </w:tcBorders>
            <w:shd w:val="clear" w:color="auto" w:fill="auto"/>
            <w:noWrap/>
            <w:vAlign w:val="bottom"/>
          </w:tcPr>
          <w:p w:rsidR="008D2991" w:rsidRPr="00D536FA" w:rsidRDefault="008D2991" w:rsidP="00B029A8">
            <w:pPr>
              <w:spacing w:after="0" w:line="240" w:lineRule="auto"/>
              <w:rPr>
                <w:rFonts w:ascii="Soberana Sans" w:eastAsia="Times New Roman" w:hAnsi="Soberana Sans" w:cs="Times New Roman"/>
                <w:color w:val="000000"/>
                <w:lang w:eastAsia="es-MX"/>
              </w:rPr>
            </w:pPr>
          </w:p>
        </w:tc>
        <w:tc>
          <w:tcPr>
            <w:tcW w:w="1377" w:type="dxa"/>
            <w:tcBorders>
              <w:top w:val="nil"/>
              <w:left w:val="nil"/>
              <w:bottom w:val="single" w:sz="4" w:space="0" w:color="auto"/>
              <w:right w:val="single" w:sz="4" w:space="0" w:color="auto"/>
            </w:tcBorders>
            <w:shd w:val="clear" w:color="auto" w:fill="auto"/>
            <w:noWrap/>
            <w:vAlign w:val="bottom"/>
          </w:tcPr>
          <w:p w:rsidR="008D2991" w:rsidRPr="00D536FA" w:rsidRDefault="008D2991" w:rsidP="00B029A8">
            <w:pPr>
              <w:spacing w:after="0" w:line="240" w:lineRule="auto"/>
              <w:rPr>
                <w:rFonts w:ascii="Soberana Sans" w:eastAsia="Times New Roman" w:hAnsi="Soberana Sans" w:cs="Times New Roman"/>
                <w:color w:val="000000"/>
                <w:lang w:eastAsia="es-MX"/>
              </w:rPr>
            </w:pPr>
          </w:p>
        </w:tc>
        <w:tc>
          <w:tcPr>
            <w:tcW w:w="1768" w:type="dxa"/>
            <w:tcBorders>
              <w:top w:val="nil"/>
              <w:left w:val="nil"/>
              <w:bottom w:val="single" w:sz="4" w:space="0" w:color="auto"/>
              <w:right w:val="single" w:sz="4" w:space="0" w:color="auto"/>
            </w:tcBorders>
            <w:shd w:val="clear" w:color="auto" w:fill="auto"/>
            <w:noWrap/>
            <w:vAlign w:val="bottom"/>
          </w:tcPr>
          <w:p w:rsidR="008D2991" w:rsidRDefault="008D2991" w:rsidP="00B029A8">
            <w:pPr>
              <w:spacing w:after="0" w:line="240" w:lineRule="auto"/>
              <w:jc w:val="right"/>
              <w:rPr>
                <w:rFonts w:ascii="Soberana Sans" w:eastAsia="Times New Roman" w:hAnsi="Soberana Sans" w:cs="Times New Roman"/>
                <w:color w:val="000000"/>
                <w:lang w:eastAsia="es-MX"/>
              </w:rPr>
            </w:pPr>
            <w:r>
              <w:rPr>
                <w:rFonts w:ascii="Soberana Sans" w:eastAsia="Times New Roman" w:hAnsi="Soberana Sans" w:cs="Times New Roman"/>
                <w:color w:val="000000"/>
                <w:lang w:eastAsia="es-MX"/>
              </w:rPr>
              <w:t>$ 1,198,649</w:t>
            </w:r>
          </w:p>
        </w:tc>
      </w:tr>
    </w:tbl>
    <w:p w:rsidR="008D2991" w:rsidRDefault="008D2991" w:rsidP="008D2991">
      <w:pPr>
        <w:pStyle w:val="ROMANOS"/>
        <w:spacing w:after="0" w:line="240" w:lineRule="exact"/>
        <w:rPr>
          <w:rFonts w:ascii="Soberana Sans" w:hAnsi="Soberana Sans"/>
          <w:sz w:val="22"/>
          <w:szCs w:val="22"/>
          <w:lang w:val="es-MX"/>
        </w:rPr>
      </w:pPr>
    </w:p>
    <w:p w:rsidR="008D2991" w:rsidRPr="00D536FA" w:rsidRDefault="008D2991" w:rsidP="008D2991">
      <w:pPr>
        <w:pStyle w:val="ROMANOS"/>
        <w:spacing w:after="0" w:line="240" w:lineRule="exact"/>
        <w:rPr>
          <w:rFonts w:ascii="Soberana Sans" w:hAnsi="Soberana Sans"/>
          <w:sz w:val="22"/>
          <w:szCs w:val="22"/>
          <w:lang w:val="es-MX"/>
        </w:rPr>
      </w:pPr>
      <w:r>
        <w:rPr>
          <w:rFonts w:ascii="Soberana Sans" w:hAnsi="Soberana Sans"/>
          <w:sz w:val="22"/>
          <w:szCs w:val="22"/>
          <w:lang w:val="es-MX"/>
        </w:rPr>
        <w:t xml:space="preserve">        </w:t>
      </w:r>
      <w:r w:rsidRPr="0078735B">
        <w:rPr>
          <w:rFonts w:ascii="Soberana Sans" w:hAnsi="Soberana Sans"/>
          <w:sz w:val="22"/>
          <w:szCs w:val="22"/>
          <w:lang w:val="es-MX"/>
        </w:rPr>
        <w:t xml:space="preserve">Los pasivos antes descritos serán pagados en los primeros 25 días del mes de </w:t>
      </w:r>
      <w:r>
        <w:rPr>
          <w:rFonts w:ascii="Soberana Sans" w:hAnsi="Soberana Sans"/>
          <w:sz w:val="22"/>
          <w:szCs w:val="22"/>
          <w:lang w:val="es-MX"/>
        </w:rPr>
        <w:t>enero</w:t>
      </w:r>
      <w:r w:rsidRPr="0078735B">
        <w:rPr>
          <w:rFonts w:ascii="Soberana Sans" w:hAnsi="Soberana Sans"/>
          <w:sz w:val="22"/>
          <w:szCs w:val="22"/>
          <w:lang w:val="es-MX"/>
        </w:rPr>
        <w:t xml:space="preserve"> de 201</w:t>
      </w:r>
      <w:r>
        <w:rPr>
          <w:rFonts w:ascii="Soberana Sans" w:hAnsi="Soberana Sans"/>
          <w:sz w:val="22"/>
          <w:szCs w:val="22"/>
          <w:lang w:val="es-MX"/>
        </w:rPr>
        <w:t>8</w:t>
      </w:r>
      <w:r w:rsidRPr="0078735B">
        <w:rPr>
          <w:rFonts w:ascii="Soberana Sans" w:hAnsi="Soberana Sans"/>
          <w:sz w:val="22"/>
          <w:szCs w:val="22"/>
          <w:lang w:val="es-MX"/>
        </w:rPr>
        <w:t xml:space="preserve"> sin ningún contratiempo por razón de liquidez o disponibilidad de las cuentas bancarias </w:t>
      </w:r>
      <w:proofErr w:type="spellStart"/>
      <w:r>
        <w:rPr>
          <w:rFonts w:ascii="Soberana Sans" w:hAnsi="Soberana Sans"/>
          <w:sz w:val="22"/>
          <w:szCs w:val="22"/>
          <w:lang w:val="es-MX"/>
        </w:rPr>
        <w:t>apertura</w:t>
      </w:r>
      <w:r w:rsidRPr="0078735B">
        <w:rPr>
          <w:rFonts w:ascii="Soberana Sans" w:hAnsi="Soberana Sans"/>
          <w:sz w:val="22"/>
          <w:szCs w:val="22"/>
          <w:lang w:val="es-MX"/>
        </w:rPr>
        <w:t>das</w:t>
      </w:r>
      <w:proofErr w:type="spellEnd"/>
      <w:r w:rsidRPr="0078735B">
        <w:rPr>
          <w:rFonts w:ascii="Soberana Sans" w:hAnsi="Soberana Sans"/>
          <w:sz w:val="22"/>
          <w:szCs w:val="22"/>
          <w:lang w:val="es-MX"/>
        </w:rPr>
        <w:t xml:space="preserve"> para tal fin.</w:t>
      </w:r>
    </w:p>
    <w:p w:rsidR="008D2991" w:rsidRPr="00D536FA" w:rsidRDefault="008D2991" w:rsidP="008D2991">
      <w:pPr>
        <w:pStyle w:val="ROMANOS"/>
        <w:spacing w:after="0" w:line="240" w:lineRule="exact"/>
        <w:rPr>
          <w:rFonts w:ascii="Soberana Sans" w:hAnsi="Soberana Sans"/>
          <w:sz w:val="22"/>
          <w:szCs w:val="22"/>
          <w:lang w:val="es-MX"/>
        </w:rPr>
      </w:pPr>
    </w:p>
    <w:p w:rsidR="008D2991" w:rsidRPr="00D536FA" w:rsidRDefault="008D2991" w:rsidP="008D2991">
      <w:pPr>
        <w:pStyle w:val="ROMANOS"/>
        <w:numPr>
          <w:ilvl w:val="0"/>
          <w:numId w:val="5"/>
        </w:numPr>
        <w:spacing w:after="0" w:line="240" w:lineRule="exact"/>
        <w:ind w:left="719"/>
        <w:rPr>
          <w:rFonts w:ascii="Soberana Sans" w:hAnsi="Soberana Sans"/>
          <w:sz w:val="22"/>
          <w:szCs w:val="22"/>
          <w:lang w:val="es-MX"/>
        </w:rPr>
      </w:pPr>
      <w:r w:rsidRPr="001F5C23">
        <w:rPr>
          <w:rFonts w:ascii="Soberana Sans" w:hAnsi="Soberana Sans"/>
          <w:sz w:val="22"/>
          <w:szCs w:val="22"/>
          <w:lang w:val="es-MX"/>
        </w:rPr>
        <w:t>No se tiene recursos</w:t>
      </w:r>
      <w:r w:rsidRPr="00D536FA">
        <w:rPr>
          <w:rFonts w:ascii="Soberana Sans" w:hAnsi="Soberana Sans"/>
          <w:sz w:val="22"/>
          <w:szCs w:val="22"/>
          <w:lang w:val="es-MX"/>
        </w:rPr>
        <w:t xml:space="preserve"> en fondos de bienes de terceros en administración y/o en garantía.</w:t>
      </w:r>
    </w:p>
    <w:p w:rsidR="008D2991" w:rsidRPr="00D536FA" w:rsidRDefault="008D2991" w:rsidP="008D2991">
      <w:pPr>
        <w:pStyle w:val="ROMANOS"/>
        <w:spacing w:after="0" w:line="240" w:lineRule="exact"/>
        <w:ind w:left="723" w:firstLine="0"/>
        <w:rPr>
          <w:rFonts w:ascii="Soberana Sans" w:hAnsi="Soberana Sans"/>
          <w:sz w:val="22"/>
          <w:szCs w:val="22"/>
          <w:lang w:val="es-MX"/>
        </w:rPr>
      </w:pPr>
    </w:p>
    <w:p w:rsidR="008D2991" w:rsidRPr="00D536FA" w:rsidRDefault="008D2991" w:rsidP="008D2991">
      <w:pPr>
        <w:pStyle w:val="ROMANOS"/>
        <w:spacing w:after="0" w:line="240" w:lineRule="exact"/>
        <w:rPr>
          <w:rFonts w:ascii="Soberana Sans" w:hAnsi="Soberana Sans"/>
          <w:sz w:val="22"/>
          <w:szCs w:val="22"/>
          <w:lang w:val="es-MX"/>
        </w:rPr>
      </w:pPr>
      <w:r w:rsidRPr="00D91F1A">
        <w:rPr>
          <w:rFonts w:ascii="Soberana Sans" w:hAnsi="Soberana Sans"/>
          <w:b/>
          <w:sz w:val="22"/>
          <w:szCs w:val="22"/>
          <w:lang w:val="es-MX"/>
        </w:rPr>
        <w:t>3.</w:t>
      </w:r>
      <w:r w:rsidRPr="00D536FA">
        <w:rPr>
          <w:rFonts w:ascii="Soberana Sans" w:hAnsi="Soberana Sans"/>
          <w:sz w:val="22"/>
          <w:szCs w:val="22"/>
          <w:lang w:val="es-MX"/>
        </w:rPr>
        <w:tab/>
      </w:r>
      <w:r w:rsidRPr="001F5C23">
        <w:rPr>
          <w:rFonts w:ascii="Soberana Sans" w:hAnsi="Soberana Sans"/>
          <w:sz w:val="22"/>
          <w:szCs w:val="22"/>
          <w:lang w:val="es-MX"/>
        </w:rPr>
        <w:t>No se cuenta con pasivos</w:t>
      </w:r>
      <w:r w:rsidRPr="00D536FA">
        <w:rPr>
          <w:rFonts w:ascii="Soberana Sans" w:hAnsi="Soberana Sans"/>
          <w:sz w:val="22"/>
          <w:szCs w:val="22"/>
          <w:lang w:val="es-MX"/>
        </w:rPr>
        <w:t xml:space="preserve"> a largo plazo por el momento.</w:t>
      </w:r>
    </w:p>
    <w:p w:rsidR="008D2991" w:rsidRPr="00D536FA" w:rsidRDefault="008D2991" w:rsidP="008D2991">
      <w:pPr>
        <w:pStyle w:val="ROMANOS"/>
        <w:spacing w:after="0" w:line="240" w:lineRule="exact"/>
        <w:rPr>
          <w:rFonts w:ascii="Soberana Sans" w:hAnsi="Soberana Sans"/>
          <w:sz w:val="22"/>
          <w:szCs w:val="22"/>
          <w:lang w:val="es-MX"/>
        </w:rPr>
      </w:pPr>
    </w:p>
    <w:p w:rsidR="008D2991" w:rsidRPr="00D536FA" w:rsidRDefault="008D2991" w:rsidP="008D2991">
      <w:pPr>
        <w:pStyle w:val="ROMANOS"/>
        <w:spacing w:after="0" w:line="240" w:lineRule="exact"/>
        <w:ind w:left="0" w:firstLine="0"/>
        <w:rPr>
          <w:rFonts w:ascii="Soberana Sans" w:hAnsi="Soberana Sans"/>
          <w:sz w:val="22"/>
          <w:szCs w:val="22"/>
          <w:lang w:val="es-MX"/>
        </w:rPr>
      </w:pPr>
    </w:p>
    <w:p w:rsidR="008D2991" w:rsidRPr="00D536FA" w:rsidRDefault="008D2991" w:rsidP="008D2991">
      <w:pPr>
        <w:pStyle w:val="INCISO"/>
        <w:spacing w:after="0" w:line="240" w:lineRule="exact"/>
        <w:ind w:left="360"/>
        <w:rPr>
          <w:rFonts w:ascii="Soberana Sans" w:hAnsi="Soberana Sans"/>
          <w:b/>
          <w:smallCaps/>
          <w:sz w:val="22"/>
          <w:szCs w:val="22"/>
        </w:rPr>
      </w:pPr>
      <w:r w:rsidRPr="00D536FA">
        <w:rPr>
          <w:rFonts w:ascii="Soberana Sans" w:hAnsi="Soberana Sans"/>
          <w:b/>
          <w:smallCaps/>
          <w:sz w:val="22"/>
          <w:szCs w:val="22"/>
        </w:rPr>
        <w:t>II)</w:t>
      </w:r>
      <w:r w:rsidRPr="00D536FA">
        <w:rPr>
          <w:rFonts w:ascii="Soberana Sans" w:hAnsi="Soberana Sans"/>
          <w:b/>
          <w:smallCaps/>
          <w:sz w:val="22"/>
          <w:szCs w:val="22"/>
        </w:rPr>
        <w:tab/>
        <w:t>Notas al Estado de Actividades</w:t>
      </w:r>
    </w:p>
    <w:p w:rsidR="008D2991" w:rsidRPr="00D536FA" w:rsidRDefault="008D2991" w:rsidP="008D2991">
      <w:pPr>
        <w:pStyle w:val="INCISO"/>
        <w:spacing w:after="0" w:line="240" w:lineRule="exact"/>
        <w:ind w:left="360"/>
        <w:rPr>
          <w:rFonts w:ascii="Soberana Sans" w:hAnsi="Soberana Sans"/>
          <w:b/>
          <w:smallCaps/>
          <w:sz w:val="22"/>
          <w:szCs w:val="22"/>
        </w:rPr>
      </w:pPr>
    </w:p>
    <w:p w:rsidR="008D2991" w:rsidRPr="00D536FA" w:rsidRDefault="008D2991" w:rsidP="008D2991">
      <w:pPr>
        <w:pStyle w:val="ROMANOS"/>
        <w:spacing w:after="0" w:line="240" w:lineRule="exact"/>
        <w:rPr>
          <w:rFonts w:ascii="Soberana Sans" w:hAnsi="Soberana Sans"/>
          <w:b/>
          <w:sz w:val="22"/>
          <w:szCs w:val="22"/>
          <w:lang w:val="es-MX"/>
        </w:rPr>
      </w:pPr>
      <w:r w:rsidRPr="00D536FA">
        <w:rPr>
          <w:rFonts w:ascii="Soberana Sans" w:hAnsi="Soberana Sans"/>
          <w:b/>
          <w:sz w:val="22"/>
          <w:szCs w:val="22"/>
          <w:lang w:val="es-MX"/>
        </w:rPr>
        <w:t>Ingresos de Gestión</w:t>
      </w:r>
    </w:p>
    <w:p w:rsidR="008D2991" w:rsidRDefault="008D2991" w:rsidP="008D2991">
      <w:pPr>
        <w:pStyle w:val="ROMANOS"/>
        <w:spacing w:after="0" w:line="240" w:lineRule="exact"/>
        <w:ind w:left="644" w:firstLine="0"/>
        <w:rPr>
          <w:rFonts w:ascii="Soberana Sans" w:hAnsi="Soberana Sans"/>
          <w:sz w:val="22"/>
          <w:szCs w:val="22"/>
          <w:lang w:val="es-MX"/>
        </w:rPr>
      </w:pPr>
    </w:p>
    <w:p w:rsidR="008D2991" w:rsidRDefault="008D2991" w:rsidP="008D2991">
      <w:pPr>
        <w:pStyle w:val="ROMANOS"/>
        <w:spacing w:after="0" w:line="240" w:lineRule="exact"/>
        <w:ind w:left="644" w:firstLine="0"/>
        <w:rPr>
          <w:rFonts w:ascii="Soberana Sans" w:hAnsi="Soberana Sans"/>
          <w:sz w:val="22"/>
          <w:szCs w:val="22"/>
          <w:lang w:val="es-MX"/>
        </w:rPr>
      </w:pPr>
      <w:r w:rsidRPr="001F5C23">
        <w:rPr>
          <w:rFonts w:ascii="Soberana Sans" w:hAnsi="Soberana Sans"/>
          <w:sz w:val="22"/>
          <w:szCs w:val="22"/>
          <w:lang w:val="es-MX"/>
        </w:rPr>
        <w:t>Los ingresos</w:t>
      </w:r>
      <w:r w:rsidRPr="00D536FA">
        <w:rPr>
          <w:rFonts w:ascii="Soberana Sans" w:hAnsi="Soberana Sans"/>
          <w:sz w:val="22"/>
          <w:szCs w:val="22"/>
          <w:lang w:val="es-MX"/>
        </w:rPr>
        <w:t xml:space="preserve"> reconocidos por OPD Régimen Estatal de Protección Social en Salud, son por participaciones estatales (ASE) y convenios federales (CS Y ASF, SMSXXI, </w:t>
      </w:r>
      <w:proofErr w:type="spellStart"/>
      <w:r w:rsidRPr="00D536FA">
        <w:rPr>
          <w:rFonts w:ascii="Soberana Sans" w:hAnsi="Soberana Sans"/>
          <w:sz w:val="22"/>
          <w:szCs w:val="22"/>
          <w:lang w:val="es-MX"/>
        </w:rPr>
        <w:t>FPcGC</w:t>
      </w:r>
      <w:proofErr w:type="spellEnd"/>
      <w:r w:rsidRPr="00D536FA">
        <w:rPr>
          <w:rFonts w:ascii="Soberana Sans" w:hAnsi="Soberana Sans"/>
          <w:sz w:val="22"/>
          <w:szCs w:val="22"/>
          <w:lang w:val="es-MX"/>
        </w:rPr>
        <w:t>) e interestatales (Portabilidad 32 X 32)</w:t>
      </w:r>
      <w:r>
        <w:rPr>
          <w:rFonts w:ascii="Soberana Sans" w:hAnsi="Soberana Sans"/>
          <w:sz w:val="22"/>
          <w:szCs w:val="22"/>
          <w:lang w:val="es-MX"/>
        </w:rPr>
        <w:t xml:space="preserve"> ascienden la cantidad de $ 2</w:t>
      </w:r>
      <w:r w:rsidR="00F059BC">
        <w:rPr>
          <w:rFonts w:ascii="Soberana Sans" w:hAnsi="Soberana Sans"/>
          <w:sz w:val="22"/>
          <w:szCs w:val="22"/>
          <w:lang w:val="es-MX"/>
        </w:rPr>
        <w:t>24,903,567</w:t>
      </w:r>
      <w:r>
        <w:rPr>
          <w:rFonts w:ascii="Soberana Sans" w:hAnsi="Soberana Sans"/>
          <w:sz w:val="22"/>
          <w:szCs w:val="22"/>
          <w:lang w:val="es-MX"/>
        </w:rPr>
        <w:t xml:space="preserve"> en el cuarto trimestre del 2017.</w:t>
      </w:r>
    </w:p>
    <w:p w:rsidR="008D2991" w:rsidRPr="00D536FA" w:rsidRDefault="008D2991" w:rsidP="008D2991">
      <w:pPr>
        <w:pStyle w:val="ROMANOS"/>
        <w:spacing w:after="0" w:line="240" w:lineRule="exact"/>
        <w:ind w:left="648" w:firstLine="0"/>
        <w:rPr>
          <w:rFonts w:ascii="Soberana Sans" w:hAnsi="Soberana Sans"/>
          <w:sz w:val="22"/>
          <w:szCs w:val="22"/>
          <w:lang w:val="es-MX"/>
        </w:rPr>
      </w:pPr>
    </w:p>
    <w:p w:rsidR="008D2991" w:rsidRPr="00D536FA" w:rsidRDefault="008D2991" w:rsidP="003952D7">
      <w:pPr>
        <w:pStyle w:val="ROMANOS"/>
        <w:spacing w:after="0" w:line="240" w:lineRule="exact"/>
        <w:ind w:left="0" w:firstLine="0"/>
        <w:rPr>
          <w:rFonts w:ascii="Soberana Sans" w:hAnsi="Soberana Sans"/>
          <w:b/>
          <w:sz w:val="22"/>
          <w:szCs w:val="22"/>
          <w:lang w:val="es-MX"/>
        </w:rPr>
      </w:pPr>
      <w:r>
        <w:rPr>
          <w:rFonts w:ascii="Soberana Sans" w:hAnsi="Soberana Sans"/>
          <w:b/>
          <w:sz w:val="22"/>
          <w:szCs w:val="22"/>
          <w:lang w:val="es-MX"/>
        </w:rPr>
        <w:t xml:space="preserve"> </w:t>
      </w:r>
      <w:r w:rsidRPr="00D536FA">
        <w:rPr>
          <w:rFonts w:ascii="Soberana Sans" w:hAnsi="Soberana Sans"/>
          <w:b/>
          <w:sz w:val="22"/>
          <w:szCs w:val="22"/>
          <w:lang w:val="es-MX"/>
        </w:rPr>
        <w:t>Gastos y Otras Pérdidas:</w:t>
      </w:r>
    </w:p>
    <w:p w:rsidR="008D2991" w:rsidRDefault="008D2991" w:rsidP="00F059BC">
      <w:pPr>
        <w:pStyle w:val="ROMANOS"/>
        <w:spacing w:after="0" w:line="240" w:lineRule="exact"/>
        <w:ind w:left="644" w:firstLine="0"/>
        <w:rPr>
          <w:rFonts w:ascii="Soberana Sans" w:hAnsi="Soberana Sans"/>
          <w:sz w:val="22"/>
          <w:szCs w:val="22"/>
          <w:lang w:val="es-MX"/>
        </w:rPr>
      </w:pPr>
      <w:r w:rsidRPr="001F5C23">
        <w:rPr>
          <w:rFonts w:ascii="Soberana Sans" w:hAnsi="Soberana Sans"/>
          <w:sz w:val="22"/>
          <w:szCs w:val="22"/>
          <w:lang w:val="es-MX"/>
        </w:rPr>
        <w:t>Las cuentas</w:t>
      </w:r>
      <w:r w:rsidRPr="00D536FA">
        <w:rPr>
          <w:rFonts w:ascii="Soberana Sans" w:hAnsi="Soberana Sans"/>
          <w:sz w:val="22"/>
          <w:szCs w:val="22"/>
          <w:lang w:val="es-MX"/>
        </w:rPr>
        <w:t xml:space="preserve"> de gastos son las siguientes:</w:t>
      </w:r>
    </w:p>
    <w:p w:rsidR="008D2991" w:rsidRPr="00D536FA" w:rsidRDefault="008D2991" w:rsidP="00F059BC">
      <w:pPr>
        <w:pStyle w:val="ROMANOS"/>
        <w:spacing w:after="0" w:line="240" w:lineRule="exact"/>
        <w:ind w:left="644" w:firstLine="0"/>
        <w:rPr>
          <w:rFonts w:ascii="Soberana Sans" w:hAnsi="Soberana Sans"/>
          <w:sz w:val="22"/>
          <w:szCs w:val="22"/>
          <w:lang w:val="es-MX"/>
        </w:rPr>
      </w:pPr>
    </w:p>
    <w:p w:rsidR="008D2991" w:rsidRDefault="008D2991" w:rsidP="0090344B">
      <w:pPr>
        <w:pStyle w:val="ROMANOS"/>
        <w:spacing w:after="0" w:line="240" w:lineRule="exact"/>
        <w:ind w:left="648" w:firstLine="0"/>
        <w:rPr>
          <w:rFonts w:ascii="Soberana Sans" w:hAnsi="Soberana Sans"/>
          <w:sz w:val="22"/>
          <w:szCs w:val="22"/>
          <w:lang w:val="es-MX"/>
        </w:rPr>
      </w:pPr>
      <w:r>
        <w:rPr>
          <w:rFonts w:ascii="Soberana Sans" w:hAnsi="Soberana Sans"/>
          <w:sz w:val="22"/>
          <w:szCs w:val="22"/>
          <w:lang w:val="es-MX"/>
        </w:rPr>
        <w:t>Se destina el 79.38</w:t>
      </w:r>
      <w:r w:rsidRPr="00D536FA">
        <w:rPr>
          <w:rFonts w:ascii="Soberana Sans" w:hAnsi="Soberana Sans"/>
          <w:sz w:val="22"/>
          <w:szCs w:val="22"/>
          <w:lang w:val="es-MX"/>
        </w:rPr>
        <w:t>% del recurso ejercido trimestral</w:t>
      </w:r>
      <w:r>
        <w:rPr>
          <w:rFonts w:ascii="Soberana Sans" w:hAnsi="Soberana Sans"/>
          <w:sz w:val="22"/>
          <w:szCs w:val="22"/>
          <w:lang w:val="es-MX"/>
        </w:rPr>
        <w:t xml:space="preserve"> ($ 178,539,552)</w:t>
      </w:r>
      <w:r w:rsidRPr="00D536FA">
        <w:rPr>
          <w:rFonts w:ascii="Soberana Sans" w:hAnsi="Soberana Sans"/>
          <w:sz w:val="22"/>
          <w:szCs w:val="22"/>
          <w:lang w:val="es-MX"/>
        </w:rPr>
        <w:t xml:space="preserve"> para pago de remuneraciones al personal de OPD Salud de Tlaxcala y otros conceptos por </w:t>
      </w:r>
      <w:r>
        <w:rPr>
          <w:rFonts w:ascii="Soberana Sans" w:hAnsi="Soberana Sans"/>
          <w:sz w:val="22"/>
          <w:szCs w:val="22"/>
          <w:lang w:val="es-MX"/>
        </w:rPr>
        <w:t>transferencias y subsidios, el 5.94</w:t>
      </w:r>
      <w:r w:rsidRPr="00D536FA">
        <w:rPr>
          <w:rFonts w:ascii="Soberana Sans" w:hAnsi="Soberana Sans"/>
          <w:sz w:val="22"/>
          <w:szCs w:val="22"/>
          <w:lang w:val="es-MX"/>
        </w:rPr>
        <w:t xml:space="preserve">% </w:t>
      </w:r>
      <w:r>
        <w:rPr>
          <w:rFonts w:ascii="Soberana Sans" w:hAnsi="Soberana Sans"/>
          <w:sz w:val="22"/>
          <w:szCs w:val="22"/>
          <w:lang w:val="es-MX"/>
        </w:rPr>
        <w:t xml:space="preserve">($ 13,374,182) </w:t>
      </w:r>
      <w:r w:rsidRPr="00D536FA">
        <w:rPr>
          <w:rFonts w:ascii="Soberana Sans" w:hAnsi="Soberana Sans"/>
          <w:sz w:val="22"/>
          <w:szCs w:val="22"/>
          <w:lang w:val="es-MX"/>
        </w:rPr>
        <w:t>para servicios personales de las áreas administrativas del OPD Régimen Estatal de Protección Social en Salud.</w:t>
      </w:r>
    </w:p>
    <w:p w:rsidR="008D2991" w:rsidRPr="00D536FA" w:rsidRDefault="008D2991" w:rsidP="0090344B">
      <w:pPr>
        <w:pStyle w:val="ROMANOS"/>
        <w:spacing w:after="0" w:line="240" w:lineRule="exact"/>
        <w:ind w:left="648" w:firstLine="0"/>
        <w:rPr>
          <w:rFonts w:ascii="Soberana Sans" w:hAnsi="Soberana Sans"/>
          <w:sz w:val="22"/>
          <w:szCs w:val="22"/>
          <w:lang w:val="es-MX"/>
        </w:rPr>
      </w:pPr>
    </w:p>
    <w:p w:rsidR="008D2991" w:rsidRDefault="008D2991" w:rsidP="0090344B">
      <w:pPr>
        <w:pStyle w:val="ROMANOS"/>
        <w:spacing w:after="0" w:line="240" w:lineRule="exact"/>
        <w:ind w:left="648" w:firstLine="0"/>
        <w:rPr>
          <w:rFonts w:ascii="Soberana Sans" w:hAnsi="Soberana Sans"/>
          <w:sz w:val="22"/>
          <w:szCs w:val="22"/>
          <w:lang w:val="es-MX"/>
        </w:rPr>
      </w:pPr>
      <w:r>
        <w:rPr>
          <w:rFonts w:ascii="Soberana Sans" w:hAnsi="Soberana Sans"/>
          <w:sz w:val="22"/>
          <w:szCs w:val="22"/>
          <w:lang w:val="es-MX"/>
        </w:rPr>
        <w:t>Se destina la cantidad de $ 152,925,133</w:t>
      </w:r>
      <w:r w:rsidRPr="00D536FA">
        <w:rPr>
          <w:rFonts w:ascii="Soberana Sans" w:hAnsi="Soberana Sans"/>
          <w:sz w:val="22"/>
          <w:szCs w:val="22"/>
          <w:lang w:val="es-MX"/>
        </w:rPr>
        <w:t xml:space="preserve"> del recurso ejercido trimestral, para pago de materiales y suministros</w:t>
      </w:r>
      <w:r w:rsidR="002C013A">
        <w:rPr>
          <w:rFonts w:ascii="Soberana Sans" w:hAnsi="Soberana Sans"/>
          <w:sz w:val="22"/>
          <w:szCs w:val="22"/>
          <w:lang w:val="es-MX"/>
        </w:rPr>
        <w:t xml:space="preserve"> de Salud Tlaxcala y REPSS</w:t>
      </w:r>
      <w:r w:rsidRPr="00D536FA">
        <w:rPr>
          <w:rFonts w:ascii="Soberana Sans" w:hAnsi="Soberana Sans"/>
          <w:sz w:val="22"/>
          <w:szCs w:val="22"/>
          <w:lang w:val="es-MX"/>
        </w:rPr>
        <w:t>.</w:t>
      </w:r>
    </w:p>
    <w:p w:rsidR="0090344B" w:rsidRPr="00D536FA" w:rsidRDefault="0090344B" w:rsidP="0090344B">
      <w:pPr>
        <w:pStyle w:val="ROMANOS"/>
        <w:spacing w:after="0" w:line="240" w:lineRule="exact"/>
        <w:ind w:left="648" w:firstLine="0"/>
        <w:rPr>
          <w:rFonts w:ascii="Soberana Sans" w:hAnsi="Soberana Sans"/>
          <w:sz w:val="22"/>
          <w:szCs w:val="22"/>
          <w:lang w:val="es-MX"/>
        </w:rPr>
      </w:pPr>
    </w:p>
    <w:p w:rsidR="008D2991" w:rsidRPr="00D536FA" w:rsidRDefault="008D2991" w:rsidP="0090344B">
      <w:pPr>
        <w:pStyle w:val="ROMANOS"/>
        <w:spacing w:after="0" w:line="240" w:lineRule="exact"/>
        <w:ind w:left="648" w:firstLine="0"/>
        <w:rPr>
          <w:rFonts w:ascii="Soberana Sans" w:hAnsi="Soberana Sans"/>
          <w:sz w:val="22"/>
          <w:szCs w:val="22"/>
          <w:lang w:val="es-MX"/>
        </w:rPr>
      </w:pPr>
      <w:r>
        <w:rPr>
          <w:rFonts w:ascii="Soberana Sans" w:hAnsi="Soberana Sans"/>
          <w:sz w:val="22"/>
          <w:szCs w:val="22"/>
          <w:lang w:val="es-MX"/>
        </w:rPr>
        <w:t>Se destina la cantidad de $   49,272,037</w:t>
      </w:r>
      <w:r w:rsidRPr="00D536FA">
        <w:rPr>
          <w:rFonts w:ascii="Soberana Sans" w:hAnsi="Soberana Sans"/>
          <w:sz w:val="22"/>
          <w:szCs w:val="22"/>
          <w:lang w:val="es-MX"/>
        </w:rPr>
        <w:t xml:space="preserve"> del recurso ejercido trimestral, al pago de servicios generales</w:t>
      </w:r>
      <w:r w:rsidR="002C013A">
        <w:rPr>
          <w:rFonts w:ascii="Soberana Sans" w:hAnsi="Soberana Sans"/>
          <w:sz w:val="22"/>
          <w:szCs w:val="22"/>
          <w:lang w:val="es-MX"/>
        </w:rPr>
        <w:t xml:space="preserve"> de Salud Tlaxcala y REPSS</w:t>
      </w:r>
      <w:r w:rsidRPr="00D536FA">
        <w:rPr>
          <w:rFonts w:ascii="Soberana Sans" w:hAnsi="Soberana Sans"/>
          <w:sz w:val="22"/>
          <w:szCs w:val="22"/>
          <w:lang w:val="es-MX"/>
        </w:rPr>
        <w:t>.</w:t>
      </w:r>
    </w:p>
    <w:p w:rsidR="008D2991" w:rsidRPr="00D536FA" w:rsidRDefault="008D2991" w:rsidP="0090344B">
      <w:pPr>
        <w:pStyle w:val="ROMANOS"/>
        <w:spacing w:after="0" w:line="240" w:lineRule="exact"/>
        <w:ind w:left="648" w:firstLine="0"/>
        <w:rPr>
          <w:rFonts w:ascii="Soberana Sans" w:hAnsi="Soberana Sans"/>
          <w:sz w:val="22"/>
          <w:szCs w:val="22"/>
          <w:lang w:val="es-MX"/>
        </w:rPr>
      </w:pPr>
    </w:p>
    <w:p w:rsidR="008D2991" w:rsidRDefault="008D2991" w:rsidP="0090344B">
      <w:pPr>
        <w:pStyle w:val="ROMANOS"/>
        <w:spacing w:after="0" w:line="240" w:lineRule="exact"/>
        <w:ind w:left="648" w:firstLine="0"/>
        <w:rPr>
          <w:rFonts w:ascii="Soberana Sans" w:hAnsi="Soberana Sans"/>
          <w:sz w:val="22"/>
          <w:szCs w:val="22"/>
          <w:lang w:val="es-MX"/>
        </w:rPr>
      </w:pPr>
      <w:r w:rsidRPr="00D536FA">
        <w:rPr>
          <w:rFonts w:ascii="Soberana Sans" w:hAnsi="Soberana Sans"/>
          <w:sz w:val="22"/>
          <w:szCs w:val="22"/>
          <w:lang w:val="es-MX"/>
        </w:rPr>
        <w:t xml:space="preserve">En los estados financieros se destaca el concepto denominado productos y aprovechamientos derivados </w:t>
      </w:r>
      <w:r w:rsidR="002C013A">
        <w:rPr>
          <w:rFonts w:ascii="Soberana Sans" w:hAnsi="Soberana Sans"/>
          <w:sz w:val="22"/>
          <w:szCs w:val="22"/>
          <w:lang w:val="es-MX"/>
        </w:rPr>
        <w:t xml:space="preserve">de </w:t>
      </w:r>
      <w:r w:rsidRPr="00D536FA">
        <w:rPr>
          <w:rFonts w:ascii="Soberana Sans" w:hAnsi="Soberana Sans"/>
          <w:sz w:val="22"/>
          <w:szCs w:val="22"/>
          <w:lang w:val="es-MX"/>
        </w:rPr>
        <w:t>otros ingresos financieros</w:t>
      </w:r>
      <w:r w:rsidR="002C013A">
        <w:rPr>
          <w:rFonts w:ascii="Soberana Sans" w:hAnsi="Soberana Sans"/>
          <w:sz w:val="22"/>
          <w:szCs w:val="22"/>
          <w:lang w:val="es-MX"/>
        </w:rPr>
        <w:t xml:space="preserve">, los cuales son </w:t>
      </w:r>
      <w:r w:rsidRPr="00D536FA">
        <w:rPr>
          <w:rFonts w:ascii="Soberana Sans" w:hAnsi="Soberana Sans"/>
          <w:sz w:val="22"/>
          <w:szCs w:val="22"/>
          <w:lang w:val="es-MX"/>
        </w:rPr>
        <w:t>los intereses bancarios que se generan en las r</w:t>
      </w:r>
      <w:r>
        <w:rPr>
          <w:rFonts w:ascii="Soberana Sans" w:hAnsi="Soberana Sans"/>
          <w:sz w:val="22"/>
          <w:szCs w:val="22"/>
          <w:lang w:val="es-MX"/>
        </w:rPr>
        <w:t>adicaciones de participaciones,</w:t>
      </w:r>
      <w:r w:rsidRPr="00D536FA">
        <w:rPr>
          <w:rFonts w:ascii="Soberana Sans" w:hAnsi="Soberana Sans"/>
          <w:sz w:val="22"/>
          <w:szCs w:val="22"/>
          <w:lang w:val="es-MX"/>
        </w:rPr>
        <w:t xml:space="preserve"> convenios, </w:t>
      </w:r>
      <w:r>
        <w:rPr>
          <w:rFonts w:ascii="Soberana Sans" w:hAnsi="Soberana Sans"/>
          <w:sz w:val="22"/>
          <w:szCs w:val="22"/>
          <w:lang w:val="es-MX"/>
        </w:rPr>
        <w:t>y otros que se deriven de su naturaleza</w:t>
      </w:r>
      <w:r w:rsidRPr="00D536FA">
        <w:rPr>
          <w:rFonts w:ascii="Soberana Sans" w:hAnsi="Soberana Sans"/>
          <w:sz w:val="22"/>
          <w:szCs w:val="22"/>
          <w:lang w:val="es-MX"/>
        </w:rPr>
        <w:t>.</w:t>
      </w:r>
    </w:p>
    <w:p w:rsidR="008D2991" w:rsidRDefault="008D2991" w:rsidP="00F059BC">
      <w:pPr>
        <w:pStyle w:val="ROMANOS"/>
        <w:spacing w:after="0" w:line="240" w:lineRule="exact"/>
        <w:ind w:left="648" w:firstLine="0"/>
        <w:rPr>
          <w:rFonts w:ascii="Soberana Sans" w:hAnsi="Soberana Sans"/>
          <w:sz w:val="22"/>
          <w:szCs w:val="22"/>
          <w:lang w:val="es-MX"/>
        </w:rPr>
      </w:pPr>
    </w:p>
    <w:p w:rsidR="008D2991" w:rsidRDefault="008D2991" w:rsidP="00F059BC">
      <w:pPr>
        <w:pStyle w:val="INCISO"/>
        <w:spacing w:after="0" w:line="240" w:lineRule="exact"/>
        <w:ind w:left="360"/>
        <w:rPr>
          <w:rFonts w:ascii="Soberana Sans" w:hAnsi="Soberana Sans"/>
          <w:b/>
          <w:smallCaps/>
          <w:sz w:val="22"/>
          <w:szCs w:val="22"/>
        </w:rPr>
      </w:pPr>
      <w:r w:rsidRPr="00D536FA">
        <w:rPr>
          <w:rFonts w:ascii="Soberana Sans" w:hAnsi="Soberana Sans"/>
          <w:b/>
          <w:smallCaps/>
          <w:sz w:val="22"/>
          <w:szCs w:val="22"/>
        </w:rPr>
        <w:t>III)</w:t>
      </w:r>
      <w:r w:rsidRPr="00D536FA">
        <w:rPr>
          <w:rFonts w:ascii="Soberana Sans" w:hAnsi="Soberana Sans"/>
          <w:b/>
          <w:smallCaps/>
          <w:sz w:val="22"/>
          <w:szCs w:val="22"/>
        </w:rPr>
        <w:tab/>
        <w:t>Notas al Estado de Variación en la Hacienda Pública</w:t>
      </w:r>
    </w:p>
    <w:p w:rsidR="008D2991" w:rsidRPr="00D536FA" w:rsidRDefault="008D2991" w:rsidP="00F059BC">
      <w:pPr>
        <w:pStyle w:val="INCISO"/>
        <w:spacing w:after="0" w:line="240" w:lineRule="exact"/>
        <w:ind w:left="360"/>
        <w:rPr>
          <w:rFonts w:ascii="Soberana Sans" w:hAnsi="Soberana Sans"/>
          <w:b/>
          <w:smallCaps/>
          <w:sz w:val="22"/>
          <w:szCs w:val="22"/>
        </w:rPr>
      </w:pPr>
    </w:p>
    <w:p w:rsidR="008D2991" w:rsidRPr="00AA33E6" w:rsidRDefault="008D2991" w:rsidP="00F059BC">
      <w:pPr>
        <w:ind w:left="648"/>
        <w:jc w:val="both"/>
        <w:rPr>
          <w:rFonts w:ascii="Soberana Sans" w:hAnsi="Soberana Sans"/>
          <w:b/>
        </w:rPr>
      </w:pPr>
      <w:r w:rsidRPr="00AA33E6">
        <w:rPr>
          <w:rFonts w:ascii="Soberana Sans" w:hAnsi="Soberana Sans"/>
          <w:b/>
        </w:rPr>
        <w:t>1. Tratamiento contable de Cuentas por Cobrar y por Pagar derivado de financiamiento de servicios personales del ejercicio 2016.</w:t>
      </w:r>
    </w:p>
    <w:p w:rsidR="008D2991" w:rsidRPr="009F37BF" w:rsidRDefault="002C013A" w:rsidP="00F059BC">
      <w:pPr>
        <w:ind w:left="648"/>
        <w:jc w:val="both"/>
        <w:rPr>
          <w:rFonts w:ascii="Soberana Sans" w:hAnsi="Soberana Sans"/>
        </w:rPr>
      </w:pPr>
      <w:r>
        <w:rPr>
          <w:rFonts w:ascii="Soberana Sans" w:hAnsi="Soberana Sans"/>
        </w:rPr>
        <w:t>C</w:t>
      </w:r>
      <w:r w:rsidR="008D2991" w:rsidRPr="009F37BF">
        <w:rPr>
          <w:rFonts w:ascii="Soberana Sans" w:hAnsi="Soberana Sans"/>
        </w:rPr>
        <w:t xml:space="preserve">on la finalidad de encontrar la forma más idónea </w:t>
      </w:r>
      <w:r>
        <w:rPr>
          <w:rFonts w:ascii="Soberana Sans" w:hAnsi="Soberana Sans"/>
        </w:rPr>
        <w:t>para que Salud de Tlaxcala diera cumplimiento</w:t>
      </w:r>
      <w:r w:rsidR="008D2991" w:rsidRPr="009F37BF">
        <w:rPr>
          <w:rFonts w:ascii="Soberana Sans" w:hAnsi="Soberana Sans"/>
        </w:rPr>
        <w:t xml:space="preserve"> a las obligaciones de ca</w:t>
      </w:r>
      <w:r>
        <w:rPr>
          <w:rFonts w:ascii="Soberana Sans" w:hAnsi="Soberana Sans"/>
        </w:rPr>
        <w:t>rácter contractual a favor de sus trabajadores, en el ejercicio 2016 se otorgó financiamiento de acuerdo a los oficios D</w:t>
      </w:r>
      <w:r w:rsidR="008D2991" w:rsidRPr="009F37BF">
        <w:rPr>
          <w:rFonts w:ascii="Soberana Sans" w:hAnsi="Soberana Sans"/>
        </w:rPr>
        <w:t xml:space="preserve">G/REPSS/1275/2016 de fecha 09 de diciembre signado por el Dr. José Hipólito Sánchez Hernández, Director General del OPD REPSS; oficio sin número de fecha 13 de diciembre, signado por el Dr. Alejandro Guarneros Chumacero, Secretario de Salud y </w:t>
      </w:r>
      <w:r w:rsidR="008D2991" w:rsidRPr="009F37BF">
        <w:rPr>
          <w:rFonts w:ascii="Soberana Sans" w:hAnsi="Soberana Sans"/>
        </w:rPr>
        <w:lastRenderedPageBreak/>
        <w:t xml:space="preserve">Director General del OPD Salud de Tlaxcala; oficio sin número de fecha 13 de diciembre, signado por el C. P. José Guadalupe Gutiérrez Aguilar, Jefe de Departamento de Contabilidad y Tesorería del OPD REPSS; se formalizó el otorgamiento de un crédito puente por la cantidad de $ 33,328,629.75 (Treinta y tres millones trescientos veintiocho mil seiscientos veintinueve pesos 75/100 M. N.) para financiar las quincenas 23 , 24 y prestaciones de fin de año </w:t>
      </w:r>
      <w:r w:rsidR="001A38B9">
        <w:rPr>
          <w:rFonts w:ascii="Soberana Sans" w:hAnsi="Soberana Sans"/>
        </w:rPr>
        <w:t xml:space="preserve">del ejercicio 2016, </w:t>
      </w:r>
      <w:r w:rsidR="008D2991" w:rsidRPr="009F37BF">
        <w:rPr>
          <w:rFonts w:ascii="Soberana Sans" w:hAnsi="Soberana Sans"/>
        </w:rPr>
        <w:t>como sigue:</w:t>
      </w:r>
    </w:p>
    <w:p w:rsidR="008D2991" w:rsidRPr="00D536FA" w:rsidRDefault="008D2991" w:rsidP="008D2991">
      <w:pPr>
        <w:pStyle w:val="ROMANOS"/>
        <w:spacing w:after="0" w:line="240" w:lineRule="exact"/>
        <w:rPr>
          <w:rFonts w:ascii="Soberana Sans" w:hAnsi="Soberana Sans"/>
          <w:sz w:val="22"/>
          <w:szCs w:val="22"/>
          <w:lang w:val="es-MX"/>
        </w:rPr>
      </w:pPr>
      <w:r>
        <w:rPr>
          <w:rFonts w:ascii="Soberana Sans" w:hAnsi="Soberana Sans"/>
          <w:noProof/>
          <w:sz w:val="22"/>
          <w:szCs w:val="22"/>
          <w:lang w:val="es-MX" w:eastAsia="es-MX"/>
        </w:rPr>
        <mc:AlternateContent>
          <mc:Choice Requires="wpc">
            <w:drawing>
              <wp:anchor distT="0" distB="0" distL="114300" distR="114300" simplePos="0" relativeHeight="251660288" behindDoc="0" locked="0" layoutInCell="1" allowOverlap="1" wp14:anchorId="77A1DDC1" wp14:editId="17C52F06">
                <wp:simplePos x="0" y="0"/>
                <wp:positionH relativeFrom="column">
                  <wp:posOffset>928315</wp:posOffset>
                </wp:positionH>
                <wp:positionV relativeFrom="paragraph">
                  <wp:posOffset>48481</wp:posOffset>
                </wp:positionV>
                <wp:extent cx="5971402" cy="1153160"/>
                <wp:effectExtent l="0" t="0" r="0" b="8890"/>
                <wp:wrapNone/>
                <wp:docPr id="120" name="Lienzo 12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0" name="Rectangle 16"/>
                        <wps:cNvSpPr>
                          <a:spLocks noChangeArrowheads="1"/>
                        </wps:cNvSpPr>
                        <wps:spPr bwMode="auto">
                          <a:xfrm>
                            <a:off x="0" y="0"/>
                            <a:ext cx="5612130" cy="174625"/>
                          </a:xfrm>
                          <a:prstGeom prst="rect">
                            <a:avLst/>
                          </a:prstGeom>
                          <a:solidFill>
                            <a:srgbClr val="E2EFD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 name="Rectangle 17"/>
                        <wps:cNvSpPr>
                          <a:spLocks noChangeArrowheads="1"/>
                        </wps:cNvSpPr>
                        <wps:spPr bwMode="auto">
                          <a:xfrm>
                            <a:off x="0" y="166370"/>
                            <a:ext cx="5612130" cy="174625"/>
                          </a:xfrm>
                          <a:prstGeom prst="rect">
                            <a:avLst/>
                          </a:prstGeom>
                          <a:solidFill>
                            <a:srgbClr val="C6E0B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 name="Rectangle 18"/>
                        <wps:cNvSpPr>
                          <a:spLocks noChangeArrowheads="1"/>
                        </wps:cNvSpPr>
                        <wps:spPr bwMode="auto">
                          <a:xfrm>
                            <a:off x="0" y="332740"/>
                            <a:ext cx="5612130" cy="174625"/>
                          </a:xfrm>
                          <a:prstGeom prst="rect">
                            <a:avLst/>
                          </a:prstGeom>
                          <a:solidFill>
                            <a:srgbClr val="E2EFD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 name="Rectangle 19"/>
                        <wps:cNvSpPr>
                          <a:spLocks noChangeArrowheads="1"/>
                        </wps:cNvSpPr>
                        <wps:spPr bwMode="auto">
                          <a:xfrm>
                            <a:off x="0" y="498475"/>
                            <a:ext cx="5612130" cy="174625"/>
                          </a:xfrm>
                          <a:prstGeom prst="rect">
                            <a:avLst/>
                          </a:prstGeom>
                          <a:solidFill>
                            <a:srgbClr val="C6E0B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 name="Rectangle 20"/>
                        <wps:cNvSpPr>
                          <a:spLocks noChangeArrowheads="1"/>
                        </wps:cNvSpPr>
                        <wps:spPr bwMode="auto">
                          <a:xfrm>
                            <a:off x="0" y="664845"/>
                            <a:ext cx="5612130" cy="174625"/>
                          </a:xfrm>
                          <a:prstGeom prst="rect">
                            <a:avLst/>
                          </a:prstGeom>
                          <a:solidFill>
                            <a:srgbClr val="E2EFD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 name="Rectangle 21"/>
                        <wps:cNvSpPr>
                          <a:spLocks noChangeArrowheads="1"/>
                        </wps:cNvSpPr>
                        <wps:spPr bwMode="auto">
                          <a:xfrm>
                            <a:off x="0" y="831215"/>
                            <a:ext cx="5612130" cy="174625"/>
                          </a:xfrm>
                          <a:prstGeom prst="rect">
                            <a:avLst/>
                          </a:prstGeom>
                          <a:solidFill>
                            <a:srgbClr val="C6E0B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 name="Rectangle 22"/>
                        <wps:cNvSpPr>
                          <a:spLocks noChangeArrowheads="1"/>
                        </wps:cNvSpPr>
                        <wps:spPr bwMode="auto">
                          <a:xfrm>
                            <a:off x="158115" y="16510"/>
                            <a:ext cx="37465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52D7" w:rsidRDefault="003952D7" w:rsidP="008D2991">
                              <w:proofErr w:type="spellStart"/>
                              <w:r>
                                <w:rPr>
                                  <w:rFonts w:ascii="Calibri" w:hAnsi="Calibri" w:cs="Calibri"/>
                                  <w:b/>
                                  <w:bCs/>
                                  <w:color w:val="000000"/>
                                  <w:sz w:val="20"/>
                                  <w:szCs w:val="20"/>
                                  <w:lang w:val="en-US"/>
                                </w:rPr>
                                <w:t>Cuenta</w:t>
                              </w:r>
                              <w:proofErr w:type="spellEnd"/>
                            </w:p>
                          </w:txbxContent>
                        </wps:txbx>
                        <wps:bodyPr rot="0" vert="horz" wrap="none" lIns="0" tIns="0" rIns="0" bIns="0" anchor="t" anchorCtr="0">
                          <a:spAutoFit/>
                        </wps:bodyPr>
                      </wps:wsp>
                      <wps:wsp>
                        <wps:cNvPr id="27" name="Rectangle 23"/>
                        <wps:cNvSpPr>
                          <a:spLocks noChangeArrowheads="1"/>
                        </wps:cNvSpPr>
                        <wps:spPr bwMode="auto">
                          <a:xfrm>
                            <a:off x="1546225" y="16510"/>
                            <a:ext cx="61341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52D7" w:rsidRDefault="003952D7" w:rsidP="008D2991">
                              <w:proofErr w:type="spellStart"/>
                              <w:r>
                                <w:rPr>
                                  <w:rFonts w:ascii="Calibri" w:hAnsi="Calibri" w:cs="Calibri"/>
                                  <w:b/>
                                  <w:bCs/>
                                  <w:color w:val="000000"/>
                                  <w:sz w:val="20"/>
                                  <w:szCs w:val="20"/>
                                  <w:lang w:val="en-US"/>
                                </w:rPr>
                                <w:t>Descripción</w:t>
                              </w:r>
                              <w:proofErr w:type="spellEnd"/>
                            </w:p>
                          </w:txbxContent>
                        </wps:txbx>
                        <wps:bodyPr rot="0" vert="horz" wrap="none" lIns="0" tIns="0" rIns="0" bIns="0" anchor="t" anchorCtr="0">
                          <a:spAutoFit/>
                        </wps:bodyPr>
                      </wps:wsp>
                      <wps:wsp>
                        <wps:cNvPr id="28" name="Rectangle 24"/>
                        <wps:cNvSpPr>
                          <a:spLocks noChangeArrowheads="1"/>
                        </wps:cNvSpPr>
                        <wps:spPr bwMode="auto">
                          <a:xfrm>
                            <a:off x="3308985" y="16510"/>
                            <a:ext cx="304165"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52D7" w:rsidRDefault="003952D7" w:rsidP="008D2991">
                              <w:r>
                                <w:rPr>
                                  <w:rFonts w:ascii="Calibri" w:hAnsi="Calibri" w:cs="Calibri"/>
                                  <w:b/>
                                  <w:bCs/>
                                  <w:color w:val="000000"/>
                                  <w:sz w:val="20"/>
                                  <w:szCs w:val="20"/>
                                  <w:lang w:val="en-US"/>
                                </w:rPr>
                                <w:t>Cargo</w:t>
                              </w:r>
                            </w:p>
                          </w:txbxContent>
                        </wps:txbx>
                        <wps:bodyPr rot="0" vert="horz" wrap="none" lIns="0" tIns="0" rIns="0" bIns="0" anchor="t" anchorCtr="0">
                          <a:spAutoFit/>
                        </wps:bodyPr>
                      </wps:wsp>
                      <wps:wsp>
                        <wps:cNvPr id="29" name="Rectangle 25"/>
                        <wps:cNvSpPr>
                          <a:spLocks noChangeArrowheads="1"/>
                        </wps:cNvSpPr>
                        <wps:spPr bwMode="auto">
                          <a:xfrm>
                            <a:off x="4140835" y="16510"/>
                            <a:ext cx="349885"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52D7" w:rsidRDefault="003952D7" w:rsidP="008D2991">
                              <w:proofErr w:type="spellStart"/>
                              <w:r>
                                <w:rPr>
                                  <w:rFonts w:ascii="Calibri" w:hAnsi="Calibri" w:cs="Calibri"/>
                                  <w:b/>
                                  <w:bCs/>
                                  <w:color w:val="000000"/>
                                  <w:sz w:val="20"/>
                                  <w:szCs w:val="20"/>
                                  <w:lang w:val="en-US"/>
                                </w:rPr>
                                <w:t>Abono</w:t>
                              </w:r>
                              <w:proofErr w:type="spellEnd"/>
                            </w:p>
                          </w:txbxContent>
                        </wps:txbx>
                        <wps:bodyPr rot="0" vert="horz" wrap="none" lIns="0" tIns="0" rIns="0" bIns="0" anchor="t" anchorCtr="0">
                          <a:spAutoFit/>
                        </wps:bodyPr>
                      </wps:wsp>
                      <wps:wsp>
                        <wps:cNvPr id="30" name="Rectangle 26"/>
                        <wps:cNvSpPr>
                          <a:spLocks noChangeArrowheads="1"/>
                        </wps:cNvSpPr>
                        <wps:spPr bwMode="auto">
                          <a:xfrm>
                            <a:off x="5022215" y="16510"/>
                            <a:ext cx="306705"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52D7" w:rsidRDefault="003952D7" w:rsidP="008D2991">
                              <w:proofErr w:type="spellStart"/>
                              <w:r>
                                <w:rPr>
                                  <w:rFonts w:ascii="Calibri" w:hAnsi="Calibri" w:cs="Calibri"/>
                                  <w:b/>
                                  <w:bCs/>
                                  <w:color w:val="000000"/>
                                  <w:sz w:val="20"/>
                                  <w:szCs w:val="20"/>
                                  <w:lang w:val="en-US"/>
                                </w:rPr>
                                <w:t>Fecha</w:t>
                              </w:r>
                              <w:proofErr w:type="spellEnd"/>
                            </w:p>
                          </w:txbxContent>
                        </wps:txbx>
                        <wps:bodyPr rot="0" vert="horz" wrap="none" lIns="0" tIns="0" rIns="0" bIns="0" anchor="t" anchorCtr="0">
                          <a:spAutoFit/>
                        </wps:bodyPr>
                      </wps:wsp>
                      <wps:wsp>
                        <wps:cNvPr id="33" name="Rectangle 27"/>
                        <wps:cNvSpPr>
                          <a:spLocks noChangeArrowheads="1"/>
                        </wps:cNvSpPr>
                        <wps:spPr bwMode="auto">
                          <a:xfrm>
                            <a:off x="24765" y="182880"/>
                            <a:ext cx="631825"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52D7" w:rsidRDefault="003952D7" w:rsidP="008D2991">
                              <w:r>
                                <w:rPr>
                                  <w:rFonts w:ascii="Calibri" w:hAnsi="Calibri" w:cs="Calibri"/>
                                  <w:color w:val="000000"/>
                                  <w:sz w:val="20"/>
                                  <w:szCs w:val="20"/>
                                  <w:lang w:val="en-US"/>
                                </w:rPr>
                                <w:t>1123-2-16-2</w:t>
                              </w:r>
                            </w:p>
                          </w:txbxContent>
                        </wps:txbx>
                        <wps:bodyPr rot="0" vert="horz" wrap="none" lIns="0" tIns="0" rIns="0" bIns="0" anchor="t" anchorCtr="0">
                          <a:spAutoFit/>
                        </wps:bodyPr>
                      </wps:wsp>
                      <wps:wsp>
                        <wps:cNvPr id="34" name="Rectangle 28"/>
                        <wps:cNvSpPr>
                          <a:spLocks noChangeArrowheads="1"/>
                        </wps:cNvSpPr>
                        <wps:spPr bwMode="auto">
                          <a:xfrm>
                            <a:off x="690245" y="182880"/>
                            <a:ext cx="222250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52D7" w:rsidRDefault="003952D7" w:rsidP="008D2991">
                              <w:r w:rsidRPr="007878F1">
                                <w:rPr>
                                  <w:rFonts w:ascii="Calibri" w:hAnsi="Calibri" w:cs="Calibri"/>
                                  <w:color w:val="000000"/>
                                  <w:sz w:val="20"/>
                                  <w:szCs w:val="20"/>
                                </w:rPr>
                                <w:t>Deudores diversos por cobrar a corto plazo</w:t>
                              </w:r>
                            </w:p>
                          </w:txbxContent>
                        </wps:txbx>
                        <wps:bodyPr rot="0" vert="horz" wrap="none" lIns="0" tIns="0" rIns="0" bIns="0" anchor="t" anchorCtr="0">
                          <a:spAutoFit/>
                        </wps:bodyPr>
                      </wps:wsp>
                      <wps:wsp>
                        <wps:cNvPr id="35" name="Rectangle 29"/>
                        <wps:cNvSpPr>
                          <a:spLocks noChangeArrowheads="1"/>
                        </wps:cNvSpPr>
                        <wps:spPr bwMode="auto">
                          <a:xfrm>
                            <a:off x="3176270" y="182880"/>
                            <a:ext cx="73914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52D7" w:rsidRDefault="003952D7" w:rsidP="008D2991">
                              <w:r>
                                <w:rPr>
                                  <w:rFonts w:ascii="Calibri" w:hAnsi="Calibri" w:cs="Calibri"/>
                                  <w:color w:val="000000"/>
                                  <w:sz w:val="20"/>
                                  <w:szCs w:val="20"/>
                                  <w:lang w:val="en-US"/>
                                </w:rPr>
                                <w:t>19,387,564.56</w:t>
                              </w:r>
                            </w:p>
                          </w:txbxContent>
                        </wps:txbx>
                        <wps:bodyPr rot="0" vert="horz" wrap="none" lIns="0" tIns="0" rIns="0" bIns="0" anchor="t" anchorCtr="0">
                          <a:spAutoFit/>
                        </wps:bodyPr>
                      </wps:wsp>
                      <wps:wsp>
                        <wps:cNvPr id="36" name="Rectangle 30"/>
                        <wps:cNvSpPr>
                          <a:spLocks noChangeArrowheads="1"/>
                        </wps:cNvSpPr>
                        <wps:spPr bwMode="auto">
                          <a:xfrm>
                            <a:off x="5022215" y="182880"/>
                            <a:ext cx="61341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52D7" w:rsidRDefault="003952D7" w:rsidP="008D2991">
                              <w:r>
                                <w:rPr>
                                  <w:rFonts w:ascii="Calibri" w:hAnsi="Calibri" w:cs="Calibri"/>
                                  <w:color w:val="000000"/>
                                  <w:sz w:val="20"/>
                                  <w:szCs w:val="20"/>
                                  <w:lang w:val="en-US"/>
                                </w:rPr>
                                <w:t>15/12/2016</w:t>
                              </w:r>
                            </w:p>
                          </w:txbxContent>
                        </wps:txbx>
                        <wps:bodyPr rot="0" vert="horz" wrap="none" lIns="0" tIns="0" rIns="0" bIns="0" anchor="t" anchorCtr="0">
                          <a:spAutoFit/>
                        </wps:bodyPr>
                      </wps:wsp>
                      <wps:wsp>
                        <wps:cNvPr id="37" name="Rectangle 31"/>
                        <wps:cNvSpPr>
                          <a:spLocks noChangeArrowheads="1"/>
                        </wps:cNvSpPr>
                        <wps:spPr bwMode="auto">
                          <a:xfrm>
                            <a:off x="24765" y="349250"/>
                            <a:ext cx="631825"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52D7" w:rsidRDefault="003952D7" w:rsidP="008D2991">
                              <w:r>
                                <w:rPr>
                                  <w:rFonts w:ascii="Calibri" w:hAnsi="Calibri" w:cs="Calibri"/>
                                  <w:color w:val="000000"/>
                                  <w:sz w:val="20"/>
                                  <w:szCs w:val="20"/>
                                  <w:lang w:val="en-US"/>
                                </w:rPr>
                                <w:t>1112-02-1-1</w:t>
                              </w:r>
                            </w:p>
                          </w:txbxContent>
                        </wps:txbx>
                        <wps:bodyPr rot="0" vert="horz" wrap="none" lIns="0" tIns="0" rIns="0" bIns="0" anchor="t" anchorCtr="0">
                          <a:spAutoFit/>
                        </wps:bodyPr>
                      </wps:wsp>
                      <wps:wsp>
                        <wps:cNvPr id="38" name="Rectangle 32"/>
                        <wps:cNvSpPr>
                          <a:spLocks noChangeArrowheads="1"/>
                        </wps:cNvSpPr>
                        <wps:spPr bwMode="auto">
                          <a:xfrm>
                            <a:off x="690245" y="349250"/>
                            <a:ext cx="36703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52D7" w:rsidRDefault="003952D7" w:rsidP="008D2991">
                              <w:proofErr w:type="spellStart"/>
                              <w:r>
                                <w:rPr>
                                  <w:rFonts w:ascii="Calibri" w:hAnsi="Calibri" w:cs="Calibri"/>
                                  <w:color w:val="000000"/>
                                  <w:sz w:val="20"/>
                                  <w:szCs w:val="20"/>
                                  <w:lang w:val="en-US"/>
                                </w:rPr>
                                <w:t>Bancos</w:t>
                              </w:r>
                              <w:proofErr w:type="spellEnd"/>
                            </w:p>
                          </w:txbxContent>
                        </wps:txbx>
                        <wps:bodyPr rot="0" vert="horz" wrap="none" lIns="0" tIns="0" rIns="0" bIns="0" anchor="t" anchorCtr="0">
                          <a:spAutoFit/>
                        </wps:bodyPr>
                      </wps:wsp>
                      <wps:wsp>
                        <wps:cNvPr id="39" name="Rectangle 33"/>
                        <wps:cNvSpPr>
                          <a:spLocks noChangeArrowheads="1"/>
                        </wps:cNvSpPr>
                        <wps:spPr bwMode="auto">
                          <a:xfrm>
                            <a:off x="4032250" y="349250"/>
                            <a:ext cx="73914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52D7" w:rsidRDefault="003952D7" w:rsidP="008D2991">
                              <w:r>
                                <w:rPr>
                                  <w:rFonts w:ascii="Calibri" w:hAnsi="Calibri" w:cs="Calibri"/>
                                  <w:color w:val="000000"/>
                                  <w:sz w:val="20"/>
                                  <w:szCs w:val="20"/>
                                  <w:lang w:val="en-US"/>
                                </w:rPr>
                                <w:t>19,387,564.60</w:t>
                              </w:r>
                            </w:p>
                          </w:txbxContent>
                        </wps:txbx>
                        <wps:bodyPr rot="0" vert="horz" wrap="none" lIns="0" tIns="0" rIns="0" bIns="0" anchor="t" anchorCtr="0">
                          <a:spAutoFit/>
                        </wps:bodyPr>
                      </wps:wsp>
                      <wps:wsp>
                        <wps:cNvPr id="40" name="Rectangle 34"/>
                        <wps:cNvSpPr>
                          <a:spLocks noChangeArrowheads="1"/>
                        </wps:cNvSpPr>
                        <wps:spPr bwMode="auto">
                          <a:xfrm>
                            <a:off x="5022215" y="349250"/>
                            <a:ext cx="61341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52D7" w:rsidRDefault="003952D7" w:rsidP="008D2991">
                              <w:r>
                                <w:rPr>
                                  <w:rFonts w:ascii="Calibri" w:hAnsi="Calibri" w:cs="Calibri"/>
                                  <w:color w:val="000000"/>
                                  <w:sz w:val="20"/>
                                  <w:szCs w:val="20"/>
                                  <w:lang w:val="en-US"/>
                                </w:rPr>
                                <w:t>15/12/2016</w:t>
                              </w:r>
                            </w:p>
                          </w:txbxContent>
                        </wps:txbx>
                        <wps:bodyPr rot="0" vert="horz" wrap="none" lIns="0" tIns="0" rIns="0" bIns="0" anchor="t" anchorCtr="0">
                          <a:spAutoFit/>
                        </wps:bodyPr>
                      </wps:wsp>
                      <wps:wsp>
                        <wps:cNvPr id="41" name="Rectangle 35"/>
                        <wps:cNvSpPr>
                          <a:spLocks noChangeArrowheads="1"/>
                        </wps:cNvSpPr>
                        <wps:spPr bwMode="auto">
                          <a:xfrm>
                            <a:off x="24765" y="515620"/>
                            <a:ext cx="631825"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52D7" w:rsidRDefault="003952D7" w:rsidP="008D2991">
                              <w:r>
                                <w:rPr>
                                  <w:rFonts w:ascii="Calibri" w:hAnsi="Calibri" w:cs="Calibri"/>
                                  <w:color w:val="000000"/>
                                  <w:sz w:val="20"/>
                                  <w:szCs w:val="20"/>
                                  <w:lang w:val="en-US"/>
                                </w:rPr>
                                <w:t>1123-2-16-2</w:t>
                              </w:r>
                            </w:p>
                          </w:txbxContent>
                        </wps:txbx>
                        <wps:bodyPr rot="0" vert="horz" wrap="none" lIns="0" tIns="0" rIns="0" bIns="0" anchor="t" anchorCtr="0">
                          <a:spAutoFit/>
                        </wps:bodyPr>
                      </wps:wsp>
                      <wps:wsp>
                        <wps:cNvPr id="43" name="Rectangle 36"/>
                        <wps:cNvSpPr>
                          <a:spLocks noChangeArrowheads="1"/>
                        </wps:cNvSpPr>
                        <wps:spPr bwMode="auto">
                          <a:xfrm>
                            <a:off x="690245" y="515620"/>
                            <a:ext cx="222250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52D7" w:rsidRDefault="003952D7" w:rsidP="008D2991">
                              <w:r w:rsidRPr="007878F1">
                                <w:rPr>
                                  <w:rFonts w:ascii="Calibri" w:hAnsi="Calibri" w:cs="Calibri"/>
                                  <w:color w:val="000000"/>
                                  <w:sz w:val="20"/>
                                  <w:szCs w:val="20"/>
                                </w:rPr>
                                <w:t>Deudores diversos por cobrar a corto plazo</w:t>
                              </w:r>
                            </w:p>
                          </w:txbxContent>
                        </wps:txbx>
                        <wps:bodyPr rot="0" vert="horz" wrap="none" lIns="0" tIns="0" rIns="0" bIns="0" anchor="t" anchorCtr="0">
                          <a:spAutoFit/>
                        </wps:bodyPr>
                      </wps:wsp>
                      <wps:wsp>
                        <wps:cNvPr id="44" name="Rectangle 37"/>
                        <wps:cNvSpPr>
                          <a:spLocks noChangeArrowheads="1"/>
                        </wps:cNvSpPr>
                        <wps:spPr bwMode="auto">
                          <a:xfrm>
                            <a:off x="3176270" y="515620"/>
                            <a:ext cx="73914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52D7" w:rsidRDefault="003952D7" w:rsidP="008D2991">
                              <w:r>
                                <w:rPr>
                                  <w:rFonts w:ascii="Calibri" w:hAnsi="Calibri" w:cs="Calibri"/>
                                  <w:color w:val="000000"/>
                                  <w:sz w:val="20"/>
                                  <w:szCs w:val="20"/>
                                  <w:lang w:val="en-US"/>
                                </w:rPr>
                                <w:t>13,941,065.19</w:t>
                              </w:r>
                            </w:p>
                          </w:txbxContent>
                        </wps:txbx>
                        <wps:bodyPr rot="0" vert="horz" wrap="none" lIns="0" tIns="0" rIns="0" bIns="0" anchor="t" anchorCtr="0">
                          <a:spAutoFit/>
                        </wps:bodyPr>
                      </wps:wsp>
                      <wps:wsp>
                        <wps:cNvPr id="45" name="Rectangle 38"/>
                        <wps:cNvSpPr>
                          <a:spLocks noChangeArrowheads="1"/>
                        </wps:cNvSpPr>
                        <wps:spPr bwMode="auto">
                          <a:xfrm>
                            <a:off x="5022215" y="515620"/>
                            <a:ext cx="61341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52D7" w:rsidRDefault="003952D7" w:rsidP="008D2991">
                              <w:r>
                                <w:rPr>
                                  <w:rFonts w:ascii="Calibri" w:hAnsi="Calibri" w:cs="Calibri"/>
                                  <w:color w:val="000000"/>
                                  <w:sz w:val="20"/>
                                  <w:szCs w:val="20"/>
                                  <w:lang w:val="en-US"/>
                                </w:rPr>
                                <w:t>16/12/2016</w:t>
                              </w:r>
                            </w:p>
                          </w:txbxContent>
                        </wps:txbx>
                        <wps:bodyPr rot="0" vert="horz" wrap="none" lIns="0" tIns="0" rIns="0" bIns="0" anchor="t" anchorCtr="0">
                          <a:spAutoFit/>
                        </wps:bodyPr>
                      </wps:wsp>
                      <wps:wsp>
                        <wps:cNvPr id="46" name="Rectangle 39"/>
                        <wps:cNvSpPr>
                          <a:spLocks noChangeArrowheads="1"/>
                        </wps:cNvSpPr>
                        <wps:spPr bwMode="auto">
                          <a:xfrm>
                            <a:off x="24765" y="681355"/>
                            <a:ext cx="631825"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52D7" w:rsidRDefault="003952D7" w:rsidP="008D2991">
                              <w:r>
                                <w:rPr>
                                  <w:rFonts w:ascii="Calibri" w:hAnsi="Calibri" w:cs="Calibri"/>
                                  <w:color w:val="000000"/>
                                  <w:sz w:val="20"/>
                                  <w:szCs w:val="20"/>
                                  <w:lang w:val="en-US"/>
                                </w:rPr>
                                <w:t>1112-02-1-1</w:t>
                              </w:r>
                            </w:p>
                          </w:txbxContent>
                        </wps:txbx>
                        <wps:bodyPr rot="0" vert="horz" wrap="none" lIns="0" tIns="0" rIns="0" bIns="0" anchor="t" anchorCtr="0">
                          <a:spAutoFit/>
                        </wps:bodyPr>
                      </wps:wsp>
                      <wps:wsp>
                        <wps:cNvPr id="47" name="Rectangle 40"/>
                        <wps:cNvSpPr>
                          <a:spLocks noChangeArrowheads="1"/>
                        </wps:cNvSpPr>
                        <wps:spPr bwMode="auto">
                          <a:xfrm>
                            <a:off x="690245" y="681355"/>
                            <a:ext cx="36703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52D7" w:rsidRDefault="003952D7" w:rsidP="008D2991">
                              <w:proofErr w:type="spellStart"/>
                              <w:r>
                                <w:rPr>
                                  <w:rFonts w:ascii="Calibri" w:hAnsi="Calibri" w:cs="Calibri"/>
                                  <w:color w:val="000000"/>
                                  <w:sz w:val="20"/>
                                  <w:szCs w:val="20"/>
                                  <w:lang w:val="en-US"/>
                                </w:rPr>
                                <w:t>Bancos</w:t>
                              </w:r>
                              <w:proofErr w:type="spellEnd"/>
                            </w:p>
                          </w:txbxContent>
                        </wps:txbx>
                        <wps:bodyPr rot="0" vert="horz" wrap="none" lIns="0" tIns="0" rIns="0" bIns="0" anchor="t" anchorCtr="0">
                          <a:spAutoFit/>
                        </wps:bodyPr>
                      </wps:wsp>
                      <wps:wsp>
                        <wps:cNvPr id="48" name="Rectangle 41"/>
                        <wps:cNvSpPr>
                          <a:spLocks noChangeArrowheads="1"/>
                        </wps:cNvSpPr>
                        <wps:spPr bwMode="auto">
                          <a:xfrm>
                            <a:off x="4032250" y="681355"/>
                            <a:ext cx="73914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52D7" w:rsidRDefault="003952D7" w:rsidP="008D2991">
                              <w:r>
                                <w:rPr>
                                  <w:rFonts w:ascii="Calibri" w:hAnsi="Calibri" w:cs="Calibri"/>
                                  <w:color w:val="000000"/>
                                  <w:sz w:val="20"/>
                                  <w:szCs w:val="20"/>
                                  <w:lang w:val="en-US"/>
                                </w:rPr>
                                <w:t>13,941,065.19</w:t>
                              </w:r>
                            </w:p>
                          </w:txbxContent>
                        </wps:txbx>
                        <wps:bodyPr rot="0" vert="horz" wrap="none" lIns="0" tIns="0" rIns="0" bIns="0" anchor="t" anchorCtr="0">
                          <a:spAutoFit/>
                        </wps:bodyPr>
                      </wps:wsp>
                      <wps:wsp>
                        <wps:cNvPr id="49" name="Rectangle 42"/>
                        <wps:cNvSpPr>
                          <a:spLocks noChangeArrowheads="1"/>
                        </wps:cNvSpPr>
                        <wps:spPr bwMode="auto">
                          <a:xfrm>
                            <a:off x="5022215" y="681355"/>
                            <a:ext cx="61341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52D7" w:rsidRDefault="003952D7" w:rsidP="008D2991">
                              <w:r>
                                <w:rPr>
                                  <w:rFonts w:ascii="Calibri" w:hAnsi="Calibri" w:cs="Calibri"/>
                                  <w:color w:val="000000"/>
                                  <w:sz w:val="20"/>
                                  <w:szCs w:val="20"/>
                                  <w:lang w:val="en-US"/>
                                </w:rPr>
                                <w:t>16/12/2016</w:t>
                              </w:r>
                            </w:p>
                          </w:txbxContent>
                        </wps:txbx>
                        <wps:bodyPr rot="0" vert="horz" wrap="none" lIns="0" tIns="0" rIns="0" bIns="0" anchor="t" anchorCtr="0">
                          <a:spAutoFit/>
                        </wps:bodyPr>
                      </wps:wsp>
                      <wps:wsp>
                        <wps:cNvPr id="50" name="Rectangle 43"/>
                        <wps:cNvSpPr>
                          <a:spLocks noChangeArrowheads="1"/>
                        </wps:cNvSpPr>
                        <wps:spPr bwMode="auto">
                          <a:xfrm>
                            <a:off x="2685415" y="847725"/>
                            <a:ext cx="321945"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52D7" w:rsidRDefault="003952D7" w:rsidP="008D2991">
                              <w:r>
                                <w:rPr>
                                  <w:rFonts w:ascii="Calibri" w:hAnsi="Calibri" w:cs="Calibri"/>
                                  <w:color w:val="000000"/>
                                  <w:sz w:val="20"/>
                                  <w:szCs w:val="20"/>
                                  <w:lang w:val="en-US"/>
                                </w:rPr>
                                <w:t>Suma:</w:t>
                              </w:r>
                            </w:p>
                          </w:txbxContent>
                        </wps:txbx>
                        <wps:bodyPr rot="0" vert="horz" wrap="none" lIns="0" tIns="0" rIns="0" bIns="0" anchor="t" anchorCtr="0">
                          <a:spAutoFit/>
                        </wps:bodyPr>
                      </wps:wsp>
                      <wps:wsp>
                        <wps:cNvPr id="51" name="Rectangle 44"/>
                        <wps:cNvSpPr>
                          <a:spLocks noChangeArrowheads="1"/>
                        </wps:cNvSpPr>
                        <wps:spPr bwMode="auto">
                          <a:xfrm>
                            <a:off x="3176270" y="847725"/>
                            <a:ext cx="73914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52D7" w:rsidRDefault="003952D7" w:rsidP="008D2991">
                              <w:r>
                                <w:rPr>
                                  <w:rFonts w:ascii="Calibri" w:hAnsi="Calibri" w:cs="Calibri"/>
                                  <w:color w:val="000000"/>
                                  <w:sz w:val="20"/>
                                  <w:szCs w:val="20"/>
                                  <w:lang w:val="en-US"/>
                                </w:rPr>
                                <w:t>33,328,629.75</w:t>
                              </w:r>
                            </w:p>
                          </w:txbxContent>
                        </wps:txbx>
                        <wps:bodyPr rot="0" vert="horz" wrap="none" lIns="0" tIns="0" rIns="0" bIns="0" anchor="t" anchorCtr="0">
                          <a:spAutoFit/>
                        </wps:bodyPr>
                      </wps:wsp>
                      <wps:wsp>
                        <wps:cNvPr id="52" name="Rectangle 45"/>
                        <wps:cNvSpPr>
                          <a:spLocks noChangeArrowheads="1"/>
                        </wps:cNvSpPr>
                        <wps:spPr bwMode="auto">
                          <a:xfrm>
                            <a:off x="4032250" y="847725"/>
                            <a:ext cx="73914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52D7" w:rsidRDefault="003952D7" w:rsidP="008D2991">
                              <w:r>
                                <w:rPr>
                                  <w:rFonts w:ascii="Calibri" w:hAnsi="Calibri" w:cs="Calibri"/>
                                  <w:color w:val="000000"/>
                                  <w:sz w:val="20"/>
                                  <w:szCs w:val="20"/>
                                  <w:lang w:val="en-US"/>
                                </w:rPr>
                                <w:t>33,328,629.79</w:t>
                              </w:r>
                            </w:p>
                          </w:txbxContent>
                        </wps:txbx>
                        <wps:bodyPr rot="0" vert="horz" wrap="none" lIns="0" tIns="0" rIns="0" bIns="0" anchor="t" anchorCtr="0">
                          <a:spAutoFit/>
                        </wps:bodyPr>
                      </wps:wsp>
                      <wps:wsp>
                        <wps:cNvPr id="53" name="Rectangle 46"/>
                        <wps:cNvSpPr>
                          <a:spLocks noChangeArrowheads="1"/>
                        </wps:cNvSpPr>
                        <wps:spPr bwMode="auto">
                          <a:xfrm>
                            <a:off x="0" y="0"/>
                            <a:ext cx="8255" cy="63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 name="Rectangle 47"/>
                        <wps:cNvSpPr>
                          <a:spLocks noChangeArrowheads="1"/>
                        </wps:cNvSpPr>
                        <wps:spPr bwMode="auto">
                          <a:xfrm>
                            <a:off x="664845" y="0"/>
                            <a:ext cx="8890" cy="63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 name="Rectangle 48"/>
                        <wps:cNvSpPr>
                          <a:spLocks noChangeArrowheads="1"/>
                        </wps:cNvSpPr>
                        <wps:spPr bwMode="auto">
                          <a:xfrm>
                            <a:off x="3018155" y="0"/>
                            <a:ext cx="8255" cy="63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 name="Rectangle 49"/>
                        <wps:cNvSpPr>
                          <a:spLocks noChangeArrowheads="1"/>
                        </wps:cNvSpPr>
                        <wps:spPr bwMode="auto">
                          <a:xfrm>
                            <a:off x="3874770" y="0"/>
                            <a:ext cx="8255" cy="63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 name="Rectangle 50"/>
                        <wps:cNvSpPr>
                          <a:spLocks noChangeArrowheads="1"/>
                        </wps:cNvSpPr>
                        <wps:spPr bwMode="auto">
                          <a:xfrm>
                            <a:off x="4730750" y="0"/>
                            <a:ext cx="8255" cy="63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 name="Line 51"/>
                        <wps:cNvCnPr>
                          <a:cxnSpLocks noChangeShapeType="1"/>
                        </wps:cNvCnPr>
                        <wps:spPr bwMode="auto">
                          <a:xfrm>
                            <a:off x="8255" y="0"/>
                            <a:ext cx="5603875" cy="0"/>
                          </a:xfrm>
                          <a:prstGeom prst="line">
                            <a:avLst/>
                          </a:prstGeom>
                          <a:noFill/>
                          <a:ln w="0">
                            <a:solidFill>
                              <a:srgbClr val="A9D08E"/>
                            </a:solidFill>
                            <a:prstDash val="solid"/>
                            <a:round/>
                            <a:headEnd/>
                            <a:tailEnd/>
                          </a:ln>
                          <a:extLst>
                            <a:ext uri="{909E8E84-426E-40DD-AFC4-6F175D3DCCD1}">
                              <a14:hiddenFill xmlns:a14="http://schemas.microsoft.com/office/drawing/2010/main">
                                <a:noFill/>
                              </a14:hiddenFill>
                            </a:ext>
                          </a:extLst>
                        </wps:spPr>
                        <wps:bodyPr/>
                      </wps:wsp>
                      <wps:wsp>
                        <wps:cNvPr id="59" name="Rectangle 52"/>
                        <wps:cNvSpPr>
                          <a:spLocks noChangeArrowheads="1"/>
                        </wps:cNvSpPr>
                        <wps:spPr bwMode="auto">
                          <a:xfrm>
                            <a:off x="8255" y="0"/>
                            <a:ext cx="5603875" cy="8255"/>
                          </a:xfrm>
                          <a:prstGeom prst="rect">
                            <a:avLst/>
                          </a:prstGeom>
                          <a:solidFill>
                            <a:srgbClr val="A9D08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 name="Rectangle 53"/>
                        <wps:cNvSpPr>
                          <a:spLocks noChangeArrowheads="1"/>
                        </wps:cNvSpPr>
                        <wps:spPr bwMode="auto">
                          <a:xfrm>
                            <a:off x="5603875" y="0"/>
                            <a:ext cx="8255" cy="63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 name="Line 54"/>
                        <wps:cNvCnPr>
                          <a:cxnSpLocks noChangeShapeType="1"/>
                        </wps:cNvCnPr>
                        <wps:spPr bwMode="auto">
                          <a:xfrm>
                            <a:off x="8255" y="166370"/>
                            <a:ext cx="5603875" cy="0"/>
                          </a:xfrm>
                          <a:prstGeom prst="line">
                            <a:avLst/>
                          </a:prstGeom>
                          <a:noFill/>
                          <a:ln w="0">
                            <a:solidFill>
                              <a:srgbClr val="A9D08E"/>
                            </a:solidFill>
                            <a:prstDash val="solid"/>
                            <a:round/>
                            <a:headEnd/>
                            <a:tailEnd/>
                          </a:ln>
                          <a:extLst>
                            <a:ext uri="{909E8E84-426E-40DD-AFC4-6F175D3DCCD1}">
                              <a14:hiddenFill xmlns:a14="http://schemas.microsoft.com/office/drawing/2010/main">
                                <a:noFill/>
                              </a14:hiddenFill>
                            </a:ext>
                          </a:extLst>
                        </wps:spPr>
                        <wps:bodyPr/>
                      </wps:wsp>
                      <wps:wsp>
                        <wps:cNvPr id="62" name="Rectangle 55"/>
                        <wps:cNvSpPr>
                          <a:spLocks noChangeArrowheads="1"/>
                        </wps:cNvSpPr>
                        <wps:spPr bwMode="auto">
                          <a:xfrm>
                            <a:off x="8255" y="166370"/>
                            <a:ext cx="5603875" cy="8255"/>
                          </a:xfrm>
                          <a:prstGeom prst="rect">
                            <a:avLst/>
                          </a:prstGeom>
                          <a:solidFill>
                            <a:srgbClr val="A9D08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 name="Line 56"/>
                        <wps:cNvCnPr>
                          <a:cxnSpLocks noChangeShapeType="1"/>
                        </wps:cNvCnPr>
                        <wps:spPr bwMode="auto">
                          <a:xfrm>
                            <a:off x="8255" y="332740"/>
                            <a:ext cx="5603875" cy="0"/>
                          </a:xfrm>
                          <a:prstGeom prst="line">
                            <a:avLst/>
                          </a:prstGeom>
                          <a:noFill/>
                          <a:ln w="0">
                            <a:solidFill>
                              <a:srgbClr val="A9D08E"/>
                            </a:solidFill>
                            <a:prstDash val="solid"/>
                            <a:round/>
                            <a:headEnd/>
                            <a:tailEnd/>
                          </a:ln>
                          <a:extLst>
                            <a:ext uri="{909E8E84-426E-40DD-AFC4-6F175D3DCCD1}">
                              <a14:hiddenFill xmlns:a14="http://schemas.microsoft.com/office/drawing/2010/main">
                                <a:noFill/>
                              </a14:hiddenFill>
                            </a:ext>
                          </a:extLst>
                        </wps:spPr>
                        <wps:bodyPr/>
                      </wps:wsp>
                      <wps:wsp>
                        <wps:cNvPr id="64" name="Rectangle 57"/>
                        <wps:cNvSpPr>
                          <a:spLocks noChangeArrowheads="1"/>
                        </wps:cNvSpPr>
                        <wps:spPr bwMode="auto">
                          <a:xfrm>
                            <a:off x="8255" y="332740"/>
                            <a:ext cx="5603875" cy="8255"/>
                          </a:xfrm>
                          <a:prstGeom prst="rect">
                            <a:avLst/>
                          </a:prstGeom>
                          <a:solidFill>
                            <a:srgbClr val="A9D08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 name="Line 58"/>
                        <wps:cNvCnPr>
                          <a:cxnSpLocks noChangeShapeType="1"/>
                        </wps:cNvCnPr>
                        <wps:spPr bwMode="auto">
                          <a:xfrm>
                            <a:off x="8255" y="498475"/>
                            <a:ext cx="5603875" cy="0"/>
                          </a:xfrm>
                          <a:prstGeom prst="line">
                            <a:avLst/>
                          </a:prstGeom>
                          <a:noFill/>
                          <a:ln w="0">
                            <a:solidFill>
                              <a:srgbClr val="A9D08E"/>
                            </a:solidFill>
                            <a:prstDash val="solid"/>
                            <a:round/>
                            <a:headEnd/>
                            <a:tailEnd/>
                          </a:ln>
                          <a:extLst>
                            <a:ext uri="{909E8E84-426E-40DD-AFC4-6F175D3DCCD1}">
                              <a14:hiddenFill xmlns:a14="http://schemas.microsoft.com/office/drawing/2010/main">
                                <a:noFill/>
                              </a14:hiddenFill>
                            </a:ext>
                          </a:extLst>
                        </wps:spPr>
                        <wps:bodyPr/>
                      </wps:wsp>
                      <wps:wsp>
                        <wps:cNvPr id="66" name="Rectangle 59"/>
                        <wps:cNvSpPr>
                          <a:spLocks noChangeArrowheads="1"/>
                        </wps:cNvSpPr>
                        <wps:spPr bwMode="auto">
                          <a:xfrm>
                            <a:off x="8255" y="498475"/>
                            <a:ext cx="5603875" cy="8890"/>
                          </a:xfrm>
                          <a:prstGeom prst="rect">
                            <a:avLst/>
                          </a:prstGeom>
                          <a:solidFill>
                            <a:srgbClr val="A9D08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 name="Line 60"/>
                        <wps:cNvCnPr>
                          <a:cxnSpLocks noChangeShapeType="1"/>
                        </wps:cNvCnPr>
                        <wps:spPr bwMode="auto">
                          <a:xfrm>
                            <a:off x="8255" y="664845"/>
                            <a:ext cx="5603875" cy="0"/>
                          </a:xfrm>
                          <a:prstGeom prst="line">
                            <a:avLst/>
                          </a:prstGeom>
                          <a:noFill/>
                          <a:ln w="0">
                            <a:solidFill>
                              <a:srgbClr val="A9D08E"/>
                            </a:solidFill>
                            <a:prstDash val="solid"/>
                            <a:round/>
                            <a:headEnd/>
                            <a:tailEnd/>
                          </a:ln>
                          <a:extLst>
                            <a:ext uri="{909E8E84-426E-40DD-AFC4-6F175D3DCCD1}">
                              <a14:hiddenFill xmlns:a14="http://schemas.microsoft.com/office/drawing/2010/main">
                                <a:noFill/>
                              </a14:hiddenFill>
                            </a:ext>
                          </a:extLst>
                        </wps:spPr>
                        <wps:bodyPr/>
                      </wps:wsp>
                      <wps:wsp>
                        <wps:cNvPr id="68" name="Rectangle 61"/>
                        <wps:cNvSpPr>
                          <a:spLocks noChangeArrowheads="1"/>
                        </wps:cNvSpPr>
                        <wps:spPr bwMode="auto">
                          <a:xfrm>
                            <a:off x="8255" y="664845"/>
                            <a:ext cx="5603875" cy="8255"/>
                          </a:xfrm>
                          <a:prstGeom prst="rect">
                            <a:avLst/>
                          </a:prstGeom>
                          <a:solidFill>
                            <a:srgbClr val="A9D08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 name="Line 62"/>
                        <wps:cNvCnPr>
                          <a:cxnSpLocks noChangeShapeType="1"/>
                        </wps:cNvCnPr>
                        <wps:spPr bwMode="auto">
                          <a:xfrm>
                            <a:off x="8255" y="831215"/>
                            <a:ext cx="5603875" cy="0"/>
                          </a:xfrm>
                          <a:prstGeom prst="line">
                            <a:avLst/>
                          </a:prstGeom>
                          <a:noFill/>
                          <a:ln w="0">
                            <a:solidFill>
                              <a:srgbClr val="A9D08E"/>
                            </a:solidFill>
                            <a:prstDash val="solid"/>
                            <a:round/>
                            <a:headEnd/>
                            <a:tailEnd/>
                          </a:ln>
                          <a:extLst>
                            <a:ext uri="{909E8E84-426E-40DD-AFC4-6F175D3DCCD1}">
                              <a14:hiddenFill xmlns:a14="http://schemas.microsoft.com/office/drawing/2010/main">
                                <a:noFill/>
                              </a14:hiddenFill>
                            </a:ext>
                          </a:extLst>
                        </wps:spPr>
                        <wps:bodyPr/>
                      </wps:wsp>
                      <wps:wsp>
                        <wps:cNvPr id="70" name="Rectangle 63"/>
                        <wps:cNvSpPr>
                          <a:spLocks noChangeArrowheads="1"/>
                        </wps:cNvSpPr>
                        <wps:spPr bwMode="auto">
                          <a:xfrm>
                            <a:off x="8255" y="831215"/>
                            <a:ext cx="5603875" cy="8255"/>
                          </a:xfrm>
                          <a:prstGeom prst="rect">
                            <a:avLst/>
                          </a:prstGeom>
                          <a:solidFill>
                            <a:srgbClr val="A9D08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 name="Line 64"/>
                        <wps:cNvCnPr>
                          <a:cxnSpLocks noChangeShapeType="1"/>
                        </wps:cNvCnPr>
                        <wps:spPr bwMode="auto">
                          <a:xfrm>
                            <a:off x="0" y="0"/>
                            <a:ext cx="0" cy="1005840"/>
                          </a:xfrm>
                          <a:prstGeom prst="line">
                            <a:avLst/>
                          </a:prstGeom>
                          <a:noFill/>
                          <a:ln w="0">
                            <a:solidFill>
                              <a:srgbClr val="A9D08E"/>
                            </a:solidFill>
                            <a:prstDash val="solid"/>
                            <a:round/>
                            <a:headEnd/>
                            <a:tailEnd/>
                          </a:ln>
                          <a:extLst>
                            <a:ext uri="{909E8E84-426E-40DD-AFC4-6F175D3DCCD1}">
                              <a14:hiddenFill xmlns:a14="http://schemas.microsoft.com/office/drawing/2010/main">
                                <a:noFill/>
                              </a14:hiddenFill>
                            </a:ext>
                          </a:extLst>
                        </wps:spPr>
                        <wps:bodyPr/>
                      </wps:wsp>
                      <wps:wsp>
                        <wps:cNvPr id="72" name="Rectangle 65"/>
                        <wps:cNvSpPr>
                          <a:spLocks noChangeArrowheads="1"/>
                        </wps:cNvSpPr>
                        <wps:spPr bwMode="auto">
                          <a:xfrm>
                            <a:off x="0" y="0"/>
                            <a:ext cx="8255" cy="1005840"/>
                          </a:xfrm>
                          <a:prstGeom prst="rect">
                            <a:avLst/>
                          </a:prstGeom>
                          <a:solidFill>
                            <a:srgbClr val="A9D08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 name="Line 66"/>
                        <wps:cNvCnPr>
                          <a:cxnSpLocks noChangeShapeType="1"/>
                        </wps:cNvCnPr>
                        <wps:spPr bwMode="auto">
                          <a:xfrm>
                            <a:off x="664845" y="8255"/>
                            <a:ext cx="0" cy="997585"/>
                          </a:xfrm>
                          <a:prstGeom prst="line">
                            <a:avLst/>
                          </a:prstGeom>
                          <a:noFill/>
                          <a:ln w="0">
                            <a:solidFill>
                              <a:srgbClr val="A9D08E"/>
                            </a:solidFill>
                            <a:prstDash val="solid"/>
                            <a:round/>
                            <a:headEnd/>
                            <a:tailEnd/>
                          </a:ln>
                          <a:extLst>
                            <a:ext uri="{909E8E84-426E-40DD-AFC4-6F175D3DCCD1}">
                              <a14:hiddenFill xmlns:a14="http://schemas.microsoft.com/office/drawing/2010/main">
                                <a:noFill/>
                              </a14:hiddenFill>
                            </a:ext>
                          </a:extLst>
                        </wps:spPr>
                        <wps:bodyPr/>
                      </wps:wsp>
                      <wps:wsp>
                        <wps:cNvPr id="74" name="Rectangle 67"/>
                        <wps:cNvSpPr>
                          <a:spLocks noChangeArrowheads="1"/>
                        </wps:cNvSpPr>
                        <wps:spPr bwMode="auto">
                          <a:xfrm>
                            <a:off x="664845" y="8255"/>
                            <a:ext cx="8890" cy="997585"/>
                          </a:xfrm>
                          <a:prstGeom prst="rect">
                            <a:avLst/>
                          </a:prstGeom>
                          <a:solidFill>
                            <a:srgbClr val="A9D08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 name="Line 68"/>
                        <wps:cNvCnPr>
                          <a:cxnSpLocks noChangeShapeType="1"/>
                        </wps:cNvCnPr>
                        <wps:spPr bwMode="auto">
                          <a:xfrm>
                            <a:off x="3018155" y="8255"/>
                            <a:ext cx="0" cy="997585"/>
                          </a:xfrm>
                          <a:prstGeom prst="line">
                            <a:avLst/>
                          </a:prstGeom>
                          <a:noFill/>
                          <a:ln w="0">
                            <a:solidFill>
                              <a:srgbClr val="A9D08E"/>
                            </a:solidFill>
                            <a:prstDash val="solid"/>
                            <a:round/>
                            <a:headEnd/>
                            <a:tailEnd/>
                          </a:ln>
                          <a:extLst>
                            <a:ext uri="{909E8E84-426E-40DD-AFC4-6F175D3DCCD1}">
                              <a14:hiddenFill xmlns:a14="http://schemas.microsoft.com/office/drawing/2010/main">
                                <a:noFill/>
                              </a14:hiddenFill>
                            </a:ext>
                          </a:extLst>
                        </wps:spPr>
                        <wps:bodyPr/>
                      </wps:wsp>
                      <wps:wsp>
                        <wps:cNvPr id="76" name="Rectangle 69"/>
                        <wps:cNvSpPr>
                          <a:spLocks noChangeArrowheads="1"/>
                        </wps:cNvSpPr>
                        <wps:spPr bwMode="auto">
                          <a:xfrm>
                            <a:off x="3018155" y="8255"/>
                            <a:ext cx="8255" cy="997585"/>
                          </a:xfrm>
                          <a:prstGeom prst="rect">
                            <a:avLst/>
                          </a:prstGeom>
                          <a:solidFill>
                            <a:srgbClr val="A9D08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 name="Line 70"/>
                        <wps:cNvCnPr>
                          <a:cxnSpLocks noChangeShapeType="1"/>
                        </wps:cNvCnPr>
                        <wps:spPr bwMode="auto">
                          <a:xfrm>
                            <a:off x="3874770" y="8255"/>
                            <a:ext cx="0" cy="997585"/>
                          </a:xfrm>
                          <a:prstGeom prst="line">
                            <a:avLst/>
                          </a:prstGeom>
                          <a:noFill/>
                          <a:ln w="0">
                            <a:solidFill>
                              <a:srgbClr val="A9D08E"/>
                            </a:solidFill>
                            <a:prstDash val="solid"/>
                            <a:round/>
                            <a:headEnd/>
                            <a:tailEnd/>
                          </a:ln>
                          <a:extLst>
                            <a:ext uri="{909E8E84-426E-40DD-AFC4-6F175D3DCCD1}">
                              <a14:hiddenFill xmlns:a14="http://schemas.microsoft.com/office/drawing/2010/main">
                                <a:noFill/>
                              </a14:hiddenFill>
                            </a:ext>
                          </a:extLst>
                        </wps:spPr>
                        <wps:bodyPr/>
                      </wps:wsp>
                      <wps:wsp>
                        <wps:cNvPr id="78" name="Rectangle 71"/>
                        <wps:cNvSpPr>
                          <a:spLocks noChangeArrowheads="1"/>
                        </wps:cNvSpPr>
                        <wps:spPr bwMode="auto">
                          <a:xfrm>
                            <a:off x="3874770" y="8255"/>
                            <a:ext cx="8255" cy="997585"/>
                          </a:xfrm>
                          <a:prstGeom prst="rect">
                            <a:avLst/>
                          </a:prstGeom>
                          <a:solidFill>
                            <a:srgbClr val="A9D08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 name="Line 72"/>
                        <wps:cNvCnPr>
                          <a:cxnSpLocks noChangeShapeType="1"/>
                        </wps:cNvCnPr>
                        <wps:spPr bwMode="auto">
                          <a:xfrm>
                            <a:off x="4730750" y="8255"/>
                            <a:ext cx="0" cy="997585"/>
                          </a:xfrm>
                          <a:prstGeom prst="line">
                            <a:avLst/>
                          </a:prstGeom>
                          <a:noFill/>
                          <a:ln w="0">
                            <a:solidFill>
                              <a:srgbClr val="A9D08E"/>
                            </a:solidFill>
                            <a:prstDash val="solid"/>
                            <a:round/>
                            <a:headEnd/>
                            <a:tailEnd/>
                          </a:ln>
                          <a:extLst>
                            <a:ext uri="{909E8E84-426E-40DD-AFC4-6F175D3DCCD1}">
                              <a14:hiddenFill xmlns:a14="http://schemas.microsoft.com/office/drawing/2010/main">
                                <a:noFill/>
                              </a14:hiddenFill>
                            </a:ext>
                          </a:extLst>
                        </wps:spPr>
                        <wps:bodyPr/>
                      </wps:wsp>
                      <wps:wsp>
                        <wps:cNvPr id="80" name="Rectangle 73"/>
                        <wps:cNvSpPr>
                          <a:spLocks noChangeArrowheads="1"/>
                        </wps:cNvSpPr>
                        <wps:spPr bwMode="auto">
                          <a:xfrm>
                            <a:off x="4730750" y="8255"/>
                            <a:ext cx="8255" cy="997585"/>
                          </a:xfrm>
                          <a:prstGeom prst="rect">
                            <a:avLst/>
                          </a:prstGeom>
                          <a:solidFill>
                            <a:srgbClr val="A9D08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 name="Line 74"/>
                        <wps:cNvCnPr>
                          <a:cxnSpLocks noChangeShapeType="1"/>
                        </wps:cNvCnPr>
                        <wps:spPr bwMode="auto">
                          <a:xfrm>
                            <a:off x="8255" y="997585"/>
                            <a:ext cx="5603875" cy="0"/>
                          </a:xfrm>
                          <a:prstGeom prst="line">
                            <a:avLst/>
                          </a:prstGeom>
                          <a:noFill/>
                          <a:ln w="0">
                            <a:solidFill>
                              <a:srgbClr val="A9D08E"/>
                            </a:solidFill>
                            <a:prstDash val="solid"/>
                            <a:round/>
                            <a:headEnd/>
                            <a:tailEnd/>
                          </a:ln>
                          <a:extLst>
                            <a:ext uri="{909E8E84-426E-40DD-AFC4-6F175D3DCCD1}">
                              <a14:hiddenFill xmlns:a14="http://schemas.microsoft.com/office/drawing/2010/main">
                                <a:noFill/>
                              </a14:hiddenFill>
                            </a:ext>
                          </a:extLst>
                        </wps:spPr>
                        <wps:bodyPr/>
                      </wps:wsp>
                      <wps:wsp>
                        <wps:cNvPr id="82" name="Rectangle 75"/>
                        <wps:cNvSpPr>
                          <a:spLocks noChangeArrowheads="1"/>
                        </wps:cNvSpPr>
                        <wps:spPr bwMode="auto">
                          <a:xfrm>
                            <a:off x="8255" y="997585"/>
                            <a:ext cx="5603875" cy="8255"/>
                          </a:xfrm>
                          <a:prstGeom prst="rect">
                            <a:avLst/>
                          </a:prstGeom>
                          <a:solidFill>
                            <a:srgbClr val="A9D08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 name="Line 76"/>
                        <wps:cNvCnPr>
                          <a:cxnSpLocks noChangeShapeType="1"/>
                        </wps:cNvCnPr>
                        <wps:spPr bwMode="auto">
                          <a:xfrm>
                            <a:off x="5603875" y="8255"/>
                            <a:ext cx="0" cy="997585"/>
                          </a:xfrm>
                          <a:prstGeom prst="line">
                            <a:avLst/>
                          </a:prstGeom>
                          <a:noFill/>
                          <a:ln w="0">
                            <a:solidFill>
                              <a:srgbClr val="A9D08E"/>
                            </a:solidFill>
                            <a:prstDash val="solid"/>
                            <a:round/>
                            <a:headEnd/>
                            <a:tailEnd/>
                          </a:ln>
                          <a:extLst>
                            <a:ext uri="{909E8E84-426E-40DD-AFC4-6F175D3DCCD1}">
                              <a14:hiddenFill xmlns:a14="http://schemas.microsoft.com/office/drawing/2010/main">
                                <a:noFill/>
                              </a14:hiddenFill>
                            </a:ext>
                          </a:extLst>
                        </wps:spPr>
                        <wps:bodyPr/>
                      </wps:wsp>
                      <wps:wsp>
                        <wps:cNvPr id="84" name="Rectangle 77"/>
                        <wps:cNvSpPr>
                          <a:spLocks noChangeArrowheads="1"/>
                        </wps:cNvSpPr>
                        <wps:spPr bwMode="auto">
                          <a:xfrm>
                            <a:off x="5603875" y="8255"/>
                            <a:ext cx="8255" cy="997585"/>
                          </a:xfrm>
                          <a:prstGeom prst="rect">
                            <a:avLst/>
                          </a:prstGeom>
                          <a:solidFill>
                            <a:srgbClr val="A9D08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 name="Line 78"/>
                        <wps:cNvCnPr>
                          <a:cxnSpLocks noChangeShapeType="1"/>
                        </wps:cNvCnPr>
                        <wps:spPr bwMode="auto">
                          <a:xfrm>
                            <a:off x="0" y="1005840"/>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86" name="Rectangle 79"/>
                        <wps:cNvSpPr>
                          <a:spLocks noChangeArrowheads="1"/>
                        </wps:cNvSpPr>
                        <wps:spPr bwMode="auto">
                          <a:xfrm>
                            <a:off x="0" y="1005840"/>
                            <a:ext cx="8255" cy="825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 name="Line 80"/>
                        <wps:cNvCnPr>
                          <a:cxnSpLocks noChangeShapeType="1"/>
                        </wps:cNvCnPr>
                        <wps:spPr bwMode="auto">
                          <a:xfrm>
                            <a:off x="664845" y="1005840"/>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88" name="Rectangle 81"/>
                        <wps:cNvSpPr>
                          <a:spLocks noChangeArrowheads="1"/>
                        </wps:cNvSpPr>
                        <wps:spPr bwMode="auto">
                          <a:xfrm>
                            <a:off x="664845" y="1005840"/>
                            <a:ext cx="8890" cy="825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 name="Line 82"/>
                        <wps:cNvCnPr>
                          <a:cxnSpLocks noChangeShapeType="1"/>
                        </wps:cNvCnPr>
                        <wps:spPr bwMode="auto">
                          <a:xfrm>
                            <a:off x="3018155" y="1005840"/>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90" name="Rectangle 83"/>
                        <wps:cNvSpPr>
                          <a:spLocks noChangeArrowheads="1"/>
                        </wps:cNvSpPr>
                        <wps:spPr bwMode="auto">
                          <a:xfrm>
                            <a:off x="3018155" y="1005840"/>
                            <a:ext cx="8255" cy="825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 name="Line 84"/>
                        <wps:cNvCnPr>
                          <a:cxnSpLocks noChangeShapeType="1"/>
                        </wps:cNvCnPr>
                        <wps:spPr bwMode="auto">
                          <a:xfrm>
                            <a:off x="3874770" y="1005840"/>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92" name="Rectangle 85"/>
                        <wps:cNvSpPr>
                          <a:spLocks noChangeArrowheads="1"/>
                        </wps:cNvSpPr>
                        <wps:spPr bwMode="auto">
                          <a:xfrm>
                            <a:off x="3874770" y="1005840"/>
                            <a:ext cx="8255" cy="825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 name="Line 86"/>
                        <wps:cNvCnPr>
                          <a:cxnSpLocks noChangeShapeType="1"/>
                        </wps:cNvCnPr>
                        <wps:spPr bwMode="auto">
                          <a:xfrm>
                            <a:off x="4730750" y="1005840"/>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94" name="Rectangle 87"/>
                        <wps:cNvSpPr>
                          <a:spLocks noChangeArrowheads="1"/>
                        </wps:cNvSpPr>
                        <wps:spPr bwMode="auto">
                          <a:xfrm>
                            <a:off x="4730750" y="1005840"/>
                            <a:ext cx="8255" cy="825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 name="Line 88"/>
                        <wps:cNvCnPr>
                          <a:cxnSpLocks noChangeShapeType="1"/>
                        </wps:cNvCnPr>
                        <wps:spPr bwMode="auto">
                          <a:xfrm>
                            <a:off x="5603875" y="1005840"/>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96" name="Rectangle 89"/>
                        <wps:cNvSpPr>
                          <a:spLocks noChangeArrowheads="1"/>
                        </wps:cNvSpPr>
                        <wps:spPr bwMode="auto">
                          <a:xfrm>
                            <a:off x="5603875" y="1005840"/>
                            <a:ext cx="8255" cy="825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 name="Line 90"/>
                        <wps:cNvCnPr>
                          <a:cxnSpLocks noChangeShapeType="1"/>
                        </wps:cNvCnPr>
                        <wps:spPr bwMode="auto">
                          <a:xfrm>
                            <a:off x="5612130" y="0"/>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98" name="Rectangle 91"/>
                        <wps:cNvSpPr>
                          <a:spLocks noChangeArrowheads="1"/>
                        </wps:cNvSpPr>
                        <wps:spPr bwMode="auto">
                          <a:xfrm>
                            <a:off x="5612130" y="0"/>
                            <a:ext cx="8255" cy="825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 name="Line 92"/>
                        <wps:cNvCnPr>
                          <a:cxnSpLocks noChangeShapeType="1"/>
                        </wps:cNvCnPr>
                        <wps:spPr bwMode="auto">
                          <a:xfrm>
                            <a:off x="5612130" y="166370"/>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00" name="Rectangle 93"/>
                        <wps:cNvSpPr>
                          <a:spLocks noChangeArrowheads="1"/>
                        </wps:cNvSpPr>
                        <wps:spPr bwMode="auto">
                          <a:xfrm>
                            <a:off x="5612130" y="166370"/>
                            <a:ext cx="8255" cy="825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 name="Line 94"/>
                        <wps:cNvCnPr>
                          <a:cxnSpLocks noChangeShapeType="1"/>
                        </wps:cNvCnPr>
                        <wps:spPr bwMode="auto">
                          <a:xfrm>
                            <a:off x="5612130" y="332740"/>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02" name="Rectangle 95"/>
                        <wps:cNvSpPr>
                          <a:spLocks noChangeArrowheads="1"/>
                        </wps:cNvSpPr>
                        <wps:spPr bwMode="auto">
                          <a:xfrm>
                            <a:off x="5612130" y="332740"/>
                            <a:ext cx="8255" cy="825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 name="Line 96"/>
                        <wps:cNvCnPr>
                          <a:cxnSpLocks noChangeShapeType="1"/>
                        </wps:cNvCnPr>
                        <wps:spPr bwMode="auto">
                          <a:xfrm>
                            <a:off x="5612130" y="498475"/>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04" name="Rectangle 97"/>
                        <wps:cNvSpPr>
                          <a:spLocks noChangeArrowheads="1"/>
                        </wps:cNvSpPr>
                        <wps:spPr bwMode="auto">
                          <a:xfrm>
                            <a:off x="5612130" y="498475"/>
                            <a:ext cx="8255" cy="889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 name="Line 98"/>
                        <wps:cNvCnPr>
                          <a:cxnSpLocks noChangeShapeType="1"/>
                        </wps:cNvCnPr>
                        <wps:spPr bwMode="auto">
                          <a:xfrm>
                            <a:off x="5612130" y="664845"/>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06" name="Rectangle 99"/>
                        <wps:cNvSpPr>
                          <a:spLocks noChangeArrowheads="1"/>
                        </wps:cNvSpPr>
                        <wps:spPr bwMode="auto">
                          <a:xfrm>
                            <a:off x="5612130" y="664845"/>
                            <a:ext cx="8255" cy="825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 name="Line 100"/>
                        <wps:cNvCnPr>
                          <a:cxnSpLocks noChangeShapeType="1"/>
                        </wps:cNvCnPr>
                        <wps:spPr bwMode="auto">
                          <a:xfrm>
                            <a:off x="5612130" y="831215"/>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08" name="Rectangle 101"/>
                        <wps:cNvSpPr>
                          <a:spLocks noChangeArrowheads="1"/>
                        </wps:cNvSpPr>
                        <wps:spPr bwMode="auto">
                          <a:xfrm>
                            <a:off x="5612130" y="831215"/>
                            <a:ext cx="8255" cy="825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 name="Line 102"/>
                        <wps:cNvCnPr>
                          <a:cxnSpLocks noChangeShapeType="1"/>
                        </wps:cNvCnPr>
                        <wps:spPr bwMode="auto">
                          <a:xfrm>
                            <a:off x="5612130" y="997585"/>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10" name="Rectangle 103"/>
                        <wps:cNvSpPr>
                          <a:spLocks noChangeArrowheads="1"/>
                        </wps:cNvSpPr>
                        <wps:spPr bwMode="auto">
                          <a:xfrm>
                            <a:off x="5612130" y="997585"/>
                            <a:ext cx="8255" cy="825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 name="Rectangle 104"/>
                        <wps:cNvSpPr>
                          <a:spLocks noChangeArrowheads="1"/>
                        </wps:cNvSpPr>
                        <wps:spPr bwMode="auto">
                          <a:xfrm>
                            <a:off x="5587365" y="981075"/>
                            <a:ext cx="16510" cy="16510"/>
                          </a:xfrm>
                          <a:prstGeom prst="rect">
                            <a:avLst/>
                          </a:prstGeom>
                          <a:solidFill>
                            <a:srgbClr val="485DB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 name="Rectangle 105"/>
                        <wps:cNvSpPr>
                          <a:spLocks noChangeArrowheads="1"/>
                        </wps:cNvSpPr>
                        <wps:spPr bwMode="auto">
                          <a:xfrm>
                            <a:off x="5595620" y="989330"/>
                            <a:ext cx="8255" cy="8255"/>
                          </a:xfrm>
                          <a:prstGeom prst="rect">
                            <a:avLst/>
                          </a:prstGeom>
                          <a:solidFill>
                            <a:srgbClr val="485DB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 name="Rectangle 106"/>
                        <wps:cNvSpPr>
                          <a:spLocks noChangeArrowheads="1"/>
                        </wps:cNvSpPr>
                        <wps:spPr bwMode="auto">
                          <a:xfrm>
                            <a:off x="5595620" y="989330"/>
                            <a:ext cx="8255" cy="8255"/>
                          </a:xfrm>
                          <a:prstGeom prst="rect">
                            <a:avLst/>
                          </a:prstGeom>
                          <a:solidFill>
                            <a:srgbClr val="485DB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 name="Rectangle 107"/>
                        <wps:cNvSpPr>
                          <a:spLocks noChangeArrowheads="1"/>
                        </wps:cNvSpPr>
                        <wps:spPr bwMode="auto">
                          <a:xfrm>
                            <a:off x="5570855" y="981075"/>
                            <a:ext cx="16510" cy="16510"/>
                          </a:xfrm>
                          <a:prstGeom prst="rect">
                            <a:avLst/>
                          </a:prstGeom>
                          <a:solidFill>
                            <a:srgbClr val="485DB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 name="Rectangle 108"/>
                        <wps:cNvSpPr>
                          <a:spLocks noChangeArrowheads="1"/>
                        </wps:cNvSpPr>
                        <wps:spPr bwMode="auto">
                          <a:xfrm>
                            <a:off x="5579110" y="989330"/>
                            <a:ext cx="8255" cy="8255"/>
                          </a:xfrm>
                          <a:prstGeom prst="rect">
                            <a:avLst/>
                          </a:prstGeom>
                          <a:solidFill>
                            <a:srgbClr val="485DB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 name="Rectangle 109"/>
                        <wps:cNvSpPr>
                          <a:spLocks noChangeArrowheads="1"/>
                        </wps:cNvSpPr>
                        <wps:spPr bwMode="auto">
                          <a:xfrm>
                            <a:off x="5579110" y="989330"/>
                            <a:ext cx="8255" cy="8255"/>
                          </a:xfrm>
                          <a:prstGeom prst="rect">
                            <a:avLst/>
                          </a:prstGeom>
                          <a:solidFill>
                            <a:srgbClr val="485DB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 name="Rectangle 110"/>
                        <wps:cNvSpPr>
                          <a:spLocks noChangeArrowheads="1"/>
                        </wps:cNvSpPr>
                        <wps:spPr bwMode="auto">
                          <a:xfrm>
                            <a:off x="5587365" y="963930"/>
                            <a:ext cx="16510" cy="17145"/>
                          </a:xfrm>
                          <a:prstGeom prst="rect">
                            <a:avLst/>
                          </a:prstGeom>
                          <a:solidFill>
                            <a:srgbClr val="485DB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 name="Rectangle 111"/>
                        <wps:cNvSpPr>
                          <a:spLocks noChangeArrowheads="1"/>
                        </wps:cNvSpPr>
                        <wps:spPr bwMode="auto">
                          <a:xfrm>
                            <a:off x="5595620" y="972820"/>
                            <a:ext cx="8255" cy="8255"/>
                          </a:xfrm>
                          <a:prstGeom prst="rect">
                            <a:avLst/>
                          </a:prstGeom>
                          <a:solidFill>
                            <a:srgbClr val="485DB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 name="Rectangle 112"/>
                        <wps:cNvSpPr>
                          <a:spLocks noChangeArrowheads="1"/>
                        </wps:cNvSpPr>
                        <wps:spPr bwMode="auto">
                          <a:xfrm>
                            <a:off x="5595620" y="972820"/>
                            <a:ext cx="8255" cy="8255"/>
                          </a:xfrm>
                          <a:prstGeom prst="rect">
                            <a:avLst/>
                          </a:prstGeom>
                          <a:solidFill>
                            <a:srgbClr val="485DB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77A1DDC1" id="Lienzo 120" o:spid="_x0000_s1026" editas="canvas" style="position:absolute;left:0;text-align:left;margin-left:73.1pt;margin-top:3.8pt;width:470.2pt;height:90.8pt;z-index:251660288" coordsize="59709,11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">
                <v:shape id="_x0000_s1027" type="#_x0000_t75" style="position:absolute;width:59709;height:11531;visibility:visible;mso-wrap-style:square">
                  <v:fill o:detectmouseclick="t"/>
                  <v:path o:connecttype="none"/>
                </v:shape>
                <v:rect id="Rectangle 16" o:spid="_x0000_s1028" style="position:absolute;width:56121;height:1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" fillcolor="#e2efda" stroked="f"/>
                <v:rect id="Rectangle 17" o:spid="_x0000_s1029" style="position:absolute;top:1663;width:56121;height:1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" fillcolor="#c6e0b4" stroked="f"/>
                <v:rect id="Rectangle 18" o:spid="_x0000_s1030" style="position:absolute;top:3327;width:56121;height:1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" fillcolor="#e2efda" stroked="f"/>
                <v:rect id="Rectangle 19" o:spid="_x0000_s1031" style="position:absolute;top:4984;width:56121;height:1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" fillcolor="#c6e0b4" stroked="f"/>
                <v:rect id="Rectangle 20" o:spid="_x0000_s1032" style="position:absolute;top:6648;width:56121;height:1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" fillcolor="#e2efda" stroked="f"/>
                <v:rect id="Rectangle 21" o:spid="_x0000_s1033" style="position:absolute;top:8312;width:56121;height:1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" fillcolor="#c6e0b4" stroked="f"/>
                <v:rect id="Rectangle 22" o:spid="_x0000_s1034" style="position:absolute;left:1581;top:165;width:3746;height:305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" filled="f" stroked="f">
                  <v:textbox style="mso-fit-shape-to-text:t" inset="0,0,0,0">
                    <w:txbxContent>
                      <w:p w:rsidR="003952D7" w:rsidRDefault="003952D7" w:rsidP="008D2991">
                        <w:proofErr w:type="spellStart"/>
                        <w:r>
                          <w:rPr>
                            <w:rFonts w:ascii="Calibri" w:hAnsi="Calibri" w:cs="Calibri"/>
                            <w:b/>
                            <w:bCs/>
                            <w:color w:val="000000"/>
                            <w:sz w:val="20"/>
                            <w:szCs w:val="20"/>
                            <w:lang w:val="en-US"/>
                          </w:rPr>
                          <w:t>Cuenta</w:t>
                        </w:r>
                        <w:proofErr w:type="spellEnd"/>
                      </w:p>
                    </w:txbxContent>
                  </v:textbox>
                </v:rect>
                <v:rect id="Rectangle 23" o:spid="_x0000_s1035" style="position:absolute;left:15462;top:165;width:6134;height:305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" filled="f" stroked="f">
                  <v:textbox style="mso-fit-shape-to-text:t" inset="0,0,0,0">
                    <w:txbxContent>
                      <w:p w:rsidR="003952D7" w:rsidRDefault="003952D7" w:rsidP="008D2991">
                        <w:proofErr w:type="spellStart"/>
                        <w:r>
                          <w:rPr>
                            <w:rFonts w:ascii="Calibri" w:hAnsi="Calibri" w:cs="Calibri"/>
                            <w:b/>
                            <w:bCs/>
                            <w:color w:val="000000"/>
                            <w:sz w:val="20"/>
                            <w:szCs w:val="20"/>
                            <w:lang w:val="en-US"/>
                          </w:rPr>
                          <w:t>Descripción</w:t>
                        </w:r>
                        <w:proofErr w:type="spellEnd"/>
                      </w:p>
                    </w:txbxContent>
                  </v:textbox>
                </v:rect>
                <v:rect id="Rectangle 24" o:spid="_x0000_s1036" style="position:absolute;left:33089;top:165;width:3042;height:305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" filled="f" stroked="f">
                  <v:textbox style="mso-fit-shape-to-text:t" inset="0,0,0,0">
                    <w:txbxContent>
                      <w:p w:rsidR="003952D7" w:rsidRDefault="003952D7" w:rsidP="008D2991">
                        <w:r>
                          <w:rPr>
                            <w:rFonts w:ascii="Calibri" w:hAnsi="Calibri" w:cs="Calibri"/>
                            <w:b/>
                            <w:bCs/>
                            <w:color w:val="000000"/>
                            <w:sz w:val="20"/>
                            <w:szCs w:val="20"/>
                            <w:lang w:val="en-US"/>
                          </w:rPr>
                          <w:t>Cargo</w:t>
                        </w:r>
                      </w:p>
                    </w:txbxContent>
                  </v:textbox>
                </v:rect>
                <v:rect id="Rectangle 25" o:spid="_x0000_s1037" style="position:absolute;left:41408;top:165;width:3499;height:305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" filled="f" stroked="f">
                  <v:textbox style="mso-fit-shape-to-text:t" inset="0,0,0,0">
                    <w:txbxContent>
                      <w:p w:rsidR="003952D7" w:rsidRDefault="003952D7" w:rsidP="008D2991">
                        <w:proofErr w:type="spellStart"/>
                        <w:r>
                          <w:rPr>
                            <w:rFonts w:ascii="Calibri" w:hAnsi="Calibri" w:cs="Calibri"/>
                            <w:b/>
                            <w:bCs/>
                            <w:color w:val="000000"/>
                            <w:sz w:val="20"/>
                            <w:szCs w:val="20"/>
                            <w:lang w:val="en-US"/>
                          </w:rPr>
                          <w:t>Abono</w:t>
                        </w:r>
                        <w:proofErr w:type="spellEnd"/>
                      </w:p>
                    </w:txbxContent>
                  </v:textbox>
                </v:rect>
                <v:rect id="Rectangle 26" o:spid="_x0000_s1038" style="position:absolute;left:50222;top:165;width:3067;height:305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" filled="f" stroked="f">
                  <v:textbox style="mso-fit-shape-to-text:t" inset="0,0,0,0">
                    <w:txbxContent>
                      <w:p w:rsidR="003952D7" w:rsidRDefault="003952D7" w:rsidP="008D2991">
                        <w:proofErr w:type="spellStart"/>
                        <w:r>
                          <w:rPr>
                            <w:rFonts w:ascii="Calibri" w:hAnsi="Calibri" w:cs="Calibri"/>
                            <w:b/>
                            <w:bCs/>
                            <w:color w:val="000000"/>
                            <w:sz w:val="20"/>
                            <w:szCs w:val="20"/>
                            <w:lang w:val="en-US"/>
                          </w:rPr>
                          <w:t>Fecha</w:t>
                        </w:r>
                        <w:proofErr w:type="spellEnd"/>
                      </w:p>
                    </w:txbxContent>
                  </v:textbox>
                </v:rect>
                <v:rect id="Rectangle 27" o:spid="_x0000_s1039" style="position:absolute;left:247;top:1828;width:6318;height:305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" filled="f" stroked="f">
                  <v:textbox style="mso-fit-shape-to-text:t" inset="0,0,0,0">
                    <w:txbxContent>
                      <w:p w:rsidR="003952D7" w:rsidRDefault="003952D7" w:rsidP="008D2991">
                        <w:r>
                          <w:rPr>
                            <w:rFonts w:ascii="Calibri" w:hAnsi="Calibri" w:cs="Calibri"/>
                            <w:color w:val="000000"/>
                            <w:sz w:val="20"/>
                            <w:szCs w:val="20"/>
                            <w:lang w:val="en-US"/>
                          </w:rPr>
                          <w:t>1123-2-16-2</w:t>
                        </w:r>
                      </w:p>
                    </w:txbxContent>
                  </v:textbox>
                </v:rect>
                <v:rect id="Rectangle 28" o:spid="_x0000_s1040" style="position:absolute;left:6902;top:1828;width:22225;height:305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" filled="f" stroked="f">
                  <v:textbox style="mso-fit-shape-to-text:t" inset="0,0,0,0">
                    <w:txbxContent>
                      <w:p w:rsidR="003952D7" w:rsidRDefault="003952D7" w:rsidP="008D2991">
                        <w:r w:rsidRPr="007878F1">
                          <w:rPr>
                            <w:rFonts w:ascii="Calibri" w:hAnsi="Calibri" w:cs="Calibri"/>
                            <w:color w:val="000000"/>
                            <w:sz w:val="20"/>
                            <w:szCs w:val="20"/>
                          </w:rPr>
                          <w:t>Deudores diversos por cobrar a corto plazo</w:t>
                        </w:r>
                      </w:p>
                    </w:txbxContent>
                  </v:textbox>
                </v:rect>
                <v:rect id="Rectangle 29" o:spid="_x0000_s1041" style="position:absolute;left:31762;top:1828;width:7392;height:305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" filled="f" stroked="f">
                  <v:textbox style="mso-fit-shape-to-text:t" inset="0,0,0,0">
                    <w:txbxContent>
                      <w:p w:rsidR="003952D7" w:rsidRDefault="003952D7" w:rsidP="008D2991">
                        <w:r>
                          <w:rPr>
                            <w:rFonts w:ascii="Calibri" w:hAnsi="Calibri" w:cs="Calibri"/>
                            <w:color w:val="000000"/>
                            <w:sz w:val="20"/>
                            <w:szCs w:val="20"/>
                            <w:lang w:val="en-US"/>
                          </w:rPr>
                          <w:t>19,387,564.56</w:t>
                        </w:r>
                      </w:p>
                    </w:txbxContent>
                  </v:textbox>
                </v:rect>
                <v:rect id="Rectangle 30" o:spid="_x0000_s1042" style="position:absolute;left:50222;top:1828;width:6134;height:305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" filled="f" stroked="f">
                  <v:textbox style="mso-fit-shape-to-text:t" inset="0,0,0,0">
                    <w:txbxContent>
                      <w:p w:rsidR="003952D7" w:rsidRDefault="003952D7" w:rsidP="008D2991">
                        <w:r>
                          <w:rPr>
                            <w:rFonts w:ascii="Calibri" w:hAnsi="Calibri" w:cs="Calibri"/>
                            <w:color w:val="000000"/>
                            <w:sz w:val="20"/>
                            <w:szCs w:val="20"/>
                            <w:lang w:val="en-US"/>
                          </w:rPr>
                          <w:t>15/12/2016</w:t>
                        </w:r>
                      </w:p>
                    </w:txbxContent>
                  </v:textbox>
                </v:rect>
                <v:rect id="Rectangle 31" o:spid="_x0000_s1043" style="position:absolute;left:247;top:3492;width:6318;height:305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" filled="f" stroked="f">
                  <v:textbox style="mso-fit-shape-to-text:t" inset="0,0,0,0">
                    <w:txbxContent>
                      <w:p w:rsidR="003952D7" w:rsidRDefault="003952D7" w:rsidP="008D2991">
                        <w:r>
                          <w:rPr>
                            <w:rFonts w:ascii="Calibri" w:hAnsi="Calibri" w:cs="Calibri"/>
                            <w:color w:val="000000"/>
                            <w:sz w:val="20"/>
                            <w:szCs w:val="20"/>
                            <w:lang w:val="en-US"/>
                          </w:rPr>
                          <w:t>1112-02-1-1</w:t>
                        </w:r>
                      </w:p>
                    </w:txbxContent>
                  </v:textbox>
                </v:rect>
                <v:rect id="Rectangle 32" o:spid="_x0000_s1044" style="position:absolute;left:6902;top:3492;width:3670;height:305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" filled="f" stroked="f">
                  <v:textbox style="mso-fit-shape-to-text:t" inset="0,0,0,0">
                    <w:txbxContent>
                      <w:p w:rsidR="003952D7" w:rsidRDefault="003952D7" w:rsidP="008D2991">
                        <w:proofErr w:type="spellStart"/>
                        <w:r>
                          <w:rPr>
                            <w:rFonts w:ascii="Calibri" w:hAnsi="Calibri" w:cs="Calibri"/>
                            <w:color w:val="000000"/>
                            <w:sz w:val="20"/>
                            <w:szCs w:val="20"/>
                            <w:lang w:val="en-US"/>
                          </w:rPr>
                          <w:t>Bancos</w:t>
                        </w:r>
                        <w:proofErr w:type="spellEnd"/>
                      </w:p>
                    </w:txbxContent>
                  </v:textbox>
                </v:rect>
                <v:rect id="Rectangle 33" o:spid="_x0000_s1045" style="position:absolute;left:40322;top:3492;width:7391;height:305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" filled="f" stroked="f">
                  <v:textbox style="mso-fit-shape-to-text:t" inset="0,0,0,0">
                    <w:txbxContent>
                      <w:p w:rsidR="003952D7" w:rsidRDefault="003952D7" w:rsidP="008D2991">
                        <w:r>
                          <w:rPr>
                            <w:rFonts w:ascii="Calibri" w:hAnsi="Calibri" w:cs="Calibri"/>
                            <w:color w:val="000000"/>
                            <w:sz w:val="20"/>
                            <w:szCs w:val="20"/>
                            <w:lang w:val="en-US"/>
                          </w:rPr>
                          <w:t>19,387,564.60</w:t>
                        </w:r>
                      </w:p>
                    </w:txbxContent>
                  </v:textbox>
                </v:rect>
                <v:rect id="Rectangle 34" o:spid="_x0000_s1046" style="position:absolute;left:50222;top:3492;width:6134;height:305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" filled="f" stroked="f">
                  <v:textbox style="mso-fit-shape-to-text:t" inset="0,0,0,0">
                    <w:txbxContent>
                      <w:p w:rsidR="003952D7" w:rsidRDefault="003952D7" w:rsidP="008D2991">
                        <w:r>
                          <w:rPr>
                            <w:rFonts w:ascii="Calibri" w:hAnsi="Calibri" w:cs="Calibri"/>
                            <w:color w:val="000000"/>
                            <w:sz w:val="20"/>
                            <w:szCs w:val="20"/>
                            <w:lang w:val="en-US"/>
                          </w:rPr>
                          <w:t>15/12/2016</w:t>
                        </w:r>
                      </w:p>
                    </w:txbxContent>
                  </v:textbox>
                </v:rect>
                <v:rect id="Rectangle 35" o:spid="_x0000_s1047" style="position:absolute;left:247;top:5156;width:6318;height:305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" filled="f" stroked="f">
                  <v:textbox style="mso-fit-shape-to-text:t" inset="0,0,0,0">
                    <w:txbxContent>
                      <w:p w:rsidR="003952D7" w:rsidRDefault="003952D7" w:rsidP="008D2991">
                        <w:r>
                          <w:rPr>
                            <w:rFonts w:ascii="Calibri" w:hAnsi="Calibri" w:cs="Calibri"/>
                            <w:color w:val="000000"/>
                            <w:sz w:val="20"/>
                            <w:szCs w:val="20"/>
                            <w:lang w:val="en-US"/>
                          </w:rPr>
                          <w:t>1123-2-16-2</w:t>
                        </w:r>
                      </w:p>
                    </w:txbxContent>
                  </v:textbox>
                </v:rect>
                <v:rect id="Rectangle 36" o:spid="_x0000_s1048" style="position:absolute;left:6902;top:5156;width:22225;height:305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" filled="f" stroked="f">
                  <v:textbox style="mso-fit-shape-to-text:t" inset="0,0,0,0">
                    <w:txbxContent>
                      <w:p w:rsidR="003952D7" w:rsidRDefault="003952D7" w:rsidP="008D2991">
                        <w:r w:rsidRPr="007878F1">
                          <w:rPr>
                            <w:rFonts w:ascii="Calibri" w:hAnsi="Calibri" w:cs="Calibri"/>
                            <w:color w:val="000000"/>
                            <w:sz w:val="20"/>
                            <w:szCs w:val="20"/>
                          </w:rPr>
                          <w:t>Deudores diversos por cobrar a corto plazo</w:t>
                        </w:r>
                      </w:p>
                    </w:txbxContent>
                  </v:textbox>
                </v:rect>
                <v:rect id="Rectangle 37" o:spid="_x0000_s1049" style="position:absolute;left:31762;top:5156;width:7392;height:305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" filled="f" stroked="f">
                  <v:textbox style="mso-fit-shape-to-text:t" inset="0,0,0,0">
                    <w:txbxContent>
                      <w:p w:rsidR="003952D7" w:rsidRDefault="003952D7" w:rsidP="008D2991">
                        <w:r>
                          <w:rPr>
                            <w:rFonts w:ascii="Calibri" w:hAnsi="Calibri" w:cs="Calibri"/>
                            <w:color w:val="000000"/>
                            <w:sz w:val="20"/>
                            <w:szCs w:val="20"/>
                            <w:lang w:val="en-US"/>
                          </w:rPr>
                          <w:t>13,941,065.19</w:t>
                        </w:r>
                      </w:p>
                    </w:txbxContent>
                  </v:textbox>
                </v:rect>
                <v:rect id="Rectangle 38" o:spid="_x0000_s1050" style="position:absolute;left:50222;top:5156;width:6134;height:305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" filled="f" stroked="f">
                  <v:textbox style="mso-fit-shape-to-text:t" inset="0,0,0,0">
                    <w:txbxContent>
                      <w:p w:rsidR="003952D7" w:rsidRDefault="003952D7" w:rsidP="008D2991">
                        <w:r>
                          <w:rPr>
                            <w:rFonts w:ascii="Calibri" w:hAnsi="Calibri" w:cs="Calibri"/>
                            <w:color w:val="000000"/>
                            <w:sz w:val="20"/>
                            <w:szCs w:val="20"/>
                            <w:lang w:val="en-US"/>
                          </w:rPr>
                          <w:t>16/12/2016</w:t>
                        </w:r>
                      </w:p>
                    </w:txbxContent>
                  </v:textbox>
                </v:rect>
                <v:rect id="Rectangle 39" o:spid="_x0000_s1051" style="position:absolute;left:247;top:6813;width:6318;height:305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" filled="f" stroked="f">
                  <v:textbox style="mso-fit-shape-to-text:t" inset="0,0,0,0">
                    <w:txbxContent>
                      <w:p w:rsidR="003952D7" w:rsidRDefault="003952D7" w:rsidP="008D2991">
                        <w:r>
                          <w:rPr>
                            <w:rFonts w:ascii="Calibri" w:hAnsi="Calibri" w:cs="Calibri"/>
                            <w:color w:val="000000"/>
                            <w:sz w:val="20"/>
                            <w:szCs w:val="20"/>
                            <w:lang w:val="en-US"/>
                          </w:rPr>
                          <w:t>1112-02-1-1</w:t>
                        </w:r>
                      </w:p>
                    </w:txbxContent>
                  </v:textbox>
                </v:rect>
                <v:rect id="Rectangle 40" o:spid="_x0000_s1052" style="position:absolute;left:6902;top:6813;width:3670;height:305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" filled="f" stroked="f">
                  <v:textbox style="mso-fit-shape-to-text:t" inset="0,0,0,0">
                    <w:txbxContent>
                      <w:p w:rsidR="003952D7" w:rsidRDefault="003952D7" w:rsidP="008D2991">
                        <w:proofErr w:type="spellStart"/>
                        <w:r>
                          <w:rPr>
                            <w:rFonts w:ascii="Calibri" w:hAnsi="Calibri" w:cs="Calibri"/>
                            <w:color w:val="000000"/>
                            <w:sz w:val="20"/>
                            <w:szCs w:val="20"/>
                            <w:lang w:val="en-US"/>
                          </w:rPr>
                          <w:t>Bancos</w:t>
                        </w:r>
                        <w:proofErr w:type="spellEnd"/>
                      </w:p>
                    </w:txbxContent>
                  </v:textbox>
                </v:rect>
                <v:rect id="Rectangle 41" o:spid="_x0000_s1053" style="position:absolute;left:40322;top:6813;width:7391;height:305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" filled="f" stroked="f">
                  <v:textbox style="mso-fit-shape-to-text:t" inset="0,0,0,0">
                    <w:txbxContent>
                      <w:p w:rsidR="003952D7" w:rsidRDefault="003952D7" w:rsidP="008D2991">
                        <w:r>
                          <w:rPr>
                            <w:rFonts w:ascii="Calibri" w:hAnsi="Calibri" w:cs="Calibri"/>
                            <w:color w:val="000000"/>
                            <w:sz w:val="20"/>
                            <w:szCs w:val="20"/>
                            <w:lang w:val="en-US"/>
                          </w:rPr>
                          <w:t>13,941,065.19</w:t>
                        </w:r>
                      </w:p>
                    </w:txbxContent>
                  </v:textbox>
                </v:rect>
                <v:rect id="Rectangle 42" o:spid="_x0000_s1054" style="position:absolute;left:50222;top:6813;width:6134;height:305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" filled="f" stroked="f">
                  <v:textbox style="mso-fit-shape-to-text:t" inset="0,0,0,0">
                    <w:txbxContent>
                      <w:p w:rsidR="003952D7" w:rsidRDefault="003952D7" w:rsidP="008D2991">
                        <w:r>
                          <w:rPr>
                            <w:rFonts w:ascii="Calibri" w:hAnsi="Calibri" w:cs="Calibri"/>
                            <w:color w:val="000000"/>
                            <w:sz w:val="20"/>
                            <w:szCs w:val="20"/>
                            <w:lang w:val="en-US"/>
                          </w:rPr>
                          <w:t>16/12/2016</w:t>
                        </w:r>
                      </w:p>
                    </w:txbxContent>
                  </v:textbox>
                </v:rect>
                <v:rect id="Rectangle 43" o:spid="_x0000_s1055" style="position:absolute;left:26854;top:8477;width:3219;height:305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" filled="f" stroked="f">
                  <v:textbox style="mso-fit-shape-to-text:t" inset="0,0,0,0">
                    <w:txbxContent>
                      <w:p w:rsidR="003952D7" w:rsidRDefault="003952D7" w:rsidP="008D2991">
                        <w:r>
                          <w:rPr>
                            <w:rFonts w:ascii="Calibri" w:hAnsi="Calibri" w:cs="Calibri"/>
                            <w:color w:val="000000"/>
                            <w:sz w:val="20"/>
                            <w:szCs w:val="20"/>
                            <w:lang w:val="en-US"/>
                          </w:rPr>
                          <w:t>Suma:</w:t>
                        </w:r>
                      </w:p>
                    </w:txbxContent>
                  </v:textbox>
                </v:rect>
                <v:rect id="Rectangle 44" o:spid="_x0000_s1056" style="position:absolute;left:31762;top:8477;width:7392;height:305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" filled="f" stroked="f">
                  <v:textbox style="mso-fit-shape-to-text:t" inset="0,0,0,0">
                    <w:txbxContent>
                      <w:p w:rsidR="003952D7" w:rsidRDefault="003952D7" w:rsidP="008D2991">
                        <w:r>
                          <w:rPr>
                            <w:rFonts w:ascii="Calibri" w:hAnsi="Calibri" w:cs="Calibri"/>
                            <w:color w:val="000000"/>
                            <w:sz w:val="20"/>
                            <w:szCs w:val="20"/>
                            <w:lang w:val="en-US"/>
                          </w:rPr>
                          <w:t>33,328,629.75</w:t>
                        </w:r>
                      </w:p>
                    </w:txbxContent>
                  </v:textbox>
                </v:rect>
                <v:rect id="Rectangle 45" o:spid="_x0000_s1057" style="position:absolute;left:40322;top:8477;width:7391;height:305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" filled="f" stroked="f">
                  <v:textbox style="mso-fit-shape-to-text:t" inset="0,0,0,0">
                    <w:txbxContent>
                      <w:p w:rsidR="003952D7" w:rsidRDefault="003952D7" w:rsidP="008D2991">
                        <w:r>
                          <w:rPr>
                            <w:rFonts w:ascii="Calibri" w:hAnsi="Calibri" w:cs="Calibri"/>
                            <w:color w:val="000000"/>
                            <w:sz w:val="20"/>
                            <w:szCs w:val="20"/>
                            <w:lang w:val="en-US"/>
                          </w:rPr>
                          <w:t>33,328,629.79</w:t>
                        </w:r>
                      </w:p>
                    </w:txbxContent>
                  </v:textbox>
                </v:rect>
                <v:rect id="Rectangle 46" o:spid="_x0000_s1058" style="position:absolute;width:82;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" fillcolor="#d4d4d4" stroked="f"/>
                <v:rect id="Rectangle 47" o:spid="_x0000_s1059" style="position:absolute;left:6648;width:89;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" fillcolor="#d4d4d4" stroked="f"/>
                <v:rect id="Rectangle 48" o:spid="_x0000_s1060" style="position:absolute;left:30181;width:83;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" fillcolor="#d4d4d4" stroked="f"/>
                <v:rect id="Rectangle 49" o:spid="_x0000_s1061" style="position:absolute;left:38747;width:83;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" fillcolor="#d4d4d4" stroked="f"/>
                <v:rect id="Rectangle 50" o:spid="_x0000_s1062" style="position:absolute;left:47307;width:83;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" fillcolor="#d4d4d4" stroked="f"/>
                <v:line id="Line 51" o:spid="_x0000_s1063" style="position:absolute;visibility:visible;mso-wrap-style:square" from="82,0" to="561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" strokecolor="#a9d08e" strokeweight="0"/>
                <v:rect id="Rectangle 52" o:spid="_x0000_s1064" style="position:absolute;left:82;width:56039;height: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" fillcolor="#a9d08e" stroked="f"/>
                <v:rect id="Rectangle 53" o:spid="_x0000_s1065" style="position:absolute;left:56038;width:83;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" fillcolor="#d4d4d4" stroked="f"/>
                <v:line id="Line 54" o:spid="_x0000_s1066" style="position:absolute;visibility:visible;mso-wrap-style:square" from="82,1663" to="56121,16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" strokecolor="#a9d08e" strokeweight="0"/>
                <v:rect id="Rectangle 55" o:spid="_x0000_s1067" style="position:absolute;left:82;top:1663;width:56039;height: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" fillcolor="#a9d08e" stroked="f"/>
                <v:line id="Line 56" o:spid="_x0000_s1068" style="position:absolute;visibility:visible;mso-wrap-style:square" from="82,3327" to="56121,33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" strokecolor="#a9d08e" strokeweight="0"/>
                <v:rect id="Rectangle 57" o:spid="_x0000_s1069" style="position:absolute;left:82;top:3327;width:56039;height: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" fillcolor="#a9d08e" stroked="f"/>
                <v:line id="Line 58" o:spid="_x0000_s1070" style="position:absolute;visibility:visible;mso-wrap-style:square" from="82,4984" to="56121,49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" strokecolor="#a9d08e" strokeweight="0"/>
                <v:rect id="Rectangle 59" o:spid="_x0000_s1071" style="position:absolute;left:82;top:4984;width:56039;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" fillcolor="#a9d08e" stroked="f"/>
                <v:line id="Line 60" o:spid="_x0000_s1072" style="position:absolute;visibility:visible;mso-wrap-style:square" from="82,6648" to="56121,6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" strokecolor="#a9d08e" strokeweight="0"/>
                <v:rect id="Rectangle 61" o:spid="_x0000_s1073" style="position:absolute;left:82;top:6648;width:56039;height: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" fillcolor="#a9d08e" stroked="f"/>
                <v:line id="Line 62" o:spid="_x0000_s1074" style="position:absolute;visibility:visible;mso-wrap-style:square" from="82,8312" to="56121,83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" strokecolor="#a9d08e" strokeweight="0"/>
                <v:rect id="Rectangle 63" o:spid="_x0000_s1075" style="position:absolute;left:82;top:8312;width:56039;height: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" fillcolor="#a9d08e" stroked="f"/>
                <v:line id="Line 64" o:spid="_x0000_s1076" style="position:absolute;visibility:visible;mso-wrap-style:square" from="0,0" to="0,100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" strokecolor="#a9d08e" strokeweight="0"/>
                <v:rect id="Rectangle 65" o:spid="_x0000_s1077" style="position:absolute;width:82;height:10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" fillcolor="#a9d08e" stroked="f"/>
                <v:line id="Line 66" o:spid="_x0000_s1078" style="position:absolute;visibility:visible;mso-wrap-style:square" from="6648,82" to="6648,100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" strokecolor="#a9d08e" strokeweight="0"/>
                <v:rect id="Rectangle 67" o:spid="_x0000_s1079" style="position:absolute;left:6648;top:82;width:89;height:99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" fillcolor="#a9d08e" stroked="f"/>
                <v:line id="Line 68" o:spid="_x0000_s1080" style="position:absolute;visibility:visible;mso-wrap-style:square" from="30181,82" to="30181,100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" strokecolor="#a9d08e" strokeweight="0"/>
                <v:rect id="Rectangle 69" o:spid="_x0000_s1081" style="position:absolute;left:30181;top:82;width:83;height:99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" fillcolor="#a9d08e" stroked="f"/>
                <v:line id="Line 70" o:spid="_x0000_s1082" style="position:absolute;visibility:visible;mso-wrap-style:square" from="38747,82" to="38747,100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" strokecolor="#a9d08e" strokeweight="0"/>
                <v:rect id="Rectangle 71" o:spid="_x0000_s1083" style="position:absolute;left:38747;top:82;width:83;height:99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" fillcolor="#a9d08e" stroked="f"/>
                <v:line id="Line 72" o:spid="_x0000_s1084" style="position:absolute;visibility:visible;mso-wrap-style:square" from="47307,82" to="47307,100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" strokecolor="#a9d08e" strokeweight="0"/>
                <v:rect id="Rectangle 73" o:spid="_x0000_s1085" style="position:absolute;left:47307;top:82;width:83;height:99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" fillcolor="#a9d08e" stroked="f"/>
                <v:line id="Line 74" o:spid="_x0000_s1086" style="position:absolute;visibility:visible;mso-wrap-style:square" from="82,9975" to="56121,99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" strokecolor="#a9d08e" strokeweight="0"/>
                <v:rect id="Rectangle 75" o:spid="_x0000_s1087" style="position:absolute;left:82;top:9975;width:56039;height: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" fillcolor="#a9d08e" stroked="f"/>
                <v:line id="Line 76" o:spid="_x0000_s1088" style="position:absolute;visibility:visible;mso-wrap-style:square" from="56038,82" to="56038,100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" strokecolor="#a9d08e" strokeweight="0"/>
                <v:rect id="Rectangle 77" o:spid="_x0000_s1089" style="position:absolute;left:56038;top:82;width:83;height:99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" fillcolor="#a9d08e" stroked="f"/>
                <v:line id="Line 78" o:spid="_x0000_s1090" style="position:absolute;visibility:visible;mso-wrap-style:square" from="0,10058" to="6,10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" strokecolor="#d4d4d4" strokeweight="0"/>
                <v:rect id="Rectangle 79" o:spid="_x0000_s1091" style="position:absolute;top:10058;width:82;height: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" fillcolor="#d4d4d4" stroked="f"/>
                <v:line id="Line 80" o:spid="_x0000_s1092" style="position:absolute;visibility:visible;mso-wrap-style:square" from="6648,10058" to="6654,10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" strokecolor="#d4d4d4" strokeweight="0"/>
                <v:rect id="Rectangle 81" o:spid="_x0000_s1093" style="position:absolute;left:6648;top:10058;width:89;height: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" fillcolor="#d4d4d4" stroked="f"/>
                <v:line id="Line 82" o:spid="_x0000_s1094" style="position:absolute;visibility:visible;mso-wrap-style:square" from="30181,10058" to="30187,10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" strokecolor="#d4d4d4" strokeweight="0"/>
                <v:rect id="Rectangle 83" o:spid="_x0000_s1095" style="position:absolute;left:30181;top:10058;width:83;height: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" fillcolor="#d4d4d4" stroked="f"/>
                <v:line id="Line 84" o:spid="_x0000_s1096" style="position:absolute;visibility:visible;mso-wrap-style:square" from="38747,10058" to="38754,10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" strokecolor="#d4d4d4" strokeweight="0"/>
                <v:rect id="Rectangle 85" o:spid="_x0000_s1097" style="position:absolute;left:38747;top:10058;width:83;height: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" fillcolor="#d4d4d4" stroked="f"/>
                <v:line id="Line 86" o:spid="_x0000_s1098" style="position:absolute;visibility:visible;mso-wrap-style:square" from="47307,10058" to="47313,10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" strokecolor="#d4d4d4" strokeweight="0"/>
                <v:rect id="Rectangle 87" o:spid="_x0000_s1099" style="position:absolute;left:47307;top:10058;width:83;height: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" fillcolor="#d4d4d4" stroked="f"/>
                <v:line id="Line 88" o:spid="_x0000_s1100" style="position:absolute;visibility:visible;mso-wrap-style:square" from="56038,10058" to="56045,10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" strokecolor="#d4d4d4" strokeweight="0"/>
                <v:rect id="Rectangle 89" o:spid="_x0000_s1101" style="position:absolute;left:56038;top:10058;width:83;height: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" fillcolor="#d4d4d4" stroked="f"/>
                <v:line id="Line 90" o:spid="_x0000_s1102" style="position:absolute;visibility:visible;mso-wrap-style:square" from="56121,0" to="561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" strokecolor="#d4d4d4" strokeweight="0"/>
                <v:rect id="Rectangle 91" o:spid="_x0000_s1103" style="position:absolute;left:56121;width:82;height: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" fillcolor="#d4d4d4" stroked="f"/>
                <v:line id="Line 92" o:spid="_x0000_s1104" style="position:absolute;visibility:visible;mso-wrap-style:square" from="56121,1663" to="56127,16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" strokecolor="#d4d4d4" strokeweight="0"/>
                <v:rect id="Rectangle 93" o:spid="_x0000_s1105" style="position:absolute;left:56121;top:1663;width:82;height: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" fillcolor="#d4d4d4" stroked="f"/>
                <v:line id="Line 94" o:spid="_x0000_s1106" style="position:absolute;visibility:visible;mso-wrap-style:square" from="56121,3327" to="56127,33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" strokecolor="#d4d4d4" strokeweight="0"/>
                <v:rect id="Rectangle 95" o:spid="_x0000_s1107" style="position:absolute;left:56121;top:3327;width:82;height: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" fillcolor="#d4d4d4" stroked="f"/>
                <v:line id="Line 96" o:spid="_x0000_s1108" style="position:absolute;visibility:visible;mso-wrap-style:square" from="56121,4984" to="56127,49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" strokecolor="#d4d4d4" strokeweight="0"/>
                <v:rect id="Rectangle 97" o:spid="_x0000_s1109" style="position:absolute;left:56121;top:4984;width:82;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" fillcolor="#d4d4d4" stroked="f"/>
                <v:line id="Line 98" o:spid="_x0000_s1110" style="position:absolute;visibility:visible;mso-wrap-style:square" from="56121,6648" to="56127,66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" strokecolor="#d4d4d4" strokeweight="0"/>
                <v:rect id="Rectangle 99" o:spid="_x0000_s1111" style="position:absolute;left:56121;top:6648;width:82;height: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" fillcolor="#d4d4d4" stroked="f"/>
                <v:line id="Line 100" o:spid="_x0000_s1112" style="position:absolute;visibility:visible;mso-wrap-style:square" from="56121,8312" to="56127,83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" strokecolor="#d4d4d4" strokeweight="0"/>
                <v:rect id="Rectangle 101" o:spid="_x0000_s1113" style="position:absolute;left:56121;top:8312;width:82;height: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" fillcolor="#d4d4d4" stroked="f"/>
                <v:line id="Line 102" o:spid="_x0000_s1114" style="position:absolute;visibility:visible;mso-wrap-style:square" from="56121,9975" to="56127,99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" strokecolor="#d4d4d4" strokeweight="0"/>
                <v:rect id="Rectangle 103" o:spid="_x0000_s1115" style="position:absolute;left:56121;top:9975;width:82;height: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" fillcolor="#d4d4d4" stroked="f"/>
                <v:rect id="Rectangle 104" o:spid="_x0000_s1116" style="position:absolute;left:55873;top:9810;width:165;height: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" fillcolor="#485db1" stroked="f"/>
                <v:rect id="Rectangle 105" o:spid="_x0000_s1117" style="position:absolute;left:55956;top:9893;width:82;height: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" fillcolor="#485db1" stroked="f"/>
                <v:rect id="Rectangle 106" o:spid="_x0000_s1118" style="position:absolute;left:55956;top:9893;width:82;height: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" fillcolor="#485db1" stroked="f"/>
                <v:rect id="Rectangle 107" o:spid="_x0000_s1119" style="position:absolute;left:55708;top:9810;width:165;height: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" fillcolor="#485db1" stroked="f"/>
                <v:rect id="Rectangle 108" o:spid="_x0000_s1120" style="position:absolute;left:55791;top:9893;width:82;height: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" fillcolor="#485db1" stroked="f"/>
                <v:rect id="Rectangle 109" o:spid="_x0000_s1121" style="position:absolute;left:55791;top:9893;width:82;height: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" fillcolor="#485db1" stroked="f"/>
                <v:rect id="Rectangle 110" o:spid="_x0000_s1122" style="position:absolute;left:55873;top:9639;width:165;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" fillcolor="#485db1" stroked="f"/>
                <v:rect id="Rectangle 111" o:spid="_x0000_s1123" style="position:absolute;left:55956;top:9728;width:82;height: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" fillcolor="#485db1" stroked="f"/>
                <v:rect id="Rectangle 112" o:spid="_x0000_s1124" style="position:absolute;left:55956;top:9728;width:82;height: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" fillcolor="#485db1" stroked="f"/>
              </v:group>
            </w:pict>
          </mc:Fallback>
        </mc:AlternateContent>
      </w:r>
    </w:p>
    <w:p w:rsidR="008D2991" w:rsidRDefault="008D2991" w:rsidP="008D2991">
      <w:pPr>
        <w:pStyle w:val="INCISO"/>
        <w:spacing w:after="0" w:line="240" w:lineRule="exact"/>
        <w:ind w:left="709" w:firstLine="0"/>
        <w:rPr>
          <w:rFonts w:ascii="Soberana Sans" w:hAnsi="Soberana Sans"/>
          <w:sz w:val="22"/>
          <w:szCs w:val="22"/>
        </w:rPr>
      </w:pPr>
    </w:p>
    <w:p w:rsidR="008D2991" w:rsidRDefault="008D2991" w:rsidP="008D2991">
      <w:pPr>
        <w:pStyle w:val="INCISO"/>
        <w:spacing w:after="0" w:line="240" w:lineRule="exact"/>
        <w:ind w:left="709" w:firstLine="0"/>
        <w:rPr>
          <w:rFonts w:ascii="Soberana Sans" w:hAnsi="Soberana Sans"/>
          <w:sz w:val="22"/>
          <w:szCs w:val="22"/>
        </w:rPr>
      </w:pPr>
    </w:p>
    <w:p w:rsidR="008D2991" w:rsidRDefault="008D2991" w:rsidP="008D2991">
      <w:pPr>
        <w:pStyle w:val="INCISO"/>
        <w:spacing w:after="0" w:line="240" w:lineRule="exact"/>
        <w:ind w:left="709" w:firstLine="0"/>
        <w:rPr>
          <w:rFonts w:ascii="Soberana Sans" w:hAnsi="Soberana Sans"/>
          <w:sz w:val="22"/>
          <w:szCs w:val="22"/>
        </w:rPr>
      </w:pPr>
    </w:p>
    <w:p w:rsidR="008D2991" w:rsidRDefault="008D2991" w:rsidP="008D2991">
      <w:pPr>
        <w:pStyle w:val="INCISO"/>
        <w:spacing w:after="0" w:line="240" w:lineRule="exact"/>
        <w:ind w:left="709" w:firstLine="0"/>
        <w:rPr>
          <w:rFonts w:ascii="Soberana Sans" w:hAnsi="Soberana Sans"/>
          <w:sz w:val="22"/>
          <w:szCs w:val="22"/>
        </w:rPr>
      </w:pPr>
    </w:p>
    <w:p w:rsidR="008D2991" w:rsidRDefault="008D2991" w:rsidP="008D2991">
      <w:pPr>
        <w:pStyle w:val="INCISO"/>
        <w:spacing w:after="0" w:line="240" w:lineRule="exact"/>
        <w:ind w:left="709" w:firstLine="0"/>
        <w:rPr>
          <w:rFonts w:ascii="Soberana Sans" w:hAnsi="Soberana Sans"/>
          <w:sz w:val="22"/>
          <w:szCs w:val="22"/>
        </w:rPr>
      </w:pPr>
    </w:p>
    <w:p w:rsidR="008D2991" w:rsidRDefault="008D2991" w:rsidP="008D2991">
      <w:pPr>
        <w:pStyle w:val="INCISO"/>
        <w:spacing w:after="0" w:line="240" w:lineRule="exact"/>
        <w:ind w:left="709" w:firstLine="0"/>
        <w:rPr>
          <w:rFonts w:ascii="Soberana Sans" w:hAnsi="Soberana Sans"/>
          <w:sz w:val="22"/>
          <w:szCs w:val="22"/>
        </w:rPr>
      </w:pPr>
    </w:p>
    <w:p w:rsidR="008D2991" w:rsidRDefault="008D2991" w:rsidP="008D2991">
      <w:pPr>
        <w:pStyle w:val="INCISO"/>
        <w:spacing w:after="0" w:line="240" w:lineRule="exact"/>
        <w:ind w:left="709" w:firstLine="0"/>
        <w:rPr>
          <w:rFonts w:ascii="Soberana Sans" w:hAnsi="Soberana Sans"/>
          <w:sz w:val="22"/>
          <w:szCs w:val="22"/>
        </w:rPr>
      </w:pPr>
    </w:p>
    <w:p w:rsidR="003952D7" w:rsidRDefault="003952D7" w:rsidP="008D2991">
      <w:pPr>
        <w:ind w:left="708"/>
        <w:rPr>
          <w:rFonts w:ascii="Soberana Sans" w:hAnsi="Soberana Sans"/>
        </w:rPr>
      </w:pPr>
    </w:p>
    <w:p w:rsidR="003952D7" w:rsidRDefault="003952D7" w:rsidP="008D2991">
      <w:pPr>
        <w:ind w:left="708"/>
        <w:rPr>
          <w:rFonts w:ascii="Soberana Sans" w:hAnsi="Soberana Sans"/>
        </w:rPr>
      </w:pPr>
    </w:p>
    <w:p w:rsidR="008D2991" w:rsidRPr="007124FD" w:rsidRDefault="008D2991" w:rsidP="008D2991">
      <w:pPr>
        <w:ind w:left="708"/>
        <w:rPr>
          <w:rFonts w:ascii="Soberana Sans" w:hAnsi="Soberana Sans"/>
        </w:rPr>
      </w:pPr>
      <w:r w:rsidRPr="007124FD">
        <w:rPr>
          <w:rFonts w:ascii="Soberana Sans" w:hAnsi="Soberana Sans"/>
        </w:rPr>
        <w:t>Es conveniente señalar que se realiza</w:t>
      </w:r>
      <w:r w:rsidR="002C013A">
        <w:rPr>
          <w:rFonts w:ascii="Soberana Sans" w:hAnsi="Soberana Sans"/>
        </w:rPr>
        <w:t>ron</w:t>
      </w:r>
      <w:r w:rsidRPr="007124FD">
        <w:rPr>
          <w:rFonts w:ascii="Soberana Sans" w:hAnsi="Soberana Sans"/>
        </w:rPr>
        <w:t xml:space="preserve"> transferencias para amortizar </w:t>
      </w:r>
      <w:r w:rsidR="002C013A">
        <w:rPr>
          <w:rFonts w:ascii="Soberana Sans" w:hAnsi="Soberana Sans"/>
        </w:rPr>
        <w:t xml:space="preserve">el crédito puente de dicho </w:t>
      </w:r>
      <w:r w:rsidRPr="007124FD">
        <w:rPr>
          <w:rFonts w:ascii="Soberana Sans" w:hAnsi="Soberana Sans"/>
        </w:rPr>
        <w:t>financiamiento por los siguientes importes:</w:t>
      </w:r>
    </w:p>
    <w:p w:rsidR="008D2991" w:rsidRPr="007124FD" w:rsidRDefault="008D2991" w:rsidP="008D2991">
      <w:pPr>
        <w:ind w:firstLine="708"/>
        <w:rPr>
          <w:rFonts w:ascii="Soberana Sans" w:hAnsi="Soberana Sans"/>
        </w:rPr>
      </w:pPr>
      <w:r w:rsidRPr="007124FD">
        <w:rPr>
          <w:rFonts w:ascii="Soberana Sans" w:hAnsi="Soberana Sans"/>
        </w:rPr>
        <w:t>Recibo No. 51    $ 16,080,888.24</w:t>
      </w:r>
    </w:p>
    <w:p w:rsidR="008D2991" w:rsidRPr="007124FD" w:rsidRDefault="008D2991" w:rsidP="008D2991">
      <w:pPr>
        <w:ind w:firstLine="708"/>
        <w:rPr>
          <w:rFonts w:ascii="Soberana Sans" w:hAnsi="Soberana Sans"/>
        </w:rPr>
      </w:pPr>
      <w:r w:rsidRPr="007124FD">
        <w:rPr>
          <w:rFonts w:ascii="Soberana Sans" w:hAnsi="Soberana Sans"/>
        </w:rPr>
        <w:t xml:space="preserve">Recibo No. 52    </w:t>
      </w:r>
      <w:proofErr w:type="gramStart"/>
      <w:r w:rsidRPr="007124FD">
        <w:rPr>
          <w:rFonts w:ascii="Soberana Sans" w:hAnsi="Soberana Sans"/>
        </w:rPr>
        <w:t>$  3,842,925.36</w:t>
      </w:r>
      <w:proofErr w:type="gramEnd"/>
    </w:p>
    <w:p w:rsidR="008D2991" w:rsidRPr="007124FD" w:rsidRDefault="008D2991" w:rsidP="008D2991">
      <w:pPr>
        <w:ind w:firstLine="708"/>
        <w:rPr>
          <w:rFonts w:ascii="Soberana Sans" w:hAnsi="Soberana Sans"/>
        </w:rPr>
      </w:pPr>
      <w:r w:rsidRPr="007124FD">
        <w:rPr>
          <w:rFonts w:ascii="Soberana Sans" w:hAnsi="Soberana Sans"/>
        </w:rPr>
        <w:t xml:space="preserve">Saldo </w:t>
      </w:r>
      <w:proofErr w:type="gramStart"/>
      <w:r w:rsidRPr="007124FD">
        <w:rPr>
          <w:rFonts w:ascii="Soberana Sans" w:hAnsi="Soberana Sans"/>
        </w:rPr>
        <w:t>Restante  $</w:t>
      </w:r>
      <w:proofErr w:type="gramEnd"/>
      <w:r w:rsidRPr="007124FD">
        <w:rPr>
          <w:rFonts w:ascii="Soberana Sans" w:hAnsi="Soberana Sans"/>
        </w:rPr>
        <w:t xml:space="preserve"> 13,404,816.15</w:t>
      </w:r>
    </w:p>
    <w:p w:rsidR="008D2991" w:rsidRDefault="008D2991" w:rsidP="008D2991">
      <w:pPr>
        <w:pStyle w:val="INCISO"/>
        <w:spacing w:after="0" w:line="240" w:lineRule="exact"/>
        <w:ind w:left="709" w:firstLine="0"/>
        <w:rPr>
          <w:rFonts w:ascii="Soberana Sans" w:hAnsi="Soberana Sans"/>
          <w:sz w:val="22"/>
          <w:szCs w:val="22"/>
          <w:lang w:val="es-MX"/>
        </w:rPr>
      </w:pPr>
      <w:r>
        <w:rPr>
          <w:rFonts w:ascii="Soberana Sans" w:hAnsi="Soberana Sans"/>
          <w:noProof/>
          <w:sz w:val="22"/>
          <w:szCs w:val="22"/>
          <w:lang w:val="es-MX" w:eastAsia="es-MX"/>
        </w:rPr>
        <mc:AlternateContent>
          <mc:Choice Requires="wpc">
            <w:drawing>
              <wp:anchor distT="0" distB="0" distL="114300" distR="114300" simplePos="0" relativeHeight="251661312" behindDoc="0" locked="0" layoutInCell="1" allowOverlap="1" wp14:anchorId="02A9C10A" wp14:editId="455F5787">
                <wp:simplePos x="0" y="0"/>
                <wp:positionH relativeFrom="column">
                  <wp:posOffset>958850</wp:posOffset>
                </wp:positionH>
                <wp:positionV relativeFrom="paragraph">
                  <wp:posOffset>76531</wp:posOffset>
                </wp:positionV>
                <wp:extent cx="5695950" cy="1153160"/>
                <wp:effectExtent l="0" t="0" r="0" b="8890"/>
                <wp:wrapNone/>
                <wp:docPr id="208" name="Lienzo 20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 name="Rectangle 14"/>
                        <wps:cNvSpPr>
                          <a:spLocks noChangeArrowheads="1"/>
                        </wps:cNvSpPr>
                        <wps:spPr bwMode="auto">
                          <a:xfrm>
                            <a:off x="0" y="0"/>
                            <a:ext cx="5612130" cy="174625"/>
                          </a:xfrm>
                          <a:prstGeom prst="rect">
                            <a:avLst/>
                          </a:prstGeom>
                          <a:solidFill>
                            <a:srgbClr val="E2EFD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 name="Rectangle 15"/>
                        <wps:cNvSpPr>
                          <a:spLocks noChangeArrowheads="1"/>
                        </wps:cNvSpPr>
                        <wps:spPr bwMode="auto">
                          <a:xfrm>
                            <a:off x="0" y="166370"/>
                            <a:ext cx="5612130" cy="174625"/>
                          </a:xfrm>
                          <a:prstGeom prst="rect">
                            <a:avLst/>
                          </a:prstGeom>
                          <a:solidFill>
                            <a:srgbClr val="C6E0B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 name="Rectangle 16"/>
                        <wps:cNvSpPr>
                          <a:spLocks noChangeArrowheads="1"/>
                        </wps:cNvSpPr>
                        <wps:spPr bwMode="auto">
                          <a:xfrm>
                            <a:off x="0" y="332740"/>
                            <a:ext cx="5612130" cy="174625"/>
                          </a:xfrm>
                          <a:prstGeom prst="rect">
                            <a:avLst/>
                          </a:prstGeom>
                          <a:solidFill>
                            <a:srgbClr val="E2EFD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 name="Rectangle 17"/>
                        <wps:cNvSpPr>
                          <a:spLocks noChangeArrowheads="1"/>
                        </wps:cNvSpPr>
                        <wps:spPr bwMode="auto">
                          <a:xfrm>
                            <a:off x="0" y="498475"/>
                            <a:ext cx="5612130" cy="174625"/>
                          </a:xfrm>
                          <a:prstGeom prst="rect">
                            <a:avLst/>
                          </a:prstGeom>
                          <a:solidFill>
                            <a:srgbClr val="C6E0B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 name="Rectangle 18"/>
                        <wps:cNvSpPr>
                          <a:spLocks noChangeArrowheads="1"/>
                        </wps:cNvSpPr>
                        <wps:spPr bwMode="auto">
                          <a:xfrm>
                            <a:off x="0" y="664845"/>
                            <a:ext cx="5612130" cy="174625"/>
                          </a:xfrm>
                          <a:prstGeom prst="rect">
                            <a:avLst/>
                          </a:prstGeom>
                          <a:solidFill>
                            <a:srgbClr val="E2EFD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 name="Rectangle 19"/>
                        <wps:cNvSpPr>
                          <a:spLocks noChangeArrowheads="1"/>
                        </wps:cNvSpPr>
                        <wps:spPr bwMode="auto">
                          <a:xfrm>
                            <a:off x="0" y="831215"/>
                            <a:ext cx="5612130" cy="174625"/>
                          </a:xfrm>
                          <a:prstGeom prst="rect">
                            <a:avLst/>
                          </a:prstGeom>
                          <a:solidFill>
                            <a:srgbClr val="C6E0B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 name="Rectangle 20"/>
                        <wps:cNvSpPr>
                          <a:spLocks noChangeArrowheads="1"/>
                        </wps:cNvSpPr>
                        <wps:spPr bwMode="auto">
                          <a:xfrm>
                            <a:off x="158115" y="16510"/>
                            <a:ext cx="37465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52D7" w:rsidRDefault="003952D7" w:rsidP="008D2991">
                              <w:proofErr w:type="spellStart"/>
                              <w:r>
                                <w:rPr>
                                  <w:rFonts w:ascii="Calibri" w:hAnsi="Calibri" w:cs="Calibri"/>
                                  <w:b/>
                                  <w:bCs/>
                                  <w:color w:val="000000"/>
                                  <w:sz w:val="20"/>
                                  <w:szCs w:val="20"/>
                                  <w:lang w:val="en-US"/>
                                </w:rPr>
                                <w:t>Cuenta</w:t>
                              </w:r>
                              <w:proofErr w:type="spellEnd"/>
                            </w:p>
                          </w:txbxContent>
                        </wps:txbx>
                        <wps:bodyPr rot="0" vert="horz" wrap="none" lIns="0" tIns="0" rIns="0" bIns="0" anchor="t" anchorCtr="0">
                          <a:spAutoFit/>
                        </wps:bodyPr>
                      </wps:wsp>
                      <wps:wsp>
                        <wps:cNvPr id="19" name="Rectangle 21"/>
                        <wps:cNvSpPr>
                          <a:spLocks noChangeArrowheads="1"/>
                        </wps:cNvSpPr>
                        <wps:spPr bwMode="auto">
                          <a:xfrm>
                            <a:off x="1546224" y="16510"/>
                            <a:ext cx="712233"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52D7" w:rsidRDefault="003952D7" w:rsidP="008D2991">
                              <w:proofErr w:type="spellStart"/>
                              <w:r>
                                <w:rPr>
                                  <w:rFonts w:ascii="Calibri" w:hAnsi="Calibri" w:cs="Calibri"/>
                                  <w:b/>
                                  <w:bCs/>
                                  <w:color w:val="000000"/>
                                  <w:sz w:val="20"/>
                                  <w:szCs w:val="20"/>
                                  <w:lang w:val="en-US"/>
                                </w:rPr>
                                <w:t>Descripción</w:t>
                              </w:r>
                              <w:proofErr w:type="spellEnd"/>
                            </w:p>
                          </w:txbxContent>
                        </wps:txbx>
                        <wps:bodyPr rot="0" vert="horz" wrap="square" lIns="0" tIns="0" rIns="0" bIns="0" anchor="t" anchorCtr="0">
                          <a:spAutoFit/>
                        </wps:bodyPr>
                      </wps:wsp>
                      <wps:wsp>
                        <wps:cNvPr id="32" name="Rectangle 22"/>
                        <wps:cNvSpPr>
                          <a:spLocks noChangeArrowheads="1"/>
                        </wps:cNvSpPr>
                        <wps:spPr bwMode="auto">
                          <a:xfrm>
                            <a:off x="3308985" y="16510"/>
                            <a:ext cx="304165"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52D7" w:rsidRDefault="003952D7" w:rsidP="008D2991">
                              <w:r>
                                <w:rPr>
                                  <w:rFonts w:ascii="Calibri" w:hAnsi="Calibri" w:cs="Calibri"/>
                                  <w:b/>
                                  <w:bCs/>
                                  <w:color w:val="000000"/>
                                  <w:sz w:val="20"/>
                                  <w:szCs w:val="20"/>
                                  <w:lang w:val="en-US"/>
                                </w:rPr>
                                <w:t>Cargo</w:t>
                              </w:r>
                            </w:p>
                          </w:txbxContent>
                        </wps:txbx>
                        <wps:bodyPr rot="0" vert="horz" wrap="none" lIns="0" tIns="0" rIns="0" bIns="0" anchor="t" anchorCtr="0">
                          <a:spAutoFit/>
                        </wps:bodyPr>
                      </wps:wsp>
                      <wps:wsp>
                        <wps:cNvPr id="42" name="Rectangle 23"/>
                        <wps:cNvSpPr>
                          <a:spLocks noChangeArrowheads="1"/>
                        </wps:cNvSpPr>
                        <wps:spPr bwMode="auto">
                          <a:xfrm>
                            <a:off x="4140835" y="16510"/>
                            <a:ext cx="349885"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52D7" w:rsidRDefault="003952D7" w:rsidP="008D2991">
                              <w:proofErr w:type="spellStart"/>
                              <w:r>
                                <w:rPr>
                                  <w:rFonts w:ascii="Calibri" w:hAnsi="Calibri" w:cs="Calibri"/>
                                  <w:b/>
                                  <w:bCs/>
                                  <w:color w:val="000000"/>
                                  <w:sz w:val="20"/>
                                  <w:szCs w:val="20"/>
                                  <w:lang w:val="en-US"/>
                                </w:rPr>
                                <w:t>Abono</w:t>
                              </w:r>
                              <w:proofErr w:type="spellEnd"/>
                            </w:p>
                          </w:txbxContent>
                        </wps:txbx>
                        <wps:bodyPr rot="0" vert="horz" wrap="none" lIns="0" tIns="0" rIns="0" bIns="0" anchor="t" anchorCtr="0">
                          <a:spAutoFit/>
                        </wps:bodyPr>
                      </wps:wsp>
                      <wps:wsp>
                        <wps:cNvPr id="121" name="Rectangle 24"/>
                        <wps:cNvSpPr>
                          <a:spLocks noChangeArrowheads="1"/>
                        </wps:cNvSpPr>
                        <wps:spPr bwMode="auto">
                          <a:xfrm>
                            <a:off x="5022215" y="16510"/>
                            <a:ext cx="306705"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52D7" w:rsidRDefault="003952D7" w:rsidP="008D2991">
                              <w:proofErr w:type="spellStart"/>
                              <w:r>
                                <w:rPr>
                                  <w:rFonts w:ascii="Calibri" w:hAnsi="Calibri" w:cs="Calibri"/>
                                  <w:b/>
                                  <w:bCs/>
                                  <w:color w:val="000000"/>
                                  <w:sz w:val="20"/>
                                  <w:szCs w:val="20"/>
                                  <w:lang w:val="en-US"/>
                                </w:rPr>
                                <w:t>Fecha</w:t>
                              </w:r>
                              <w:proofErr w:type="spellEnd"/>
                            </w:p>
                          </w:txbxContent>
                        </wps:txbx>
                        <wps:bodyPr rot="0" vert="horz" wrap="none" lIns="0" tIns="0" rIns="0" bIns="0" anchor="t" anchorCtr="0">
                          <a:spAutoFit/>
                        </wps:bodyPr>
                      </wps:wsp>
                      <wps:wsp>
                        <wps:cNvPr id="122" name="Rectangle 25"/>
                        <wps:cNvSpPr>
                          <a:spLocks noChangeArrowheads="1"/>
                        </wps:cNvSpPr>
                        <wps:spPr bwMode="auto">
                          <a:xfrm>
                            <a:off x="24765" y="182880"/>
                            <a:ext cx="631825"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52D7" w:rsidRDefault="003952D7" w:rsidP="008D2991">
                              <w:r>
                                <w:rPr>
                                  <w:rFonts w:ascii="Calibri" w:hAnsi="Calibri" w:cs="Calibri"/>
                                  <w:color w:val="000000"/>
                                  <w:sz w:val="20"/>
                                  <w:szCs w:val="20"/>
                                  <w:lang w:val="en-US"/>
                                </w:rPr>
                                <w:t>1112-02-1-1</w:t>
                              </w:r>
                            </w:p>
                          </w:txbxContent>
                        </wps:txbx>
                        <wps:bodyPr rot="0" vert="horz" wrap="none" lIns="0" tIns="0" rIns="0" bIns="0" anchor="t" anchorCtr="0">
                          <a:spAutoFit/>
                        </wps:bodyPr>
                      </wps:wsp>
                      <wps:wsp>
                        <wps:cNvPr id="123" name="Rectangle 26"/>
                        <wps:cNvSpPr>
                          <a:spLocks noChangeArrowheads="1"/>
                        </wps:cNvSpPr>
                        <wps:spPr bwMode="auto">
                          <a:xfrm>
                            <a:off x="690245" y="182880"/>
                            <a:ext cx="36703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52D7" w:rsidRDefault="003952D7" w:rsidP="008D2991">
                              <w:r w:rsidRPr="00F51297">
                                <w:rPr>
                                  <w:rFonts w:ascii="Calibri" w:hAnsi="Calibri" w:cs="Calibri"/>
                                  <w:color w:val="000000"/>
                                  <w:sz w:val="20"/>
                                  <w:szCs w:val="20"/>
                                </w:rPr>
                                <w:t>Bancos</w:t>
                              </w:r>
                            </w:p>
                          </w:txbxContent>
                        </wps:txbx>
                        <wps:bodyPr rot="0" vert="horz" wrap="none" lIns="0" tIns="0" rIns="0" bIns="0" anchor="t" anchorCtr="0">
                          <a:spAutoFit/>
                        </wps:bodyPr>
                      </wps:wsp>
                      <wps:wsp>
                        <wps:cNvPr id="124" name="Rectangle 27"/>
                        <wps:cNvSpPr>
                          <a:spLocks noChangeArrowheads="1"/>
                        </wps:cNvSpPr>
                        <wps:spPr bwMode="auto">
                          <a:xfrm>
                            <a:off x="3176270" y="182880"/>
                            <a:ext cx="73914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52D7" w:rsidRDefault="003952D7" w:rsidP="008D2991">
                              <w:r>
                                <w:rPr>
                                  <w:rFonts w:ascii="Calibri" w:hAnsi="Calibri" w:cs="Calibri"/>
                                  <w:color w:val="000000"/>
                                  <w:sz w:val="20"/>
                                  <w:szCs w:val="20"/>
                                  <w:lang w:val="en-US"/>
                                </w:rPr>
                                <w:t>16,080,888.24</w:t>
                              </w:r>
                            </w:p>
                          </w:txbxContent>
                        </wps:txbx>
                        <wps:bodyPr rot="0" vert="horz" wrap="none" lIns="0" tIns="0" rIns="0" bIns="0" anchor="t" anchorCtr="0">
                          <a:spAutoFit/>
                        </wps:bodyPr>
                      </wps:wsp>
                      <wps:wsp>
                        <wps:cNvPr id="125" name="Rectangle 28"/>
                        <wps:cNvSpPr>
                          <a:spLocks noChangeArrowheads="1"/>
                        </wps:cNvSpPr>
                        <wps:spPr bwMode="auto">
                          <a:xfrm>
                            <a:off x="5022215" y="182880"/>
                            <a:ext cx="61341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52D7" w:rsidRDefault="003952D7" w:rsidP="008D2991">
                              <w:r>
                                <w:rPr>
                                  <w:rFonts w:ascii="Calibri" w:hAnsi="Calibri" w:cs="Calibri"/>
                                  <w:color w:val="000000"/>
                                  <w:sz w:val="20"/>
                                  <w:szCs w:val="20"/>
                                  <w:lang w:val="en-US"/>
                                </w:rPr>
                                <w:t>13/02/2017</w:t>
                              </w:r>
                            </w:p>
                          </w:txbxContent>
                        </wps:txbx>
                        <wps:bodyPr rot="0" vert="horz" wrap="none" lIns="0" tIns="0" rIns="0" bIns="0" anchor="t" anchorCtr="0">
                          <a:spAutoFit/>
                        </wps:bodyPr>
                      </wps:wsp>
                      <wps:wsp>
                        <wps:cNvPr id="126" name="Rectangle 29"/>
                        <wps:cNvSpPr>
                          <a:spLocks noChangeArrowheads="1"/>
                        </wps:cNvSpPr>
                        <wps:spPr bwMode="auto">
                          <a:xfrm>
                            <a:off x="24765" y="349250"/>
                            <a:ext cx="631825"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52D7" w:rsidRDefault="003952D7" w:rsidP="008D2991">
                              <w:r>
                                <w:rPr>
                                  <w:rFonts w:ascii="Calibri" w:hAnsi="Calibri" w:cs="Calibri"/>
                                  <w:color w:val="000000"/>
                                  <w:sz w:val="20"/>
                                  <w:szCs w:val="20"/>
                                  <w:lang w:val="en-US"/>
                                </w:rPr>
                                <w:t>1123-2-16-2</w:t>
                              </w:r>
                            </w:p>
                          </w:txbxContent>
                        </wps:txbx>
                        <wps:bodyPr rot="0" vert="horz" wrap="none" lIns="0" tIns="0" rIns="0" bIns="0" anchor="t" anchorCtr="0">
                          <a:spAutoFit/>
                        </wps:bodyPr>
                      </wps:wsp>
                      <wps:wsp>
                        <wps:cNvPr id="127" name="Rectangle 30"/>
                        <wps:cNvSpPr>
                          <a:spLocks noChangeArrowheads="1"/>
                        </wps:cNvSpPr>
                        <wps:spPr bwMode="auto">
                          <a:xfrm>
                            <a:off x="690245" y="349250"/>
                            <a:ext cx="222250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52D7" w:rsidRDefault="003952D7" w:rsidP="008D2991">
                              <w:r w:rsidRPr="006C34B5">
                                <w:rPr>
                                  <w:rFonts w:ascii="Calibri" w:hAnsi="Calibri" w:cs="Calibri"/>
                                  <w:color w:val="000000"/>
                                  <w:sz w:val="20"/>
                                  <w:szCs w:val="20"/>
                                </w:rPr>
                                <w:t>Deudores diversos por cobrar a corto plazo</w:t>
                              </w:r>
                            </w:p>
                          </w:txbxContent>
                        </wps:txbx>
                        <wps:bodyPr rot="0" vert="horz" wrap="none" lIns="0" tIns="0" rIns="0" bIns="0" anchor="t" anchorCtr="0">
                          <a:spAutoFit/>
                        </wps:bodyPr>
                      </wps:wsp>
                      <wps:wsp>
                        <wps:cNvPr id="128" name="Rectangle 31"/>
                        <wps:cNvSpPr>
                          <a:spLocks noChangeArrowheads="1"/>
                        </wps:cNvSpPr>
                        <wps:spPr bwMode="auto">
                          <a:xfrm>
                            <a:off x="4032250" y="349250"/>
                            <a:ext cx="73914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52D7" w:rsidRDefault="003952D7" w:rsidP="008D2991">
                              <w:r>
                                <w:rPr>
                                  <w:rFonts w:ascii="Calibri" w:hAnsi="Calibri" w:cs="Calibri"/>
                                  <w:color w:val="000000"/>
                                  <w:sz w:val="20"/>
                                  <w:szCs w:val="20"/>
                                  <w:lang w:val="en-US"/>
                                </w:rPr>
                                <w:t>16,080,888.24</w:t>
                              </w:r>
                            </w:p>
                          </w:txbxContent>
                        </wps:txbx>
                        <wps:bodyPr rot="0" vert="horz" wrap="none" lIns="0" tIns="0" rIns="0" bIns="0" anchor="t" anchorCtr="0">
                          <a:spAutoFit/>
                        </wps:bodyPr>
                      </wps:wsp>
                      <wps:wsp>
                        <wps:cNvPr id="129" name="Rectangle 32"/>
                        <wps:cNvSpPr>
                          <a:spLocks noChangeArrowheads="1"/>
                        </wps:cNvSpPr>
                        <wps:spPr bwMode="auto">
                          <a:xfrm>
                            <a:off x="5022215" y="349250"/>
                            <a:ext cx="61341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52D7" w:rsidRDefault="003952D7" w:rsidP="008D2991">
                              <w:r>
                                <w:rPr>
                                  <w:rFonts w:ascii="Calibri" w:hAnsi="Calibri" w:cs="Calibri"/>
                                  <w:color w:val="000000"/>
                                  <w:sz w:val="20"/>
                                  <w:szCs w:val="20"/>
                                  <w:lang w:val="en-US"/>
                                </w:rPr>
                                <w:t>13/02/2017</w:t>
                              </w:r>
                            </w:p>
                          </w:txbxContent>
                        </wps:txbx>
                        <wps:bodyPr rot="0" vert="horz" wrap="none" lIns="0" tIns="0" rIns="0" bIns="0" anchor="t" anchorCtr="0">
                          <a:spAutoFit/>
                        </wps:bodyPr>
                      </wps:wsp>
                      <wps:wsp>
                        <wps:cNvPr id="130" name="Rectangle 33"/>
                        <wps:cNvSpPr>
                          <a:spLocks noChangeArrowheads="1"/>
                        </wps:cNvSpPr>
                        <wps:spPr bwMode="auto">
                          <a:xfrm>
                            <a:off x="24765" y="515620"/>
                            <a:ext cx="631825"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52D7" w:rsidRDefault="003952D7" w:rsidP="008D2991">
                              <w:r>
                                <w:rPr>
                                  <w:rFonts w:ascii="Calibri" w:hAnsi="Calibri" w:cs="Calibri"/>
                                  <w:color w:val="000000"/>
                                  <w:sz w:val="20"/>
                                  <w:szCs w:val="20"/>
                                  <w:lang w:val="en-US"/>
                                </w:rPr>
                                <w:t>1112-02-1-1</w:t>
                              </w:r>
                            </w:p>
                          </w:txbxContent>
                        </wps:txbx>
                        <wps:bodyPr rot="0" vert="horz" wrap="none" lIns="0" tIns="0" rIns="0" bIns="0" anchor="t" anchorCtr="0">
                          <a:spAutoFit/>
                        </wps:bodyPr>
                      </wps:wsp>
                      <wps:wsp>
                        <wps:cNvPr id="131" name="Rectangle 34"/>
                        <wps:cNvSpPr>
                          <a:spLocks noChangeArrowheads="1"/>
                        </wps:cNvSpPr>
                        <wps:spPr bwMode="auto">
                          <a:xfrm>
                            <a:off x="690245" y="515620"/>
                            <a:ext cx="36703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52D7" w:rsidRDefault="003952D7" w:rsidP="008D2991">
                              <w:proofErr w:type="spellStart"/>
                              <w:r>
                                <w:rPr>
                                  <w:rFonts w:ascii="Calibri" w:hAnsi="Calibri" w:cs="Calibri"/>
                                  <w:color w:val="000000"/>
                                  <w:sz w:val="20"/>
                                  <w:szCs w:val="20"/>
                                  <w:lang w:val="en-US"/>
                                </w:rPr>
                                <w:t>Bancos</w:t>
                              </w:r>
                              <w:proofErr w:type="spellEnd"/>
                            </w:p>
                          </w:txbxContent>
                        </wps:txbx>
                        <wps:bodyPr rot="0" vert="horz" wrap="none" lIns="0" tIns="0" rIns="0" bIns="0" anchor="t" anchorCtr="0">
                          <a:spAutoFit/>
                        </wps:bodyPr>
                      </wps:wsp>
                      <wps:wsp>
                        <wps:cNvPr id="132" name="Rectangle 35"/>
                        <wps:cNvSpPr>
                          <a:spLocks noChangeArrowheads="1"/>
                        </wps:cNvSpPr>
                        <wps:spPr bwMode="auto">
                          <a:xfrm>
                            <a:off x="3234055" y="515620"/>
                            <a:ext cx="675005"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52D7" w:rsidRDefault="003952D7" w:rsidP="008D2991">
                              <w:r>
                                <w:rPr>
                                  <w:rFonts w:ascii="Calibri" w:hAnsi="Calibri" w:cs="Calibri"/>
                                  <w:color w:val="000000"/>
                                  <w:sz w:val="20"/>
                                  <w:szCs w:val="20"/>
                                  <w:lang w:val="en-US"/>
                                </w:rPr>
                                <w:t>3,842,925.36</w:t>
                              </w:r>
                            </w:p>
                          </w:txbxContent>
                        </wps:txbx>
                        <wps:bodyPr rot="0" vert="horz" wrap="none" lIns="0" tIns="0" rIns="0" bIns="0" anchor="t" anchorCtr="0">
                          <a:spAutoFit/>
                        </wps:bodyPr>
                      </wps:wsp>
                      <wps:wsp>
                        <wps:cNvPr id="133" name="Rectangle 36"/>
                        <wps:cNvSpPr>
                          <a:spLocks noChangeArrowheads="1"/>
                        </wps:cNvSpPr>
                        <wps:spPr bwMode="auto">
                          <a:xfrm>
                            <a:off x="5022215" y="515620"/>
                            <a:ext cx="61341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52D7" w:rsidRDefault="003952D7" w:rsidP="008D2991">
                              <w:r>
                                <w:rPr>
                                  <w:rFonts w:ascii="Calibri" w:hAnsi="Calibri" w:cs="Calibri"/>
                                  <w:color w:val="000000"/>
                                  <w:sz w:val="20"/>
                                  <w:szCs w:val="20"/>
                                  <w:lang w:val="en-US"/>
                                </w:rPr>
                                <w:t>13/02/2017</w:t>
                              </w:r>
                            </w:p>
                          </w:txbxContent>
                        </wps:txbx>
                        <wps:bodyPr rot="0" vert="horz" wrap="none" lIns="0" tIns="0" rIns="0" bIns="0" anchor="t" anchorCtr="0">
                          <a:spAutoFit/>
                        </wps:bodyPr>
                      </wps:wsp>
                      <wps:wsp>
                        <wps:cNvPr id="134" name="Rectangle 37"/>
                        <wps:cNvSpPr>
                          <a:spLocks noChangeArrowheads="1"/>
                        </wps:cNvSpPr>
                        <wps:spPr bwMode="auto">
                          <a:xfrm>
                            <a:off x="24765" y="681355"/>
                            <a:ext cx="631825"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52D7" w:rsidRDefault="003952D7" w:rsidP="008D2991">
                              <w:r>
                                <w:rPr>
                                  <w:rFonts w:ascii="Calibri" w:hAnsi="Calibri" w:cs="Calibri"/>
                                  <w:color w:val="000000"/>
                                  <w:sz w:val="20"/>
                                  <w:szCs w:val="20"/>
                                  <w:lang w:val="en-US"/>
                                </w:rPr>
                                <w:t>1123-2-16-2</w:t>
                              </w:r>
                            </w:p>
                          </w:txbxContent>
                        </wps:txbx>
                        <wps:bodyPr rot="0" vert="horz" wrap="none" lIns="0" tIns="0" rIns="0" bIns="0" anchor="t" anchorCtr="0">
                          <a:spAutoFit/>
                        </wps:bodyPr>
                      </wps:wsp>
                      <wps:wsp>
                        <wps:cNvPr id="135" name="Rectangle 38"/>
                        <wps:cNvSpPr>
                          <a:spLocks noChangeArrowheads="1"/>
                        </wps:cNvSpPr>
                        <wps:spPr bwMode="auto">
                          <a:xfrm>
                            <a:off x="690245" y="681355"/>
                            <a:ext cx="222250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52D7" w:rsidRDefault="003952D7" w:rsidP="008D2991">
                              <w:r w:rsidRPr="006C34B5">
                                <w:rPr>
                                  <w:rFonts w:ascii="Calibri" w:hAnsi="Calibri" w:cs="Calibri"/>
                                  <w:color w:val="000000"/>
                                  <w:sz w:val="20"/>
                                  <w:szCs w:val="20"/>
                                </w:rPr>
                                <w:t>Deudores diversos por cobrar a corto plazo</w:t>
                              </w:r>
                            </w:p>
                          </w:txbxContent>
                        </wps:txbx>
                        <wps:bodyPr rot="0" vert="horz" wrap="none" lIns="0" tIns="0" rIns="0" bIns="0" anchor="t" anchorCtr="0">
                          <a:spAutoFit/>
                        </wps:bodyPr>
                      </wps:wsp>
                      <wps:wsp>
                        <wps:cNvPr id="136" name="Rectangle 39"/>
                        <wps:cNvSpPr>
                          <a:spLocks noChangeArrowheads="1"/>
                        </wps:cNvSpPr>
                        <wps:spPr bwMode="auto">
                          <a:xfrm>
                            <a:off x="4090670" y="681355"/>
                            <a:ext cx="675005"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52D7" w:rsidRDefault="003952D7" w:rsidP="008D2991">
                              <w:r>
                                <w:rPr>
                                  <w:rFonts w:ascii="Calibri" w:hAnsi="Calibri" w:cs="Calibri"/>
                                  <w:color w:val="000000"/>
                                  <w:sz w:val="20"/>
                                  <w:szCs w:val="20"/>
                                  <w:lang w:val="en-US"/>
                                </w:rPr>
                                <w:t>3,842,925.36</w:t>
                              </w:r>
                            </w:p>
                          </w:txbxContent>
                        </wps:txbx>
                        <wps:bodyPr rot="0" vert="horz" wrap="none" lIns="0" tIns="0" rIns="0" bIns="0" anchor="t" anchorCtr="0">
                          <a:spAutoFit/>
                        </wps:bodyPr>
                      </wps:wsp>
                      <wps:wsp>
                        <wps:cNvPr id="137" name="Rectangle 40"/>
                        <wps:cNvSpPr>
                          <a:spLocks noChangeArrowheads="1"/>
                        </wps:cNvSpPr>
                        <wps:spPr bwMode="auto">
                          <a:xfrm>
                            <a:off x="5022215" y="681355"/>
                            <a:ext cx="61341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52D7" w:rsidRDefault="003952D7" w:rsidP="008D2991">
                              <w:r>
                                <w:rPr>
                                  <w:rFonts w:ascii="Calibri" w:hAnsi="Calibri" w:cs="Calibri"/>
                                  <w:color w:val="000000"/>
                                  <w:sz w:val="20"/>
                                  <w:szCs w:val="20"/>
                                  <w:lang w:val="en-US"/>
                                </w:rPr>
                                <w:t>13/02/2017</w:t>
                              </w:r>
                            </w:p>
                          </w:txbxContent>
                        </wps:txbx>
                        <wps:bodyPr rot="0" vert="horz" wrap="none" lIns="0" tIns="0" rIns="0" bIns="0" anchor="t" anchorCtr="0">
                          <a:spAutoFit/>
                        </wps:bodyPr>
                      </wps:wsp>
                      <wps:wsp>
                        <wps:cNvPr id="138" name="Rectangle 41"/>
                        <wps:cNvSpPr>
                          <a:spLocks noChangeArrowheads="1"/>
                        </wps:cNvSpPr>
                        <wps:spPr bwMode="auto">
                          <a:xfrm>
                            <a:off x="2685415" y="847725"/>
                            <a:ext cx="321945"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52D7" w:rsidRDefault="003952D7" w:rsidP="008D2991">
                              <w:r>
                                <w:rPr>
                                  <w:rFonts w:ascii="Calibri" w:hAnsi="Calibri" w:cs="Calibri"/>
                                  <w:color w:val="000000"/>
                                  <w:sz w:val="20"/>
                                  <w:szCs w:val="20"/>
                                  <w:lang w:val="en-US"/>
                                </w:rPr>
                                <w:t>Suma:</w:t>
                              </w:r>
                            </w:p>
                          </w:txbxContent>
                        </wps:txbx>
                        <wps:bodyPr rot="0" vert="horz" wrap="none" lIns="0" tIns="0" rIns="0" bIns="0" anchor="t" anchorCtr="0">
                          <a:spAutoFit/>
                        </wps:bodyPr>
                      </wps:wsp>
                      <wps:wsp>
                        <wps:cNvPr id="139" name="Rectangle 42"/>
                        <wps:cNvSpPr>
                          <a:spLocks noChangeArrowheads="1"/>
                        </wps:cNvSpPr>
                        <wps:spPr bwMode="auto">
                          <a:xfrm>
                            <a:off x="3176270" y="847725"/>
                            <a:ext cx="73914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52D7" w:rsidRDefault="003952D7" w:rsidP="008D2991">
                              <w:r>
                                <w:rPr>
                                  <w:rFonts w:ascii="Calibri" w:hAnsi="Calibri" w:cs="Calibri"/>
                                  <w:color w:val="000000"/>
                                  <w:sz w:val="20"/>
                                  <w:szCs w:val="20"/>
                                  <w:lang w:val="en-US"/>
                                </w:rPr>
                                <w:t>19,923,813.60</w:t>
                              </w:r>
                            </w:p>
                          </w:txbxContent>
                        </wps:txbx>
                        <wps:bodyPr rot="0" vert="horz" wrap="none" lIns="0" tIns="0" rIns="0" bIns="0" anchor="t" anchorCtr="0">
                          <a:spAutoFit/>
                        </wps:bodyPr>
                      </wps:wsp>
                      <wps:wsp>
                        <wps:cNvPr id="140" name="Rectangle 43"/>
                        <wps:cNvSpPr>
                          <a:spLocks noChangeArrowheads="1"/>
                        </wps:cNvSpPr>
                        <wps:spPr bwMode="auto">
                          <a:xfrm>
                            <a:off x="4032250" y="847725"/>
                            <a:ext cx="73914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52D7" w:rsidRDefault="003952D7" w:rsidP="008D2991">
                              <w:r>
                                <w:rPr>
                                  <w:rFonts w:ascii="Calibri" w:hAnsi="Calibri" w:cs="Calibri"/>
                                  <w:color w:val="000000"/>
                                  <w:sz w:val="20"/>
                                  <w:szCs w:val="20"/>
                                  <w:lang w:val="en-US"/>
                                </w:rPr>
                                <w:t>19,923,813.60</w:t>
                              </w:r>
                            </w:p>
                          </w:txbxContent>
                        </wps:txbx>
                        <wps:bodyPr rot="0" vert="horz" wrap="none" lIns="0" tIns="0" rIns="0" bIns="0" anchor="t" anchorCtr="0">
                          <a:spAutoFit/>
                        </wps:bodyPr>
                      </wps:wsp>
                      <wps:wsp>
                        <wps:cNvPr id="141" name="Rectangle 44"/>
                        <wps:cNvSpPr>
                          <a:spLocks noChangeArrowheads="1"/>
                        </wps:cNvSpPr>
                        <wps:spPr bwMode="auto">
                          <a:xfrm>
                            <a:off x="0" y="0"/>
                            <a:ext cx="8255" cy="63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2" name="Rectangle 45"/>
                        <wps:cNvSpPr>
                          <a:spLocks noChangeArrowheads="1"/>
                        </wps:cNvSpPr>
                        <wps:spPr bwMode="auto">
                          <a:xfrm>
                            <a:off x="664845" y="0"/>
                            <a:ext cx="8890" cy="63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3" name="Rectangle 46"/>
                        <wps:cNvSpPr>
                          <a:spLocks noChangeArrowheads="1"/>
                        </wps:cNvSpPr>
                        <wps:spPr bwMode="auto">
                          <a:xfrm>
                            <a:off x="3018155" y="0"/>
                            <a:ext cx="8255" cy="63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 name="Rectangle 47"/>
                        <wps:cNvSpPr>
                          <a:spLocks noChangeArrowheads="1"/>
                        </wps:cNvSpPr>
                        <wps:spPr bwMode="auto">
                          <a:xfrm>
                            <a:off x="3874770" y="0"/>
                            <a:ext cx="8255" cy="63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5" name="Rectangle 48"/>
                        <wps:cNvSpPr>
                          <a:spLocks noChangeArrowheads="1"/>
                        </wps:cNvSpPr>
                        <wps:spPr bwMode="auto">
                          <a:xfrm>
                            <a:off x="4730750" y="0"/>
                            <a:ext cx="8255" cy="63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6" name="Line 49"/>
                        <wps:cNvCnPr>
                          <a:cxnSpLocks noChangeShapeType="1"/>
                        </wps:cNvCnPr>
                        <wps:spPr bwMode="auto">
                          <a:xfrm>
                            <a:off x="8255" y="0"/>
                            <a:ext cx="5603875" cy="0"/>
                          </a:xfrm>
                          <a:prstGeom prst="line">
                            <a:avLst/>
                          </a:prstGeom>
                          <a:noFill/>
                          <a:ln w="0">
                            <a:solidFill>
                              <a:srgbClr val="A9D08E"/>
                            </a:solidFill>
                            <a:prstDash val="solid"/>
                            <a:round/>
                            <a:headEnd/>
                            <a:tailEnd/>
                          </a:ln>
                          <a:extLst>
                            <a:ext uri="{909E8E84-426E-40DD-AFC4-6F175D3DCCD1}">
                              <a14:hiddenFill xmlns:a14="http://schemas.microsoft.com/office/drawing/2010/main">
                                <a:noFill/>
                              </a14:hiddenFill>
                            </a:ext>
                          </a:extLst>
                        </wps:spPr>
                        <wps:bodyPr/>
                      </wps:wsp>
                      <wps:wsp>
                        <wps:cNvPr id="147" name="Rectangle 50"/>
                        <wps:cNvSpPr>
                          <a:spLocks noChangeArrowheads="1"/>
                        </wps:cNvSpPr>
                        <wps:spPr bwMode="auto">
                          <a:xfrm>
                            <a:off x="8255" y="0"/>
                            <a:ext cx="5603875" cy="8255"/>
                          </a:xfrm>
                          <a:prstGeom prst="rect">
                            <a:avLst/>
                          </a:prstGeom>
                          <a:solidFill>
                            <a:srgbClr val="A9D08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8" name="Rectangle 51"/>
                        <wps:cNvSpPr>
                          <a:spLocks noChangeArrowheads="1"/>
                        </wps:cNvSpPr>
                        <wps:spPr bwMode="auto">
                          <a:xfrm>
                            <a:off x="5603875" y="0"/>
                            <a:ext cx="8255" cy="63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9" name="Line 52"/>
                        <wps:cNvCnPr>
                          <a:cxnSpLocks noChangeShapeType="1"/>
                        </wps:cNvCnPr>
                        <wps:spPr bwMode="auto">
                          <a:xfrm>
                            <a:off x="8255" y="166370"/>
                            <a:ext cx="5603875" cy="0"/>
                          </a:xfrm>
                          <a:prstGeom prst="line">
                            <a:avLst/>
                          </a:prstGeom>
                          <a:noFill/>
                          <a:ln w="0">
                            <a:solidFill>
                              <a:srgbClr val="A9D08E"/>
                            </a:solidFill>
                            <a:prstDash val="solid"/>
                            <a:round/>
                            <a:headEnd/>
                            <a:tailEnd/>
                          </a:ln>
                          <a:extLst>
                            <a:ext uri="{909E8E84-426E-40DD-AFC4-6F175D3DCCD1}">
                              <a14:hiddenFill xmlns:a14="http://schemas.microsoft.com/office/drawing/2010/main">
                                <a:noFill/>
                              </a14:hiddenFill>
                            </a:ext>
                          </a:extLst>
                        </wps:spPr>
                        <wps:bodyPr/>
                      </wps:wsp>
                      <wps:wsp>
                        <wps:cNvPr id="150" name="Rectangle 53"/>
                        <wps:cNvSpPr>
                          <a:spLocks noChangeArrowheads="1"/>
                        </wps:cNvSpPr>
                        <wps:spPr bwMode="auto">
                          <a:xfrm>
                            <a:off x="8255" y="166370"/>
                            <a:ext cx="5603875" cy="8255"/>
                          </a:xfrm>
                          <a:prstGeom prst="rect">
                            <a:avLst/>
                          </a:prstGeom>
                          <a:solidFill>
                            <a:srgbClr val="A9D08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1" name="Line 54"/>
                        <wps:cNvCnPr>
                          <a:cxnSpLocks noChangeShapeType="1"/>
                        </wps:cNvCnPr>
                        <wps:spPr bwMode="auto">
                          <a:xfrm>
                            <a:off x="8255" y="332740"/>
                            <a:ext cx="5603875" cy="0"/>
                          </a:xfrm>
                          <a:prstGeom prst="line">
                            <a:avLst/>
                          </a:prstGeom>
                          <a:noFill/>
                          <a:ln w="0">
                            <a:solidFill>
                              <a:srgbClr val="A9D08E"/>
                            </a:solidFill>
                            <a:prstDash val="solid"/>
                            <a:round/>
                            <a:headEnd/>
                            <a:tailEnd/>
                          </a:ln>
                          <a:extLst>
                            <a:ext uri="{909E8E84-426E-40DD-AFC4-6F175D3DCCD1}">
                              <a14:hiddenFill xmlns:a14="http://schemas.microsoft.com/office/drawing/2010/main">
                                <a:noFill/>
                              </a14:hiddenFill>
                            </a:ext>
                          </a:extLst>
                        </wps:spPr>
                        <wps:bodyPr/>
                      </wps:wsp>
                      <wps:wsp>
                        <wps:cNvPr id="152" name="Rectangle 55"/>
                        <wps:cNvSpPr>
                          <a:spLocks noChangeArrowheads="1"/>
                        </wps:cNvSpPr>
                        <wps:spPr bwMode="auto">
                          <a:xfrm>
                            <a:off x="8255" y="332740"/>
                            <a:ext cx="5603875" cy="8255"/>
                          </a:xfrm>
                          <a:prstGeom prst="rect">
                            <a:avLst/>
                          </a:prstGeom>
                          <a:solidFill>
                            <a:srgbClr val="A9D08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3" name="Line 56"/>
                        <wps:cNvCnPr>
                          <a:cxnSpLocks noChangeShapeType="1"/>
                        </wps:cNvCnPr>
                        <wps:spPr bwMode="auto">
                          <a:xfrm>
                            <a:off x="8255" y="498475"/>
                            <a:ext cx="5603875" cy="0"/>
                          </a:xfrm>
                          <a:prstGeom prst="line">
                            <a:avLst/>
                          </a:prstGeom>
                          <a:noFill/>
                          <a:ln w="0">
                            <a:solidFill>
                              <a:srgbClr val="A9D08E"/>
                            </a:solidFill>
                            <a:prstDash val="solid"/>
                            <a:round/>
                            <a:headEnd/>
                            <a:tailEnd/>
                          </a:ln>
                          <a:extLst>
                            <a:ext uri="{909E8E84-426E-40DD-AFC4-6F175D3DCCD1}">
                              <a14:hiddenFill xmlns:a14="http://schemas.microsoft.com/office/drawing/2010/main">
                                <a:noFill/>
                              </a14:hiddenFill>
                            </a:ext>
                          </a:extLst>
                        </wps:spPr>
                        <wps:bodyPr/>
                      </wps:wsp>
                      <wps:wsp>
                        <wps:cNvPr id="154" name="Rectangle 57"/>
                        <wps:cNvSpPr>
                          <a:spLocks noChangeArrowheads="1"/>
                        </wps:cNvSpPr>
                        <wps:spPr bwMode="auto">
                          <a:xfrm>
                            <a:off x="8255" y="498475"/>
                            <a:ext cx="5603875" cy="8890"/>
                          </a:xfrm>
                          <a:prstGeom prst="rect">
                            <a:avLst/>
                          </a:prstGeom>
                          <a:solidFill>
                            <a:srgbClr val="A9D08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5" name="Line 58"/>
                        <wps:cNvCnPr>
                          <a:cxnSpLocks noChangeShapeType="1"/>
                        </wps:cNvCnPr>
                        <wps:spPr bwMode="auto">
                          <a:xfrm>
                            <a:off x="8255" y="664845"/>
                            <a:ext cx="5603875" cy="0"/>
                          </a:xfrm>
                          <a:prstGeom prst="line">
                            <a:avLst/>
                          </a:prstGeom>
                          <a:noFill/>
                          <a:ln w="0">
                            <a:solidFill>
                              <a:srgbClr val="A9D08E"/>
                            </a:solidFill>
                            <a:prstDash val="solid"/>
                            <a:round/>
                            <a:headEnd/>
                            <a:tailEnd/>
                          </a:ln>
                          <a:extLst>
                            <a:ext uri="{909E8E84-426E-40DD-AFC4-6F175D3DCCD1}">
                              <a14:hiddenFill xmlns:a14="http://schemas.microsoft.com/office/drawing/2010/main">
                                <a:noFill/>
                              </a14:hiddenFill>
                            </a:ext>
                          </a:extLst>
                        </wps:spPr>
                        <wps:bodyPr/>
                      </wps:wsp>
                      <wps:wsp>
                        <wps:cNvPr id="156" name="Rectangle 59"/>
                        <wps:cNvSpPr>
                          <a:spLocks noChangeArrowheads="1"/>
                        </wps:cNvSpPr>
                        <wps:spPr bwMode="auto">
                          <a:xfrm>
                            <a:off x="8255" y="664845"/>
                            <a:ext cx="5603875" cy="8255"/>
                          </a:xfrm>
                          <a:prstGeom prst="rect">
                            <a:avLst/>
                          </a:prstGeom>
                          <a:solidFill>
                            <a:srgbClr val="A9D08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7" name="Line 60"/>
                        <wps:cNvCnPr>
                          <a:cxnSpLocks noChangeShapeType="1"/>
                        </wps:cNvCnPr>
                        <wps:spPr bwMode="auto">
                          <a:xfrm>
                            <a:off x="8255" y="831215"/>
                            <a:ext cx="5603875" cy="0"/>
                          </a:xfrm>
                          <a:prstGeom prst="line">
                            <a:avLst/>
                          </a:prstGeom>
                          <a:noFill/>
                          <a:ln w="0">
                            <a:solidFill>
                              <a:srgbClr val="A9D08E"/>
                            </a:solidFill>
                            <a:prstDash val="solid"/>
                            <a:round/>
                            <a:headEnd/>
                            <a:tailEnd/>
                          </a:ln>
                          <a:extLst>
                            <a:ext uri="{909E8E84-426E-40DD-AFC4-6F175D3DCCD1}">
                              <a14:hiddenFill xmlns:a14="http://schemas.microsoft.com/office/drawing/2010/main">
                                <a:noFill/>
                              </a14:hiddenFill>
                            </a:ext>
                          </a:extLst>
                        </wps:spPr>
                        <wps:bodyPr/>
                      </wps:wsp>
                      <wps:wsp>
                        <wps:cNvPr id="158" name="Rectangle 61"/>
                        <wps:cNvSpPr>
                          <a:spLocks noChangeArrowheads="1"/>
                        </wps:cNvSpPr>
                        <wps:spPr bwMode="auto">
                          <a:xfrm>
                            <a:off x="8255" y="831215"/>
                            <a:ext cx="5603875" cy="8255"/>
                          </a:xfrm>
                          <a:prstGeom prst="rect">
                            <a:avLst/>
                          </a:prstGeom>
                          <a:solidFill>
                            <a:srgbClr val="A9D08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9" name="Line 62"/>
                        <wps:cNvCnPr>
                          <a:cxnSpLocks noChangeShapeType="1"/>
                        </wps:cNvCnPr>
                        <wps:spPr bwMode="auto">
                          <a:xfrm>
                            <a:off x="0" y="0"/>
                            <a:ext cx="0" cy="1005840"/>
                          </a:xfrm>
                          <a:prstGeom prst="line">
                            <a:avLst/>
                          </a:prstGeom>
                          <a:noFill/>
                          <a:ln w="0">
                            <a:solidFill>
                              <a:srgbClr val="A9D08E"/>
                            </a:solidFill>
                            <a:prstDash val="solid"/>
                            <a:round/>
                            <a:headEnd/>
                            <a:tailEnd/>
                          </a:ln>
                          <a:extLst>
                            <a:ext uri="{909E8E84-426E-40DD-AFC4-6F175D3DCCD1}">
                              <a14:hiddenFill xmlns:a14="http://schemas.microsoft.com/office/drawing/2010/main">
                                <a:noFill/>
                              </a14:hiddenFill>
                            </a:ext>
                          </a:extLst>
                        </wps:spPr>
                        <wps:bodyPr/>
                      </wps:wsp>
                      <wps:wsp>
                        <wps:cNvPr id="160" name="Rectangle 63"/>
                        <wps:cNvSpPr>
                          <a:spLocks noChangeArrowheads="1"/>
                        </wps:cNvSpPr>
                        <wps:spPr bwMode="auto">
                          <a:xfrm>
                            <a:off x="0" y="0"/>
                            <a:ext cx="8255" cy="1005840"/>
                          </a:xfrm>
                          <a:prstGeom prst="rect">
                            <a:avLst/>
                          </a:prstGeom>
                          <a:solidFill>
                            <a:srgbClr val="A9D08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1" name="Line 64"/>
                        <wps:cNvCnPr>
                          <a:cxnSpLocks noChangeShapeType="1"/>
                        </wps:cNvCnPr>
                        <wps:spPr bwMode="auto">
                          <a:xfrm>
                            <a:off x="664845" y="8255"/>
                            <a:ext cx="0" cy="997585"/>
                          </a:xfrm>
                          <a:prstGeom prst="line">
                            <a:avLst/>
                          </a:prstGeom>
                          <a:noFill/>
                          <a:ln w="0">
                            <a:solidFill>
                              <a:srgbClr val="A9D08E"/>
                            </a:solidFill>
                            <a:prstDash val="solid"/>
                            <a:round/>
                            <a:headEnd/>
                            <a:tailEnd/>
                          </a:ln>
                          <a:extLst>
                            <a:ext uri="{909E8E84-426E-40DD-AFC4-6F175D3DCCD1}">
                              <a14:hiddenFill xmlns:a14="http://schemas.microsoft.com/office/drawing/2010/main">
                                <a:noFill/>
                              </a14:hiddenFill>
                            </a:ext>
                          </a:extLst>
                        </wps:spPr>
                        <wps:bodyPr/>
                      </wps:wsp>
                      <wps:wsp>
                        <wps:cNvPr id="162" name="Rectangle 65"/>
                        <wps:cNvSpPr>
                          <a:spLocks noChangeArrowheads="1"/>
                        </wps:cNvSpPr>
                        <wps:spPr bwMode="auto">
                          <a:xfrm>
                            <a:off x="664845" y="8255"/>
                            <a:ext cx="8890" cy="997585"/>
                          </a:xfrm>
                          <a:prstGeom prst="rect">
                            <a:avLst/>
                          </a:prstGeom>
                          <a:solidFill>
                            <a:srgbClr val="A9D08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3" name="Line 66"/>
                        <wps:cNvCnPr>
                          <a:cxnSpLocks noChangeShapeType="1"/>
                        </wps:cNvCnPr>
                        <wps:spPr bwMode="auto">
                          <a:xfrm>
                            <a:off x="3018155" y="8255"/>
                            <a:ext cx="0" cy="997585"/>
                          </a:xfrm>
                          <a:prstGeom prst="line">
                            <a:avLst/>
                          </a:prstGeom>
                          <a:noFill/>
                          <a:ln w="0">
                            <a:solidFill>
                              <a:srgbClr val="A9D08E"/>
                            </a:solidFill>
                            <a:prstDash val="solid"/>
                            <a:round/>
                            <a:headEnd/>
                            <a:tailEnd/>
                          </a:ln>
                          <a:extLst>
                            <a:ext uri="{909E8E84-426E-40DD-AFC4-6F175D3DCCD1}">
                              <a14:hiddenFill xmlns:a14="http://schemas.microsoft.com/office/drawing/2010/main">
                                <a:noFill/>
                              </a14:hiddenFill>
                            </a:ext>
                          </a:extLst>
                        </wps:spPr>
                        <wps:bodyPr/>
                      </wps:wsp>
                      <wps:wsp>
                        <wps:cNvPr id="164" name="Rectangle 67"/>
                        <wps:cNvSpPr>
                          <a:spLocks noChangeArrowheads="1"/>
                        </wps:cNvSpPr>
                        <wps:spPr bwMode="auto">
                          <a:xfrm>
                            <a:off x="3018155" y="8255"/>
                            <a:ext cx="8255" cy="997585"/>
                          </a:xfrm>
                          <a:prstGeom prst="rect">
                            <a:avLst/>
                          </a:prstGeom>
                          <a:solidFill>
                            <a:srgbClr val="A9D08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5" name="Line 68"/>
                        <wps:cNvCnPr>
                          <a:cxnSpLocks noChangeShapeType="1"/>
                        </wps:cNvCnPr>
                        <wps:spPr bwMode="auto">
                          <a:xfrm>
                            <a:off x="3874770" y="8255"/>
                            <a:ext cx="0" cy="997585"/>
                          </a:xfrm>
                          <a:prstGeom prst="line">
                            <a:avLst/>
                          </a:prstGeom>
                          <a:noFill/>
                          <a:ln w="0">
                            <a:solidFill>
                              <a:srgbClr val="A9D08E"/>
                            </a:solidFill>
                            <a:prstDash val="solid"/>
                            <a:round/>
                            <a:headEnd/>
                            <a:tailEnd/>
                          </a:ln>
                          <a:extLst>
                            <a:ext uri="{909E8E84-426E-40DD-AFC4-6F175D3DCCD1}">
                              <a14:hiddenFill xmlns:a14="http://schemas.microsoft.com/office/drawing/2010/main">
                                <a:noFill/>
                              </a14:hiddenFill>
                            </a:ext>
                          </a:extLst>
                        </wps:spPr>
                        <wps:bodyPr/>
                      </wps:wsp>
                      <wps:wsp>
                        <wps:cNvPr id="166" name="Rectangle 69"/>
                        <wps:cNvSpPr>
                          <a:spLocks noChangeArrowheads="1"/>
                        </wps:cNvSpPr>
                        <wps:spPr bwMode="auto">
                          <a:xfrm>
                            <a:off x="3874770" y="8255"/>
                            <a:ext cx="8255" cy="997585"/>
                          </a:xfrm>
                          <a:prstGeom prst="rect">
                            <a:avLst/>
                          </a:prstGeom>
                          <a:solidFill>
                            <a:srgbClr val="A9D08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 name="Line 70"/>
                        <wps:cNvCnPr>
                          <a:cxnSpLocks noChangeShapeType="1"/>
                        </wps:cNvCnPr>
                        <wps:spPr bwMode="auto">
                          <a:xfrm>
                            <a:off x="4730750" y="8255"/>
                            <a:ext cx="0" cy="997585"/>
                          </a:xfrm>
                          <a:prstGeom prst="line">
                            <a:avLst/>
                          </a:prstGeom>
                          <a:noFill/>
                          <a:ln w="0">
                            <a:solidFill>
                              <a:srgbClr val="A9D08E"/>
                            </a:solidFill>
                            <a:prstDash val="solid"/>
                            <a:round/>
                            <a:headEnd/>
                            <a:tailEnd/>
                          </a:ln>
                          <a:extLst>
                            <a:ext uri="{909E8E84-426E-40DD-AFC4-6F175D3DCCD1}">
                              <a14:hiddenFill xmlns:a14="http://schemas.microsoft.com/office/drawing/2010/main">
                                <a:noFill/>
                              </a14:hiddenFill>
                            </a:ext>
                          </a:extLst>
                        </wps:spPr>
                        <wps:bodyPr/>
                      </wps:wsp>
                      <wps:wsp>
                        <wps:cNvPr id="168" name="Rectangle 71"/>
                        <wps:cNvSpPr>
                          <a:spLocks noChangeArrowheads="1"/>
                        </wps:cNvSpPr>
                        <wps:spPr bwMode="auto">
                          <a:xfrm>
                            <a:off x="4730750" y="8255"/>
                            <a:ext cx="8255" cy="997585"/>
                          </a:xfrm>
                          <a:prstGeom prst="rect">
                            <a:avLst/>
                          </a:prstGeom>
                          <a:solidFill>
                            <a:srgbClr val="A9D08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9" name="Line 72"/>
                        <wps:cNvCnPr>
                          <a:cxnSpLocks noChangeShapeType="1"/>
                        </wps:cNvCnPr>
                        <wps:spPr bwMode="auto">
                          <a:xfrm>
                            <a:off x="8255" y="997585"/>
                            <a:ext cx="5603875" cy="0"/>
                          </a:xfrm>
                          <a:prstGeom prst="line">
                            <a:avLst/>
                          </a:prstGeom>
                          <a:noFill/>
                          <a:ln w="0">
                            <a:solidFill>
                              <a:srgbClr val="A9D08E"/>
                            </a:solidFill>
                            <a:prstDash val="solid"/>
                            <a:round/>
                            <a:headEnd/>
                            <a:tailEnd/>
                          </a:ln>
                          <a:extLst>
                            <a:ext uri="{909E8E84-426E-40DD-AFC4-6F175D3DCCD1}">
                              <a14:hiddenFill xmlns:a14="http://schemas.microsoft.com/office/drawing/2010/main">
                                <a:noFill/>
                              </a14:hiddenFill>
                            </a:ext>
                          </a:extLst>
                        </wps:spPr>
                        <wps:bodyPr/>
                      </wps:wsp>
                      <wps:wsp>
                        <wps:cNvPr id="170" name="Rectangle 73"/>
                        <wps:cNvSpPr>
                          <a:spLocks noChangeArrowheads="1"/>
                        </wps:cNvSpPr>
                        <wps:spPr bwMode="auto">
                          <a:xfrm>
                            <a:off x="8255" y="997585"/>
                            <a:ext cx="5603875" cy="8255"/>
                          </a:xfrm>
                          <a:prstGeom prst="rect">
                            <a:avLst/>
                          </a:prstGeom>
                          <a:solidFill>
                            <a:srgbClr val="A9D08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1" name="Line 74"/>
                        <wps:cNvCnPr>
                          <a:cxnSpLocks noChangeShapeType="1"/>
                        </wps:cNvCnPr>
                        <wps:spPr bwMode="auto">
                          <a:xfrm>
                            <a:off x="5603875" y="8255"/>
                            <a:ext cx="0" cy="997585"/>
                          </a:xfrm>
                          <a:prstGeom prst="line">
                            <a:avLst/>
                          </a:prstGeom>
                          <a:noFill/>
                          <a:ln w="0">
                            <a:solidFill>
                              <a:srgbClr val="A9D08E"/>
                            </a:solidFill>
                            <a:prstDash val="solid"/>
                            <a:round/>
                            <a:headEnd/>
                            <a:tailEnd/>
                          </a:ln>
                          <a:extLst>
                            <a:ext uri="{909E8E84-426E-40DD-AFC4-6F175D3DCCD1}">
                              <a14:hiddenFill xmlns:a14="http://schemas.microsoft.com/office/drawing/2010/main">
                                <a:noFill/>
                              </a14:hiddenFill>
                            </a:ext>
                          </a:extLst>
                        </wps:spPr>
                        <wps:bodyPr/>
                      </wps:wsp>
                      <wps:wsp>
                        <wps:cNvPr id="172" name="Rectangle 75"/>
                        <wps:cNvSpPr>
                          <a:spLocks noChangeArrowheads="1"/>
                        </wps:cNvSpPr>
                        <wps:spPr bwMode="auto">
                          <a:xfrm>
                            <a:off x="5603875" y="8255"/>
                            <a:ext cx="8255" cy="997585"/>
                          </a:xfrm>
                          <a:prstGeom prst="rect">
                            <a:avLst/>
                          </a:prstGeom>
                          <a:solidFill>
                            <a:srgbClr val="A9D08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3" name="Line 76"/>
                        <wps:cNvCnPr>
                          <a:cxnSpLocks noChangeShapeType="1"/>
                        </wps:cNvCnPr>
                        <wps:spPr bwMode="auto">
                          <a:xfrm>
                            <a:off x="0" y="1005840"/>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74" name="Rectangle 77"/>
                        <wps:cNvSpPr>
                          <a:spLocks noChangeArrowheads="1"/>
                        </wps:cNvSpPr>
                        <wps:spPr bwMode="auto">
                          <a:xfrm>
                            <a:off x="0" y="1005840"/>
                            <a:ext cx="8255" cy="825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5" name="Line 78"/>
                        <wps:cNvCnPr>
                          <a:cxnSpLocks noChangeShapeType="1"/>
                        </wps:cNvCnPr>
                        <wps:spPr bwMode="auto">
                          <a:xfrm>
                            <a:off x="664845" y="1005840"/>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76" name="Rectangle 79"/>
                        <wps:cNvSpPr>
                          <a:spLocks noChangeArrowheads="1"/>
                        </wps:cNvSpPr>
                        <wps:spPr bwMode="auto">
                          <a:xfrm>
                            <a:off x="664845" y="1005840"/>
                            <a:ext cx="8890" cy="825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7" name="Line 80"/>
                        <wps:cNvCnPr>
                          <a:cxnSpLocks noChangeShapeType="1"/>
                        </wps:cNvCnPr>
                        <wps:spPr bwMode="auto">
                          <a:xfrm>
                            <a:off x="3018155" y="1005840"/>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78" name="Rectangle 81"/>
                        <wps:cNvSpPr>
                          <a:spLocks noChangeArrowheads="1"/>
                        </wps:cNvSpPr>
                        <wps:spPr bwMode="auto">
                          <a:xfrm>
                            <a:off x="3018155" y="1005840"/>
                            <a:ext cx="8255" cy="825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9" name="Line 82"/>
                        <wps:cNvCnPr>
                          <a:cxnSpLocks noChangeShapeType="1"/>
                        </wps:cNvCnPr>
                        <wps:spPr bwMode="auto">
                          <a:xfrm>
                            <a:off x="3874770" y="1005840"/>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80" name="Rectangle 83"/>
                        <wps:cNvSpPr>
                          <a:spLocks noChangeArrowheads="1"/>
                        </wps:cNvSpPr>
                        <wps:spPr bwMode="auto">
                          <a:xfrm>
                            <a:off x="3874770" y="1005840"/>
                            <a:ext cx="8255" cy="825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1" name="Line 84"/>
                        <wps:cNvCnPr>
                          <a:cxnSpLocks noChangeShapeType="1"/>
                        </wps:cNvCnPr>
                        <wps:spPr bwMode="auto">
                          <a:xfrm>
                            <a:off x="4730750" y="1005840"/>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82" name="Rectangle 85"/>
                        <wps:cNvSpPr>
                          <a:spLocks noChangeArrowheads="1"/>
                        </wps:cNvSpPr>
                        <wps:spPr bwMode="auto">
                          <a:xfrm>
                            <a:off x="4730750" y="1005840"/>
                            <a:ext cx="8255" cy="825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3" name="Line 86"/>
                        <wps:cNvCnPr>
                          <a:cxnSpLocks noChangeShapeType="1"/>
                        </wps:cNvCnPr>
                        <wps:spPr bwMode="auto">
                          <a:xfrm>
                            <a:off x="5603875" y="1005840"/>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84" name="Rectangle 87"/>
                        <wps:cNvSpPr>
                          <a:spLocks noChangeArrowheads="1"/>
                        </wps:cNvSpPr>
                        <wps:spPr bwMode="auto">
                          <a:xfrm>
                            <a:off x="5603875" y="1005840"/>
                            <a:ext cx="8255" cy="825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5" name="Line 88"/>
                        <wps:cNvCnPr>
                          <a:cxnSpLocks noChangeShapeType="1"/>
                        </wps:cNvCnPr>
                        <wps:spPr bwMode="auto">
                          <a:xfrm>
                            <a:off x="5612130" y="0"/>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86" name="Rectangle 89"/>
                        <wps:cNvSpPr>
                          <a:spLocks noChangeArrowheads="1"/>
                        </wps:cNvSpPr>
                        <wps:spPr bwMode="auto">
                          <a:xfrm>
                            <a:off x="5612130" y="0"/>
                            <a:ext cx="8255" cy="825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7" name="Line 90"/>
                        <wps:cNvCnPr>
                          <a:cxnSpLocks noChangeShapeType="1"/>
                        </wps:cNvCnPr>
                        <wps:spPr bwMode="auto">
                          <a:xfrm>
                            <a:off x="5612130" y="166370"/>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88" name="Rectangle 91"/>
                        <wps:cNvSpPr>
                          <a:spLocks noChangeArrowheads="1"/>
                        </wps:cNvSpPr>
                        <wps:spPr bwMode="auto">
                          <a:xfrm>
                            <a:off x="5612130" y="166370"/>
                            <a:ext cx="8255" cy="825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9" name="Line 92"/>
                        <wps:cNvCnPr>
                          <a:cxnSpLocks noChangeShapeType="1"/>
                        </wps:cNvCnPr>
                        <wps:spPr bwMode="auto">
                          <a:xfrm>
                            <a:off x="5612130" y="332740"/>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90" name="Rectangle 93"/>
                        <wps:cNvSpPr>
                          <a:spLocks noChangeArrowheads="1"/>
                        </wps:cNvSpPr>
                        <wps:spPr bwMode="auto">
                          <a:xfrm>
                            <a:off x="5612130" y="332740"/>
                            <a:ext cx="8255" cy="825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 name="Line 94"/>
                        <wps:cNvCnPr>
                          <a:cxnSpLocks noChangeShapeType="1"/>
                        </wps:cNvCnPr>
                        <wps:spPr bwMode="auto">
                          <a:xfrm>
                            <a:off x="5612130" y="498475"/>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92" name="Rectangle 95"/>
                        <wps:cNvSpPr>
                          <a:spLocks noChangeArrowheads="1"/>
                        </wps:cNvSpPr>
                        <wps:spPr bwMode="auto">
                          <a:xfrm>
                            <a:off x="5612130" y="498475"/>
                            <a:ext cx="8255" cy="889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3" name="Line 96"/>
                        <wps:cNvCnPr>
                          <a:cxnSpLocks noChangeShapeType="1"/>
                        </wps:cNvCnPr>
                        <wps:spPr bwMode="auto">
                          <a:xfrm>
                            <a:off x="5612130" y="664845"/>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94" name="Rectangle 97"/>
                        <wps:cNvSpPr>
                          <a:spLocks noChangeArrowheads="1"/>
                        </wps:cNvSpPr>
                        <wps:spPr bwMode="auto">
                          <a:xfrm>
                            <a:off x="5612130" y="664845"/>
                            <a:ext cx="8255" cy="825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5" name="Line 98"/>
                        <wps:cNvCnPr>
                          <a:cxnSpLocks noChangeShapeType="1"/>
                        </wps:cNvCnPr>
                        <wps:spPr bwMode="auto">
                          <a:xfrm>
                            <a:off x="5612130" y="831215"/>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96" name="Rectangle 99"/>
                        <wps:cNvSpPr>
                          <a:spLocks noChangeArrowheads="1"/>
                        </wps:cNvSpPr>
                        <wps:spPr bwMode="auto">
                          <a:xfrm>
                            <a:off x="5612130" y="831215"/>
                            <a:ext cx="8255" cy="825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7" name="Line 100"/>
                        <wps:cNvCnPr>
                          <a:cxnSpLocks noChangeShapeType="1"/>
                        </wps:cNvCnPr>
                        <wps:spPr bwMode="auto">
                          <a:xfrm>
                            <a:off x="5612130" y="997585"/>
                            <a:ext cx="635" cy="635"/>
                          </a:xfrm>
                          <a:prstGeom prst="line">
                            <a:avLst/>
                          </a:prstGeom>
                          <a:noFill/>
                          <a:ln w="0">
                            <a:solidFill>
                              <a:srgbClr val="D4D4D4"/>
                            </a:solidFill>
                            <a:prstDash val="solid"/>
                            <a:round/>
                            <a:headEnd/>
                            <a:tailEnd/>
                          </a:ln>
                          <a:extLst>
                            <a:ext uri="{909E8E84-426E-40DD-AFC4-6F175D3DCCD1}">
                              <a14:hiddenFill xmlns:a14="http://schemas.microsoft.com/office/drawing/2010/main">
                                <a:noFill/>
                              </a14:hiddenFill>
                            </a:ext>
                          </a:extLst>
                        </wps:spPr>
                        <wps:bodyPr/>
                      </wps:wsp>
                      <wps:wsp>
                        <wps:cNvPr id="198" name="Rectangle 101"/>
                        <wps:cNvSpPr>
                          <a:spLocks noChangeArrowheads="1"/>
                        </wps:cNvSpPr>
                        <wps:spPr bwMode="auto">
                          <a:xfrm>
                            <a:off x="5612130" y="997585"/>
                            <a:ext cx="8255" cy="825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9" name="Rectangle 102"/>
                        <wps:cNvSpPr>
                          <a:spLocks noChangeArrowheads="1"/>
                        </wps:cNvSpPr>
                        <wps:spPr bwMode="auto">
                          <a:xfrm>
                            <a:off x="5587365" y="981075"/>
                            <a:ext cx="16510" cy="16510"/>
                          </a:xfrm>
                          <a:prstGeom prst="rect">
                            <a:avLst/>
                          </a:prstGeom>
                          <a:solidFill>
                            <a:srgbClr val="485DB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0" name="Rectangle 103"/>
                        <wps:cNvSpPr>
                          <a:spLocks noChangeArrowheads="1"/>
                        </wps:cNvSpPr>
                        <wps:spPr bwMode="auto">
                          <a:xfrm>
                            <a:off x="5595620" y="989330"/>
                            <a:ext cx="8255" cy="8255"/>
                          </a:xfrm>
                          <a:prstGeom prst="rect">
                            <a:avLst/>
                          </a:prstGeom>
                          <a:solidFill>
                            <a:srgbClr val="485DB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1" name="Rectangle 104"/>
                        <wps:cNvSpPr>
                          <a:spLocks noChangeArrowheads="1"/>
                        </wps:cNvSpPr>
                        <wps:spPr bwMode="auto">
                          <a:xfrm>
                            <a:off x="5595620" y="989330"/>
                            <a:ext cx="8255" cy="8255"/>
                          </a:xfrm>
                          <a:prstGeom prst="rect">
                            <a:avLst/>
                          </a:prstGeom>
                          <a:solidFill>
                            <a:srgbClr val="485DB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2" name="Rectangle 105"/>
                        <wps:cNvSpPr>
                          <a:spLocks noChangeArrowheads="1"/>
                        </wps:cNvSpPr>
                        <wps:spPr bwMode="auto">
                          <a:xfrm>
                            <a:off x="5570855" y="981075"/>
                            <a:ext cx="16510" cy="16510"/>
                          </a:xfrm>
                          <a:prstGeom prst="rect">
                            <a:avLst/>
                          </a:prstGeom>
                          <a:solidFill>
                            <a:srgbClr val="485DB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3" name="Rectangle 106"/>
                        <wps:cNvSpPr>
                          <a:spLocks noChangeArrowheads="1"/>
                        </wps:cNvSpPr>
                        <wps:spPr bwMode="auto">
                          <a:xfrm>
                            <a:off x="5579110" y="989330"/>
                            <a:ext cx="8255" cy="8255"/>
                          </a:xfrm>
                          <a:prstGeom prst="rect">
                            <a:avLst/>
                          </a:prstGeom>
                          <a:solidFill>
                            <a:srgbClr val="485DB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4" name="Rectangle 107"/>
                        <wps:cNvSpPr>
                          <a:spLocks noChangeArrowheads="1"/>
                        </wps:cNvSpPr>
                        <wps:spPr bwMode="auto">
                          <a:xfrm>
                            <a:off x="5579110" y="989330"/>
                            <a:ext cx="8255" cy="8255"/>
                          </a:xfrm>
                          <a:prstGeom prst="rect">
                            <a:avLst/>
                          </a:prstGeom>
                          <a:solidFill>
                            <a:srgbClr val="485DB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5" name="Rectangle 108"/>
                        <wps:cNvSpPr>
                          <a:spLocks noChangeArrowheads="1"/>
                        </wps:cNvSpPr>
                        <wps:spPr bwMode="auto">
                          <a:xfrm>
                            <a:off x="5587365" y="963930"/>
                            <a:ext cx="16510" cy="17145"/>
                          </a:xfrm>
                          <a:prstGeom prst="rect">
                            <a:avLst/>
                          </a:prstGeom>
                          <a:solidFill>
                            <a:srgbClr val="485DB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6" name="Rectangle 109"/>
                        <wps:cNvSpPr>
                          <a:spLocks noChangeArrowheads="1"/>
                        </wps:cNvSpPr>
                        <wps:spPr bwMode="auto">
                          <a:xfrm>
                            <a:off x="5595620" y="972820"/>
                            <a:ext cx="8255" cy="8255"/>
                          </a:xfrm>
                          <a:prstGeom prst="rect">
                            <a:avLst/>
                          </a:prstGeom>
                          <a:solidFill>
                            <a:srgbClr val="485DB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7" name="Rectangle 110"/>
                        <wps:cNvSpPr>
                          <a:spLocks noChangeArrowheads="1"/>
                        </wps:cNvSpPr>
                        <wps:spPr bwMode="auto">
                          <a:xfrm>
                            <a:off x="5595620" y="972820"/>
                            <a:ext cx="8255" cy="8255"/>
                          </a:xfrm>
                          <a:prstGeom prst="rect">
                            <a:avLst/>
                          </a:prstGeom>
                          <a:solidFill>
                            <a:srgbClr val="485DB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02A9C10A" id="Lienzo 208" o:spid="_x0000_s1125" editas="canvas" style="position:absolute;left:0;text-align:left;margin-left:75.5pt;margin-top:6.05pt;width:448.5pt;height:90.8pt;z-index:251661312" coordsize="56959,11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">
                <v:shape id="_x0000_s1126" type="#_x0000_t75" style="position:absolute;width:56959;height:11531;visibility:visible;mso-wrap-style:square">
                  <v:fill o:detectmouseclick="t"/>
                  <v:path o:connecttype="none"/>
                </v:shape>
                <v:rect id="Rectangle 14" o:spid="_x0000_s1127" style="position:absolute;width:56121;height:1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" fillcolor="#e2efda" stroked="f"/>
                <v:rect id="Rectangle 15" o:spid="_x0000_s1128" style="position:absolute;top:1663;width:56121;height:1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" fillcolor="#c6e0b4" stroked="f"/>
                <v:rect id="Rectangle 16" o:spid="_x0000_s1129" style="position:absolute;top:3327;width:56121;height:1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" fillcolor="#e2efda" stroked="f"/>
                <v:rect id="Rectangle 17" o:spid="_x0000_s1130" style="position:absolute;top:4984;width:56121;height:1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" fillcolor="#c6e0b4" stroked="f"/>
                <v:rect id="Rectangle 18" o:spid="_x0000_s1131" style="position:absolute;top:6648;width:56121;height:1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" fillcolor="#e2efda" stroked="f"/>
                <v:rect id="Rectangle 19" o:spid="_x0000_s1132" style="position:absolute;top:8312;width:56121;height:1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" fillcolor="#c6e0b4" stroked="f"/>
                <v:rect id="Rectangle 20" o:spid="_x0000_s1133" style="position:absolute;left:1581;top:165;width:3746;height:305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" filled="f" stroked="f">
                  <v:textbox style="mso-fit-shape-to-text:t" inset="0,0,0,0">
                    <w:txbxContent>
                      <w:p w:rsidR="003952D7" w:rsidRDefault="003952D7" w:rsidP="008D2991">
                        <w:proofErr w:type="spellStart"/>
                        <w:r>
                          <w:rPr>
                            <w:rFonts w:ascii="Calibri" w:hAnsi="Calibri" w:cs="Calibri"/>
                            <w:b/>
                            <w:bCs/>
                            <w:color w:val="000000"/>
                            <w:sz w:val="20"/>
                            <w:szCs w:val="20"/>
                            <w:lang w:val="en-US"/>
                          </w:rPr>
                          <w:t>Cuenta</w:t>
                        </w:r>
                        <w:proofErr w:type="spellEnd"/>
                      </w:p>
                    </w:txbxContent>
                  </v:textbox>
                </v:rect>
                <v:rect id="Rectangle 21" o:spid="_x0000_s1134" style="position:absolute;left:15462;top:165;width:7122;height:30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" filled="f" stroked="f">
                  <v:textbox style="mso-fit-shape-to-text:t" inset="0,0,0,0">
                    <w:txbxContent>
                      <w:p w:rsidR="003952D7" w:rsidRDefault="003952D7" w:rsidP="008D2991">
                        <w:proofErr w:type="spellStart"/>
                        <w:r>
                          <w:rPr>
                            <w:rFonts w:ascii="Calibri" w:hAnsi="Calibri" w:cs="Calibri"/>
                            <w:b/>
                            <w:bCs/>
                            <w:color w:val="000000"/>
                            <w:sz w:val="20"/>
                            <w:szCs w:val="20"/>
                            <w:lang w:val="en-US"/>
                          </w:rPr>
                          <w:t>Descripción</w:t>
                        </w:r>
                        <w:proofErr w:type="spellEnd"/>
                      </w:p>
                    </w:txbxContent>
                  </v:textbox>
                </v:rect>
                <v:rect id="Rectangle 22" o:spid="_x0000_s1135" style="position:absolute;left:33089;top:165;width:3042;height:305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" filled="f" stroked="f">
                  <v:textbox style="mso-fit-shape-to-text:t" inset="0,0,0,0">
                    <w:txbxContent>
                      <w:p w:rsidR="003952D7" w:rsidRDefault="003952D7" w:rsidP="008D2991">
                        <w:r>
                          <w:rPr>
                            <w:rFonts w:ascii="Calibri" w:hAnsi="Calibri" w:cs="Calibri"/>
                            <w:b/>
                            <w:bCs/>
                            <w:color w:val="000000"/>
                            <w:sz w:val="20"/>
                            <w:szCs w:val="20"/>
                            <w:lang w:val="en-US"/>
                          </w:rPr>
                          <w:t>Cargo</w:t>
                        </w:r>
                      </w:p>
                    </w:txbxContent>
                  </v:textbox>
                </v:rect>
                <v:rect id="Rectangle 23" o:spid="_x0000_s1136" style="position:absolute;left:41408;top:165;width:3499;height:305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" filled="f" stroked="f">
                  <v:textbox style="mso-fit-shape-to-text:t" inset="0,0,0,0">
                    <w:txbxContent>
                      <w:p w:rsidR="003952D7" w:rsidRDefault="003952D7" w:rsidP="008D2991">
                        <w:proofErr w:type="spellStart"/>
                        <w:r>
                          <w:rPr>
                            <w:rFonts w:ascii="Calibri" w:hAnsi="Calibri" w:cs="Calibri"/>
                            <w:b/>
                            <w:bCs/>
                            <w:color w:val="000000"/>
                            <w:sz w:val="20"/>
                            <w:szCs w:val="20"/>
                            <w:lang w:val="en-US"/>
                          </w:rPr>
                          <w:t>Abono</w:t>
                        </w:r>
                        <w:proofErr w:type="spellEnd"/>
                      </w:p>
                    </w:txbxContent>
                  </v:textbox>
                </v:rect>
                <v:rect id="Rectangle 24" o:spid="_x0000_s1137" style="position:absolute;left:50222;top:165;width:3067;height:305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" filled="f" stroked="f">
                  <v:textbox style="mso-fit-shape-to-text:t" inset="0,0,0,0">
                    <w:txbxContent>
                      <w:p w:rsidR="003952D7" w:rsidRDefault="003952D7" w:rsidP="008D2991">
                        <w:proofErr w:type="spellStart"/>
                        <w:r>
                          <w:rPr>
                            <w:rFonts w:ascii="Calibri" w:hAnsi="Calibri" w:cs="Calibri"/>
                            <w:b/>
                            <w:bCs/>
                            <w:color w:val="000000"/>
                            <w:sz w:val="20"/>
                            <w:szCs w:val="20"/>
                            <w:lang w:val="en-US"/>
                          </w:rPr>
                          <w:t>Fecha</w:t>
                        </w:r>
                        <w:proofErr w:type="spellEnd"/>
                      </w:p>
                    </w:txbxContent>
                  </v:textbox>
                </v:rect>
                <v:rect id="Rectangle 25" o:spid="_x0000_s1138" style="position:absolute;left:247;top:1828;width:6318;height:305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" filled="f" stroked="f">
                  <v:textbox style="mso-fit-shape-to-text:t" inset="0,0,0,0">
                    <w:txbxContent>
                      <w:p w:rsidR="003952D7" w:rsidRDefault="003952D7" w:rsidP="008D2991">
                        <w:r>
                          <w:rPr>
                            <w:rFonts w:ascii="Calibri" w:hAnsi="Calibri" w:cs="Calibri"/>
                            <w:color w:val="000000"/>
                            <w:sz w:val="20"/>
                            <w:szCs w:val="20"/>
                            <w:lang w:val="en-US"/>
                          </w:rPr>
                          <w:t>1112-02-1-1</w:t>
                        </w:r>
                      </w:p>
                    </w:txbxContent>
                  </v:textbox>
                </v:rect>
                <v:rect id="Rectangle 26" o:spid="_x0000_s1139" style="position:absolute;left:6902;top:1828;width:3670;height:305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" filled="f" stroked="f">
                  <v:textbox style="mso-fit-shape-to-text:t" inset="0,0,0,0">
                    <w:txbxContent>
                      <w:p w:rsidR="003952D7" w:rsidRDefault="003952D7" w:rsidP="008D2991">
                        <w:r w:rsidRPr="00F51297">
                          <w:rPr>
                            <w:rFonts w:ascii="Calibri" w:hAnsi="Calibri" w:cs="Calibri"/>
                            <w:color w:val="000000"/>
                            <w:sz w:val="20"/>
                            <w:szCs w:val="20"/>
                          </w:rPr>
                          <w:t>Bancos</w:t>
                        </w:r>
                      </w:p>
                    </w:txbxContent>
                  </v:textbox>
                </v:rect>
                <v:rect id="Rectangle 27" o:spid="_x0000_s1140" style="position:absolute;left:31762;top:1828;width:7392;height:305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" filled="f" stroked="f">
                  <v:textbox style="mso-fit-shape-to-text:t" inset="0,0,0,0">
                    <w:txbxContent>
                      <w:p w:rsidR="003952D7" w:rsidRDefault="003952D7" w:rsidP="008D2991">
                        <w:r>
                          <w:rPr>
                            <w:rFonts w:ascii="Calibri" w:hAnsi="Calibri" w:cs="Calibri"/>
                            <w:color w:val="000000"/>
                            <w:sz w:val="20"/>
                            <w:szCs w:val="20"/>
                            <w:lang w:val="en-US"/>
                          </w:rPr>
                          <w:t>16,080,888.24</w:t>
                        </w:r>
                      </w:p>
                    </w:txbxContent>
                  </v:textbox>
                </v:rect>
                <v:rect id="Rectangle 28" o:spid="_x0000_s1141" style="position:absolute;left:50222;top:1828;width:6134;height:305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" filled="f" stroked="f">
                  <v:textbox style="mso-fit-shape-to-text:t" inset="0,0,0,0">
                    <w:txbxContent>
                      <w:p w:rsidR="003952D7" w:rsidRDefault="003952D7" w:rsidP="008D2991">
                        <w:r>
                          <w:rPr>
                            <w:rFonts w:ascii="Calibri" w:hAnsi="Calibri" w:cs="Calibri"/>
                            <w:color w:val="000000"/>
                            <w:sz w:val="20"/>
                            <w:szCs w:val="20"/>
                            <w:lang w:val="en-US"/>
                          </w:rPr>
                          <w:t>13/02/2017</w:t>
                        </w:r>
                      </w:p>
                    </w:txbxContent>
                  </v:textbox>
                </v:rect>
                <v:rect id="Rectangle 29" o:spid="_x0000_s1142" style="position:absolute;left:247;top:3492;width:6318;height:305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" filled="f" stroked="f">
                  <v:textbox style="mso-fit-shape-to-text:t" inset="0,0,0,0">
                    <w:txbxContent>
                      <w:p w:rsidR="003952D7" w:rsidRDefault="003952D7" w:rsidP="008D2991">
                        <w:r>
                          <w:rPr>
                            <w:rFonts w:ascii="Calibri" w:hAnsi="Calibri" w:cs="Calibri"/>
                            <w:color w:val="000000"/>
                            <w:sz w:val="20"/>
                            <w:szCs w:val="20"/>
                            <w:lang w:val="en-US"/>
                          </w:rPr>
                          <w:t>1123-2-16-2</w:t>
                        </w:r>
                      </w:p>
                    </w:txbxContent>
                  </v:textbox>
                </v:rect>
                <v:rect id="Rectangle 30" o:spid="_x0000_s1143" style="position:absolute;left:6902;top:3492;width:22225;height:305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" filled="f" stroked="f">
                  <v:textbox style="mso-fit-shape-to-text:t" inset="0,0,0,0">
                    <w:txbxContent>
                      <w:p w:rsidR="003952D7" w:rsidRDefault="003952D7" w:rsidP="008D2991">
                        <w:r w:rsidRPr="006C34B5">
                          <w:rPr>
                            <w:rFonts w:ascii="Calibri" w:hAnsi="Calibri" w:cs="Calibri"/>
                            <w:color w:val="000000"/>
                            <w:sz w:val="20"/>
                            <w:szCs w:val="20"/>
                          </w:rPr>
                          <w:t>Deudores diversos por cobrar a corto plazo</w:t>
                        </w:r>
                      </w:p>
                    </w:txbxContent>
                  </v:textbox>
                </v:rect>
                <v:rect id="Rectangle 31" o:spid="_x0000_s1144" style="position:absolute;left:40322;top:3492;width:7391;height:305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" filled="f" stroked="f">
                  <v:textbox style="mso-fit-shape-to-text:t" inset="0,0,0,0">
                    <w:txbxContent>
                      <w:p w:rsidR="003952D7" w:rsidRDefault="003952D7" w:rsidP="008D2991">
                        <w:r>
                          <w:rPr>
                            <w:rFonts w:ascii="Calibri" w:hAnsi="Calibri" w:cs="Calibri"/>
                            <w:color w:val="000000"/>
                            <w:sz w:val="20"/>
                            <w:szCs w:val="20"/>
                            <w:lang w:val="en-US"/>
                          </w:rPr>
                          <w:t>16,080,888.24</w:t>
                        </w:r>
                      </w:p>
                    </w:txbxContent>
                  </v:textbox>
                </v:rect>
                <v:rect id="Rectangle 32" o:spid="_x0000_s1145" style="position:absolute;left:50222;top:3492;width:6134;height:305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" filled="f" stroked="f">
                  <v:textbox style="mso-fit-shape-to-text:t" inset="0,0,0,0">
                    <w:txbxContent>
                      <w:p w:rsidR="003952D7" w:rsidRDefault="003952D7" w:rsidP="008D2991">
                        <w:r>
                          <w:rPr>
                            <w:rFonts w:ascii="Calibri" w:hAnsi="Calibri" w:cs="Calibri"/>
                            <w:color w:val="000000"/>
                            <w:sz w:val="20"/>
                            <w:szCs w:val="20"/>
                            <w:lang w:val="en-US"/>
                          </w:rPr>
                          <w:t>13/02/2017</w:t>
                        </w:r>
                      </w:p>
                    </w:txbxContent>
                  </v:textbox>
                </v:rect>
                <v:rect id="Rectangle 33" o:spid="_x0000_s1146" style="position:absolute;left:247;top:5156;width:6318;height:305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" filled="f" stroked="f">
                  <v:textbox style="mso-fit-shape-to-text:t" inset="0,0,0,0">
                    <w:txbxContent>
                      <w:p w:rsidR="003952D7" w:rsidRDefault="003952D7" w:rsidP="008D2991">
                        <w:r>
                          <w:rPr>
                            <w:rFonts w:ascii="Calibri" w:hAnsi="Calibri" w:cs="Calibri"/>
                            <w:color w:val="000000"/>
                            <w:sz w:val="20"/>
                            <w:szCs w:val="20"/>
                            <w:lang w:val="en-US"/>
                          </w:rPr>
                          <w:t>1112-02-1-1</w:t>
                        </w:r>
                      </w:p>
                    </w:txbxContent>
                  </v:textbox>
                </v:rect>
                <v:rect id="Rectangle 34" o:spid="_x0000_s1147" style="position:absolute;left:6902;top:5156;width:3670;height:305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" filled="f" stroked="f">
                  <v:textbox style="mso-fit-shape-to-text:t" inset="0,0,0,0">
                    <w:txbxContent>
                      <w:p w:rsidR="003952D7" w:rsidRDefault="003952D7" w:rsidP="008D2991">
                        <w:proofErr w:type="spellStart"/>
                        <w:r>
                          <w:rPr>
                            <w:rFonts w:ascii="Calibri" w:hAnsi="Calibri" w:cs="Calibri"/>
                            <w:color w:val="000000"/>
                            <w:sz w:val="20"/>
                            <w:szCs w:val="20"/>
                            <w:lang w:val="en-US"/>
                          </w:rPr>
                          <w:t>Bancos</w:t>
                        </w:r>
                        <w:proofErr w:type="spellEnd"/>
                      </w:p>
                    </w:txbxContent>
                  </v:textbox>
                </v:rect>
                <v:rect id="Rectangle 35" o:spid="_x0000_s1148" style="position:absolute;left:32340;top:5156;width:6750;height:305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" filled="f" stroked="f">
                  <v:textbox style="mso-fit-shape-to-text:t" inset="0,0,0,0">
                    <w:txbxContent>
                      <w:p w:rsidR="003952D7" w:rsidRDefault="003952D7" w:rsidP="008D2991">
                        <w:r>
                          <w:rPr>
                            <w:rFonts w:ascii="Calibri" w:hAnsi="Calibri" w:cs="Calibri"/>
                            <w:color w:val="000000"/>
                            <w:sz w:val="20"/>
                            <w:szCs w:val="20"/>
                            <w:lang w:val="en-US"/>
                          </w:rPr>
                          <w:t>3,842,925.36</w:t>
                        </w:r>
                      </w:p>
                    </w:txbxContent>
                  </v:textbox>
                </v:rect>
                <v:rect id="Rectangle 36" o:spid="_x0000_s1149" style="position:absolute;left:50222;top:5156;width:6134;height:305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" filled="f" stroked="f">
                  <v:textbox style="mso-fit-shape-to-text:t" inset="0,0,0,0">
                    <w:txbxContent>
                      <w:p w:rsidR="003952D7" w:rsidRDefault="003952D7" w:rsidP="008D2991">
                        <w:r>
                          <w:rPr>
                            <w:rFonts w:ascii="Calibri" w:hAnsi="Calibri" w:cs="Calibri"/>
                            <w:color w:val="000000"/>
                            <w:sz w:val="20"/>
                            <w:szCs w:val="20"/>
                            <w:lang w:val="en-US"/>
                          </w:rPr>
                          <w:t>13/02/2017</w:t>
                        </w:r>
                      </w:p>
                    </w:txbxContent>
                  </v:textbox>
                </v:rect>
                <v:rect id="Rectangle 37" o:spid="_x0000_s1150" style="position:absolute;left:247;top:6813;width:6318;height:305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" filled="f" stroked="f">
                  <v:textbox style="mso-fit-shape-to-text:t" inset="0,0,0,0">
                    <w:txbxContent>
                      <w:p w:rsidR="003952D7" w:rsidRDefault="003952D7" w:rsidP="008D2991">
                        <w:r>
                          <w:rPr>
                            <w:rFonts w:ascii="Calibri" w:hAnsi="Calibri" w:cs="Calibri"/>
                            <w:color w:val="000000"/>
                            <w:sz w:val="20"/>
                            <w:szCs w:val="20"/>
                            <w:lang w:val="en-US"/>
                          </w:rPr>
                          <w:t>1123-2-16-2</w:t>
                        </w:r>
                      </w:p>
                    </w:txbxContent>
                  </v:textbox>
                </v:rect>
                <v:rect id="Rectangle 38" o:spid="_x0000_s1151" style="position:absolute;left:6902;top:6813;width:22225;height:305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" filled="f" stroked="f">
                  <v:textbox style="mso-fit-shape-to-text:t" inset="0,0,0,0">
                    <w:txbxContent>
                      <w:p w:rsidR="003952D7" w:rsidRDefault="003952D7" w:rsidP="008D2991">
                        <w:r w:rsidRPr="006C34B5">
                          <w:rPr>
                            <w:rFonts w:ascii="Calibri" w:hAnsi="Calibri" w:cs="Calibri"/>
                            <w:color w:val="000000"/>
                            <w:sz w:val="20"/>
                            <w:szCs w:val="20"/>
                          </w:rPr>
                          <w:t>Deudores diversos por cobrar a corto plazo</w:t>
                        </w:r>
                      </w:p>
                    </w:txbxContent>
                  </v:textbox>
                </v:rect>
                <v:rect id="Rectangle 39" o:spid="_x0000_s1152" style="position:absolute;left:40906;top:6813;width:6750;height:305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" filled="f" stroked="f">
                  <v:textbox style="mso-fit-shape-to-text:t" inset="0,0,0,0">
                    <w:txbxContent>
                      <w:p w:rsidR="003952D7" w:rsidRDefault="003952D7" w:rsidP="008D2991">
                        <w:r>
                          <w:rPr>
                            <w:rFonts w:ascii="Calibri" w:hAnsi="Calibri" w:cs="Calibri"/>
                            <w:color w:val="000000"/>
                            <w:sz w:val="20"/>
                            <w:szCs w:val="20"/>
                            <w:lang w:val="en-US"/>
                          </w:rPr>
                          <w:t>3,842,925.36</w:t>
                        </w:r>
                      </w:p>
                    </w:txbxContent>
                  </v:textbox>
                </v:rect>
                <v:rect id="Rectangle 40" o:spid="_x0000_s1153" style="position:absolute;left:50222;top:6813;width:6134;height:305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" filled="f" stroked="f">
                  <v:textbox style="mso-fit-shape-to-text:t" inset="0,0,0,0">
                    <w:txbxContent>
                      <w:p w:rsidR="003952D7" w:rsidRDefault="003952D7" w:rsidP="008D2991">
                        <w:r>
                          <w:rPr>
                            <w:rFonts w:ascii="Calibri" w:hAnsi="Calibri" w:cs="Calibri"/>
                            <w:color w:val="000000"/>
                            <w:sz w:val="20"/>
                            <w:szCs w:val="20"/>
                            <w:lang w:val="en-US"/>
                          </w:rPr>
                          <w:t>13/02/2017</w:t>
                        </w:r>
                      </w:p>
                    </w:txbxContent>
                  </v:textbox>
                </v:rect>
                <v:rect id="Rectangle 41" o:spid="_x0000_s1154" style="position:absolute;left:26854;top:8477;width:3219;height:305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" filled="f" stroked="f">
                  <v:textbox style="mso-fit-shape-to-text:t" inset="0,0,0,0">
                    <w:txbxContent>
                      <w:p w:rsidR="003952D7" w:rsidRDefault="003952D7" w:rsidP="008D2991">
                        <w:r>
                          <w:rPr>
                            <w:rFonts w:ascii="Calibri" w:hAnsi="Calibri" w:cs="Calibri"/>
                            <w:color w:val="000000"/>
                            <w:sz w:val="20"/>
                            <w:szCs w:val="20"/>
                            <w:lang w:val="en-US"/>
                          </w:rPr>
                          <w:t>Suma:</w:t>
                        </w:r>
                      </w:p>
                    </w:txbxContent>
                  </v:textbox>
                </v:rect>
                <v:rect id="Rectangle 42" o:spid="_x0000_s1155" style="position:absolute;left:31762;top:8477;width:7392;height:305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" filled="f" stroked="f">
                  <v:textbox style="mso-fit-shape-to-text:t" inset="0,0,0,0">
                    <w:txbxContent>
                      <w:p w:rsidR="003952D7" w:rsidRDefault="003952D7" w:rsidP="008D2991">
                        <w:r>
                          <w:rPr>
                            <w:rFonts w:ascii="Calibri" w:hAnsi="Calibri" w:cs="Calibri"/>
                            <w:color w:val="000000"/>
                            <w:sz w:val="20"/>
                            <w:szCs w:val="20"/>
                            <w:lang w:val="en-US"/>
                          </w:rPr>
                          <w:t>19,923,813.60</w:t>
                        </w:r>
                      </w:p>
                    </w:txbxContent>
                  </v:textbox>
                </v:rect>
                <v:rect id="Rectangle 43" o:spid="_x0000_s1156" style="position:absolute;left:40322;top:8477;width:7391;height:305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" filled="f" stroked="f">
                  <v:textbox style="mso-fit-shape-to-text:t" inset="0,0,0,0">
                    <w:txbxContent>
                      <w:p w:rsidR="003952D7" w:rsidRDefault="003952D7" w:rsidP="008D2991">
                        <w:r>
                          <w:rPr>
                            <w:rFonts w:ascii="Calibri" w:hAnsi="Calibri" w:cs="Calibri"/>
                            <w:color w:val="000000"/>
                            <w:sz w:val="20"/>
                            <w:szCs w:val="20"/>
                            <w:lang w:val="en-US"/>
                          </w:rPr>
                          <w:t>19,923,813.60</w:t>
                        </w:r>
                      </w:p>
                    </w:txbxContent>
                  </v:textbox>
                </v:rect>
                <v:rect id="Rectangle 44" o:spid="_x0000_s1157" style="position:absolute;width:82;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" fillcolor="#d4d4d4" stroked="f"/>
                <v:rect id="Rectangle 45" o:spid="_x0000_s1158" style="position:absolute;left:6648;width:89;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" fillcolor="#d4d4d4" stroked="f"/>
                <v:rect id="Rectangle 46" o:spid="_x0000_s1159" style="position:absolute;left:30181;width:83;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" fillcolor="#d4d4d4" stroked="f"/>
                <v:rect id="Rectangle 47" o:spid="_x0000_s1160" style="position:absolute;left:38747;width:83;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" fillcolor="#d4d4d4" stroked="f"/>
                <v:rect id="Rectangle 48" o:spid="_x0000_s1161" style="position:absolute;left:47307;width:83;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" fillcolor="#d4d4d4" stroked="f"/>
                <v:line id="Line 49" o:spid="_x0000_s1162" style="position:absolute;visibility:visible;mso-wrap-style:square" from="82,0" to="561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" strokecolor="#a9d08e" strokeweight="0"/>
                <v:rect id="Rectangle 50" o:spid="_x0000_s1163" style="position:absolute;left:82;width:56039;height: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" fillcolor="#a9d08e" stroked="f"/>
                <v:rect id="Rectangle 51" o:spid="_x0000_s1164" style="position:absolute;left:56038;width:83;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" fillcolor="#d4d4d4" stroked="f"/>
                <v:line id="Line 52" o:spid="_x0000_s1165" style="position:absolute;visibility:visible;mso-wrap-style:square" from="82,1663" to="56121,16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" strokecolor="#a9d08e" strokeweight="0"/>
                <v:rect id="Rectangle 53" o:spid="_x0000_s1166" style="position:absolute;left:82;top:1663;width:56039;height: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" fillcolor="#a9d08e" stroked="f"/>
                <v:line id="Line 54" o:spid="_x0000_s1167" style="position:absolute;visibility:visible;mso-wrap-style:square" from="82,3327" to="56121,33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" strokecolor="#a9d08e" strokeweight="0"/>
                <v:rect id="Rectangle 55" o:spid="_x0000_s1168" style="position:absolute;left:82;top:3327;width:56039;height: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" fillcolor="#a9d08e" stroked="f"/>
                <v:line id="Line 56" o:spid="_x0000_s1169" style="position:absolute;visibility:visible;mso-wrap-style:square" from="82,4984" to="56121,49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" strokecolor="#a9d08e" strokeweight="0"/>
                <v:rect id="Rectangle 57" o:spid="_x0000_s1170" style="position:absolute;left:82;top:4984;width:56039;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" fillcolor="#a9d08e" stroked="f"/>
                <v:line id="Line 58" o:spid="_x0000_s1171" style="position:absolute;visibility:visible;mso-wrap-style:square" from="82,6648" to="56121,6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" strokecolor="#a9d08e" strokeweight="0"/>
                <v:rect id="Rectangle 59" o:spid="_x0000_s1172" style="position:absolute;left:82;top:6648;width:56039;height: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" fillcolor="#a9d08e" stroked="f"/>
                <v:line id="Line 60" o:spid="_x0000_s1173" style="position:absolute;visibility:visible;mso-wrap-style:square" from="82,8312" to="56121,83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" strokecolor="#a9d08e" strokeweight="0"/>
                <v:rect id="Rectangle 61" o:spid="_x0000_s1174" style="position:absolute;left:82;top:8312;width:56039;height: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" fillcolor="#a9d08e" stroked="f"/>
                <v:line id="Line 62" o:spid="_x0000_s1175" style="position:absolute;visibility:visible;mso-wrap-style:square" from="0,0" to="0,100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" strokecolor="#a9d08e" strokeweight="0"/>
                <v:rect id="Rectangle 63" o:spid="_x0000_s1176" style="position:absolute;width:82;height:10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" fillcolor="#a9d08e" stroked="f"/>
                <v:line id="Line 64" o:spid="_x0000_s1177" style="position:absolute;visibility:visible;mso-wrap-style:square" from="6648,82" to="6648,100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" strokecolor="#a9d08e" strokeweight="0"/>
                <v:rect id="Rectangle 65" o:spid="_x0000_s1178" style="position:absolute;left:6648;top:82;width:89;height:99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" fillcolor="#a9d08e" stroked="f"/>
                <v:line id="Line 66" o:spid="_x0000_s1179" style="position:absolute;visibility:visible;mso-wrap-style:square" from="30181,82" to="30181,100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" strokecolor="#a9d08e" strokeweight="0"/>
                <v:rect id="Rectangle 67" o:spid="_x0000_s1180" style="position:absolute;left:30181;top:82;width:83;height:99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" fillcolor="#a9d08e" stroked="f"/>
                <v:line id="Line 68" o:spid="_x0000_s1181" style="position:absolute;visibility:visible;mso-wrap-style:square" from="38747,82" to="38747,100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" strokecolor="#a9d08e" strokeweight="0"/>
                <v:rect id="Rectangle 69" o:spid="_x0000_s1182" style="position:absolute;left:38747;top:82;width:83;height:99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" fillcolor="#a9d08e" stroked="f"/>
                <v:line id="Line 70" o:spid="_x0000_s1183" style="position:absolute;visibility:visible;mso-wrap-style:square" from="47307,82" to="47307,100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" strokecolor="#a9d08e" strokeweight="0"/>
                <v:rect id="Rectangle 71" o:spid="_x0000_s1184" style="position:absolute;left:47307;top:82;width:83;height:99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" fillcolor="#a9d08e" stroked="f"/>
                <v:line id="Line 72" o:spid="_x0000_s1185" style="position:absolute;visibility:visible;mso-wrap-style:square" from="82,9975" to="56121,99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" strokecolor="#a9d08e" strokeweight="0"/>
                <v:rect id="Rectangle 73" o:spid="_x0000_s1186" style="position:absolute;left:82;top:9975;width:56039;height: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" fillcolor="#a9d08e" stroked="f"/>
                <v:line id="Line 74" o:spid="_x0000_s1187" style="position:absolute;visibility:visible;mso-wrap-style:square" from="56038,82" to="56038,100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" strokecolor="#a9d08e" strokeweight="0"/>
                <v:rect id="Rectangle 75" o:spid="_x0000_s1188" style="position:absolute;left:56038;top:82;width:83;height:99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" fillcolor="#a9d08e" stroked="f"/>
                <v:line id="Line 76" o:spid="_x0000_s1189" style="position:absolute;visibility:visible;mso-wrap-style:square" from="0,10058" to="6,10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" strokecolor="#d4d4d4" strokeweight="0"/>
                <v:rect id="Rectangle 77" o:spid="_x0000_s1190" style="position:absolute;top:10058;width:82;height: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" fillcolor="#d4d4d4" stroked="f"/>
                <v:line id="Line 78" o:spid="_x0000_s1191" style="position:absolute;visibility:visible;mso-wrap-style:square" from="6648,10058" to="6654,10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" strokecolor="#d4d4d4" strokeweight="0"/>
                <v:rect id="Rectangle 79" o:spid="_x0000_s1192" style="position:absolute;left:6648;top:10058;width:89;height: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" fillcolor="#d4d4d4" stroked="f"/>
                <v:line id="Line 80" o:spid="_x0000_s1193" style="position:absolute;visibility:visible;mso-wrap-style:square" from="30181,10058" to="30187,10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" strokecolor="#d4d4d4" strokeweight="0"/>
                <v:rect id="Rectangle 81" o:spid="_x0000_s1194" style="position:absolute;left:30181;top:10058;width:83;height: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" fillcolor="#d4d4d4" stroked="f"/>
                <v:line id="Line 82" o:spid="_x0000_s1195" style="position:absolute;visibility:visible;mso-wrap-style:square" from="38747,10058" to="38754,10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" strokecolor="#d4d4d4" strokeweight="0"/>
                <v:rect id="Rectangle 83" o:spid="_x0000_s1196" style="position:absolute;left:38747;top:10058;width:83;height: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" fillcolor="#d4d4d4" stroked="f"/>
                <v:line id="Line 84" o:spid="_x0000_s1197" style="position:absolute;visibility:visible;mso-wrap-style:square" from="47307,10058" to="47313,10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" strokecolor="#d4d4d4" strokeweight="0"/>
                <v:rect id="Rectangle 85" o:spid="_x0000_s1198" style="position:absolute;left:47307;top:10058;width:83;height: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" fillcolor="#d4d4d4" stroked="f"/>
                <v:line id="Line 86" o:spid="_x0000_s1199" style="position:absolute;visibility:visible;mso-wrap-style:square" from="56038,10058" to="56045,10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" strokecolor="#d4d4d4" strokeweight="0"/>
                <v:rect id="Rectangle 87" o:spid="_x0000_s1200" style="position:absolute;left:56038;top:10058;width:83;height: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" fillcolor="#d4d4d4" stroked="f"/>
                <v:line id="Line 88" o:spid="_x0000_s1201" style="position:absolute;visibility:visible;mso-wrap-style:square" from="56121,0" to="561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" strokecolor="#d4d4d4" strokeweight="0"/>
                <v:rect id="Rectangle 89" o:spid="_x0000_s1202" style="position:absolute;left:56121;width:82;height: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" fillcolor="#d4d4d4" stroked="f"/>
                <v:line id="Line 90" o:spid="_x0000_s1203" style="position:absolute;visibility:visible;mso-wrap-style:square" from="56121,1663" to="56127,16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" strokecolor="#d4d4d4" strokeweight="0"/>
                <v:rect id="Rectangle 91" o:spid="_x0000_s1204" style="position:absolute;left:56121;top:1663;width:82;height: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" fillcolor="#d4d4d4" stroked="f"/>
                <v:line id="Line 92" o:spid="_x0000_s1205" style="position:absolute;visibility:visible;mso-wrap-style:square" from="56121,3327" to="56127,33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" strokecolor="#d4d4d4" strokeweight="0"/>
                <v:rect id="Rectangle 93" o:spid="_x0000_s1206" style="position:absolute;left:56121;top:3327;width:82;height: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" fillcolor="#d4d4d4" stroked="f"/>
                <v:line id="Line 94" o:spid="_x0000_s1207" style="position:absolute;visibility:visible;mso-wrap-style:square" from="56121,4984" to="56127,49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" strokecolor="#d4d4d4" strokeweight="0"/>
                <v:rect id="Rectangle 95" o:spid="_x0000_s1208" style="position:absolute;left:56121;top:4984;width:82;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" fillcolor="#d4d4d4" stroked="f"/>
                <v:line id="Line 96" o:spid="_x0000_s1209" style="position:absolute;visibility:visible;mso-wrap-style:square" from="56121,6648" to="56127,66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" strokecolor="#d4d4d4" strokeweight="0"/>
                <v:rect id="Rectangle 97" o:spid="_x0000_s1210" style="position:absolute;left:56121;top:6648;width:82;height: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" fillcolor="#d4d4d4" stroked="f"/>
                <v:line id="Line 98" o:spid="_x0000_s1211" style="position:absolute;visibility:visible;mso-wrap-style:square" from="56121,8312" to="56127,83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" strokecolor="#d4d4d4" strokeweight="0"/>
                <v:rect id="Rectangle 99" o:spid="_x0000_s1212" style="position:absolute;left:56121;top:8312;width:82;height: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" fillcolor="#d4d4d4" stroked="f"/>
                <v:line id="Line 100" o:spid="_x0000_s1213" style="position:absolute;visibility:visible;mso-wrap-style:square" from="56121,9975" to="56127,99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" strokecolor="#d4d4d4" strokeweight="0"/>
                <v:rect id="Rectangle 101" o:spid="_x0000_s1214" style="position:absolute;left:56121;top:9975;width:82;height: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" fillcolor="#d4d4d4" stroked="f"/>
                <v:rect id="Rectangle 102" o:spid="_x0000_s1215" style="position:absolute;left:55873;top:9810;width:165;height: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" fillcolor="#485db1" stroked="f"/>
                <v:rect id="Rectangle 103" o:spid="_x0000_s1216" style="position:absolute;left:55956;top:9893;width:82;height: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" fillcolor="#485db1" stroked="f"/>
                <v:rect id="Rectangle 104" o:spid="_x0000_s1217" style="position:absolute;left:55956;top:9893;width:82;height: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" fillcolor="#485db1" stroked="f"/>
                <v:rect id="Rectangle 105" o:spid="_x0000_s1218" style="position:absolute;left:55708;top:9810;width:165;height: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" fillcolor="#485db1" stroked="f"/>
                <v:rect id="Rectangle 106" o:spid="_x0000_s1219" style="position:absolute;left:55791;top:9893;width:82;height: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" fillcolor="#485db1" stroked="f"/>
                <v:rect id="Rectangle 107" o:spid="_x0000_s1220" style="position:absolute;left:55791;top:9893;width:82;height: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" fillcolor="#485db1" stroked="f"/>
                <v:rect id="Rectangle 108" o:spid="_x0000_s1221" style="position:absolute;left:55873;top:9639;width:165;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" fillcolor="#485db1" stroked="f"/>
                <v:rect id="Rectangle 109" o:spid="_x0000_s1222" style="position:absolute;left:55956;top:9728;width:82;height: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" fillcolor="#485db1" stroked="f"/>
                <v:rect id="Rectangle 110" o:spid="_x0000_s1223" style="position:absolute;left:55956;top:9728;width:82;height: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" fillcolor="#485db1" stroked="f"/>
              </v:group>
            </w:pict>
          </mc:Fallback>
        </mc:AlternateContent>
      </w:r>
    </w:p>
    <w:p w:rsidR="008D2991" w:rsidRDefault="008D2991" w:rsidP="008D2991">
      <w:pPr>
        <w:pStyle w:val="INCISO"/>
        <w:spacing w:after="0" w:line="240" w:lineRule="exact"/>
        <w:ind w:left="709" w:firstLine="0"/>
        <w:rPr>
          <w:rFonts w:ascii="Soberana Sans" w:hAnsi="Soberana Sans"/>
          <w:sz w:val="22"/>
          <w:szCs w:val="22"/>
          <w:lang w:val="es-MX"/>
        </w:rPr>
      </w:pPr>
    </w:p>
    <w:p w:rsidR="008D2991" w:rsidRDefault="008D2991" w:rsidP="008D2991">
      <w:pPr>
        <w:pStyle w:val="INCISO"/>
        <w:spacing w:after="0" w:line="240" w:lineRule="exact"/>
        <w:ind w:left="709" w:firstLine="0"/>
        <w:rPr>
          <w:rFonts w:ascii="Soberana Sans" w:hAnsi="Soberana Sans"/>
          <w:sz w:val="22"/>
          <w:szCs w:val="22"/>
          <w:lang w:val="es-MX"/>
        </w:rPr>
      </w:pPr>
    </w:p>
    <w:p w:rsidR="008D2991" w:rsidRDefault="008D2991" w:rsidP="008D2991">
      <w:pPr>
        <w:pStyle w:val="INCISO"/>
        <w:spacing w:after="0" w:line="240" w:lineRule="exact"/>
        <w:ind w:left="709" w:firstLine="0"/>
        <w:rPr>
          <w:rFonts w:ascii="Soberana Sans" w:hAnsi="Soberana Sans"/>
          <w:sz w:val="22"/>
          <w:szCs w:val="22"/>
          <w:lang w:val="es-MX"/>
        </w:rPr>
      </w:pPr>
    </w:p>
    <w:p w:rsidR="008D2991" w:rsidRDefault="008D2991" w:rsidP="008D2991">
      <w:pPr>
        <w:pStyle w:val="INCISO"/>
        <w:spacing w:after="0" w:line="240" w:lineRule="exact"/>
        <w:ind w:left="709" w:firstLine="0"/>
        <w:rPr>
          <w:rFonts w:ascii="Soberana Sans" w:hAnsi="Soberana Sans"/>
          <w:sz w:val="22"/>
          <w:szCs w:val="22"/>
          <w:lang w:val="es-MX"/>
        </w:rPr>
      </w:pPr>
    </w:p>
    <w:p w:rsidR="008D2991" w:rsidRDefault="008D2991" w:rsidP="008D2991">
      <w:pPr>
        <w:pStyle w:val="INCISO"/>
        <w:spacing w:after="0" w:line="240" w:lineRule="exact"/>
        <w:ind w:left="709" w:firstLine="0"/>
        <w:rPr>
          <w:rFonts w:ascii="Soberana Sans" w:hAnsi="Soberana Sans"/>
          <w:sz w:val="22"/>
          <w:szCs w:val="22"/>
          <w:lang w:val="es-MX"/>
        </w:rPr>
      </w:pPr>
    </w:p>
    <w:p w:rsidR="008D2991" w:rsidRDefault="008D2991" w:rsidP="008D2991">
      <w:pPr>
        <w:pStyle w:val="INCISO"/>
        <w:spacing w:after="0" w:line="240" w:lineRule="exact"/>
        <w:ind w:left="709" w:firstLine="0"/>
        <w:rPr>
          <w:rFonts w:ascii="Soberana Sans" w:hAnsi="Soberana Sans"/>
          <w:sz w:val="22"/>
          <w:szCs w:val="22"/>
          <w:lang w:val="es-MX"/>
        </w:rPr>
      </w:pPr>
    </w:p>
    <w:p w:rsidR="008D2991" w:rsidRDefault="008D2991" w:rsidP="008D2991">
      <w:pPr>
        <w:pStyle w:val="INCISO"/>
        <w:spacing w:after="0" w:line="240" w:lineRule="exact"/>
        <w:ind w:left="709" w:firstLine="0"/>
        <w:rPr>
          <w:rFonts w:ascii="Soberana Sans" w:hAnsi="Soberana Sans"/>
          <w:sz w:val="22"/>
          <w:szCs w:val="22"/>
          <w:lang w:val="es-MX"/>
        </w:rPr>
      </w:pPr>
    </w:p>
    <w:p w:rsidR="008D2991" w:rsidRDefault="008D2991" w:rsidP="008D2991">
      <w:pPr>
        <w:pStyle w:val="INCISO"/>
        <w:spacing w:after="0" w:line="240" w:lineRule="exact"/>
        <w:ind w:left="709" w:firstLine="0"/>
        <w:rPr>
          <w:rFonts w:ascii="Soberana Sans" w:hAnsi="Soberana Sans"/>
          <w:sz w:val="22"/>
          <w:szCs w:val="22"/>
          <w:lang w:val="es-MX"/>
        </w:rPr>
      </w:pPr>
    </w:p>
    <w:p w:rsidR="008D2991" w:rsidRPr="00233831" w:rsidRDefault="008D2991" w:rsidP="008D2991">
      <w:pPr>
        <w:ind w:firstLine="708"/>
        <w:rPr>
          <w:rFonts w:ascii="Soberana Sans" w:hAnsi="Soberana Sans"/>
        </w:rPr>
      </w:pPr>
      <w:r w:rsidRPr="00233831">
        <w:rPr>
          <w:rFonts w:ascii="Soberana Sans" w:hAnsi="Soberana Sans"/>
        </w:rPr>
        <w:t>Para comprobar el resultado:</w:t>
      </w:r>
    </w:p>
    <w:tbl>
      <w:tblPr>
        <w:tblW w:w="7100" w:type="dxa"/>
        <w:tblInd w:w="2683" w:type="dxa"/>
        <w:tblCellMar>
          <w:left w:w="70" w:type="dxa"/>
          <w:right w:w="70" w:type="dxa"/>
        </w:tblCellMar>
        <w:tblLook w:val="04A0" w:firstRow="1" w:lastRow="0" w:firstColumn="1" w:lastColumn="0" w:noHBand="0" w:noVBand="1"/>
      </w:tblPr>
      <w:tblGrid>
        <w:gridCol w:w="1200"/>
        <w:gridCol w:w="4360"/>
        <w:gridCol w:w="1540"/>
      </w:tblGrid>
      <w:tr w:rsidR="008D2991" w:rsidRPr="00233831" w:rsidTr="00B029A8">
        <w:trPr>
          <w:trHeight w:val="300"/>
        </w:trPr>
        <w:tc>
          <w:tcPr>
            <w:tcW w:w="1200" w:type="dxa"/>
            <w:tcBorders>
              <w:top w:val="single" w:sz="4" w:space="0" w:color="A9D08E"/>
              <w:left w:val="single" w:sz="4" w:space="0" w:color="A9D08E"/>
              <w:bottom w:val="single" w:sz="4" w:space="0" w:color="A9D08E"/>
              <w:right w:val="single" w:sz="4" w:space="0" w:color="A9D08E"/>
            </w:tcBorders>
            <w:shd w:val="clear" w:color="E2EFDA" w:fill="E2EFDA"/>
            <w:noWrap/>
            <w:vAlign w:val="bottom"/>
            <w:hideMark/>
          </w:tcPr>
          <w:p w:rsidR="008D2991" w:rsidRPr="00233831" w:rsidRDefault="008D2991" w:rsidP="00B029A8">
            <w:pPr>
              <w:spacing w:after="0" w:line="240" w:lineRule="auto"/>
              <w:jc w:val="center"/>
              <w:rPr>
                <w:rFonts w:ascii="Calibri" w:eastAsia="Times New Roman" w:hAnsi="Calibri" w:cs="Calibri"/>
                <w:b/>
                <w:bCs/>
                <w:color w:val="000000"/>
                <w:lang w:eastAsia="es-MX"/>
              </w:rPr>
            </w:pPr>
            <w:r w:rsidRPr="00233831">
              <w:rPr>
                <w:rFonts w:ascii="Calibri" w:eastAsia="Times New Roman" w:hAnsi="Calibri" w:cs="Calibri"/>
                <w:b/>
                <w:bCs/>
                <w:color w:val="000000"/>
                <w:lang w:eastAsia="es-MX"/>
              </w:rPr>
              <w:lastRenderedPageBreak/>
              <w:t>ID</w:t>
            </w:r>
          </w:p>
        </w:tc>
        <w:tc>
          <w:tcPr>
            <w:tcW w:w="4360" w:type="dxa"/>
            <w:tcBorders>
              <w:top w:val="single" w:sz="4" w:space="0" w:color="A9D08E"/>
              <w:left w:val="single" w:sz="4" w:space="0" w:color="A9D08E"/>
              <w:bottom w:val="single" w:sz="4" w:space="0" w:color="A9D08E"/>
              <w:right w:val="single" w:sz="4" w:space="0" w:color="A9D08E"/>
            </w:tcBorders>
            <w:shd w:val="clear" w:color="E2EFDA" w:fill="E2EFDA"/>
            <w:noWrap/>
            <w:vAlign w:val="bottom"/>
            <w:hideMark/>
          </w:tcPr>
          <w:p w:rsidR="008D2991" w:rsidRPr="00233831" w:rsidRDefault="008D2991" w:rsidP="00B029A8">
            <w:pPr>
              <w:spacing w:after="0" w:line="240" w:lineRule="auto"/>
              <w:jc w:val="center"/>
              <w:rPr>
                <w:rFonts w:ascii="Calibri" w:eastAsia="Times New Roman" w:hAnsi="Calibri" w:cs="Calibri"/>
                <w:b/>
                <w:bCs/>
                <w:color w:val="000000"/>
                <w:lang w:eastAsia="es-MX"/>
              </w:rPr>
            </w:pPr>
            <w:r w:rsidRPr="00233831">
              <w:rPr>
                <w:rFonts w:ascii="Calibri" w:eastAsia="Times New Roman" w:hAnsi="Calibri" w:cs="Calibri"/>
                <w:b/>
                <w:bCs/>
                <w:color w:val="000000"/>
                <w:lang w:eastAsia="es-MX"/>
              </w:rPr>
              <w:t>Concepto</w:t>
            </w:r>
          </w:p>
        </w:tc>
        <w:tc>
          <w:tcPr>
            <w:tcW w:w="1540" w:type="dxa"/>
            <w:tcBorders>
              <w:top w:val="single" w:sz="4" w:space="0" w:color="A9D08E"/>
              <w:left w:val="single" w:sz="4" w:space="0" w:color="A9D08E"/>
              <w:bottom w:val="single" w:sz="4" w:space="0" w:color="A9D08E"/>
              <w:right w:val="single" w:sz="4" w:space="0" w:color="A9D08E"/>
            </w:tcBorders>
            <w:shd w:val="clear" w:color="E2EFDA" w:fill="E2EFDA"/>
            <w:noWrap/>
            <w:vAlign w:val="bottom"/>
            <w:hideMark/>
          </w:tcPr>
          <w:p w:rsidR="008D2991" w:rsidRPr="00233831" w:rsidRDefault="008D2991" w:rsidP="00B029A8">
            <w:pPr>
              <w:spacing w:after="0" w:line="240" w:lineRule="auto"/>
              <w:jc w:val="center"/>
              <w:rPr>
                <w:rFonts w:ascii="Calibri" w:eastAsia="Times New Roman" w:hAnsi="Calibri" w:cs="Calibri"/>
                <w:b/>
                <w:bCs/>
                <w:color w:val="000000"/>
                <w:lang w:eastAsia="es-MX"/>
              </w:rPr>
            </w:pPr>
            <w:r w:rsidRPr="00233831">
              <w:rPr>
                <w:rFonts w:ascii="Calibri" w:eastAsia="Times New Roman" w:hAnsi="Calibri" w:cs="Calibri"/>
                <w:b/>
                <w:bCs/>
                <w:color w:val="000000"/>
                <w:lang w:eastAsia="es-MX"/>
              </w:rPr>
              <w:t>Importe</w:t>
            </w:r>
          </w:p>
        </w:tc>
      </w:tr>
      <w:tr w:rsidR="008D2991" w:rsidRPr="00233831" w:rsidTr="00B029A8">
        <w:trPr>
          <w:trHeight w:val="300"/>
        </w:trPr>
        <w:tc>
          <w:tcPr>
            <w:tcW w:w="1200" w:type="dxa"/>
            <w:tcBorders>
              <w:top w:val="nil"/>
              <w:left w:val="single" w:sz="4" w:space="0" w:color="A9D08E"/>
              <w:bottom w:val="single" w:sz="4" w:space="0" w:color="A9D08E"/>
              <w:right w:val="single" w:sz="4" w:space="0" w:color="A9D08E"/>
            </w:tcBorders>
            <w:shd w:val="clear" w:color="C6E0B4" w:fill="C6E0B4"/>
            <w:noWrap/>
            <w:vAlign w:val="bottom"/>
            <w:hideMark/>
          </w:tcPr>
          <w:p w:rsidR="008D2991" w:rsidRPr="00233831" w:rsidRDefault="008D2991" w:rsidP="00B029A8">
            <w:pPr>
              <w:spacing w:after="0" w:line="240" w:lineRule="auto"/>
              <w:jc w:val="center"/>
              <w:rPr>
                <w:rFonts w:ascii="Calibri" w:eastAsia="Times New Roman" w:hAnsi="Calibri" w:cs="Calibri"/>
                <w:color w:val="000000"/>
                <w:lang w:eastAsia="es-MX"/>
              </w:rPr>
            </w:pPr>
            <w:r w:rsidRPr="00233831">
              <w:rPr>
                <w:rFonts w:ascii="Calibri" w:eastAsia="Times New Roman" w:hAnsi="Calibri" w:cs="Calibri"/>
                <w:color w:val="000000"/>
                <w:lang w:eastAsia="es-MX"/>
              </w:rPr>
              <w:t>1</w:t>
            </w:r>
          </w:p>
        </w:tc>
        <w:tc>
          <w:tcPr>
            <w:tcW w:w="4360" w:type="dxa"/>
            <w:tcBorders>
              <w:top w:val="single" w:sz="4" w:space="0" w:color="A9D08E"/>
              <w:left w:val="single" w:sz="4" w:space="0" w:color="A9D08E"/>
              <w:bottom w:val="single" w:sz="4" w:space="0" w:color="A9D08E"/>
              <w:right w:val="single" w:sz="4" w:space="0" w:color="A9D08E"/>
            </w:tcBorders>
            <w:shd w:val="clear" w:color="C6E0B4" w:fill="C6E0B4"/>
            <w:noWrap/>
            <w:vAlign w:val="bottom"/>
            <w:hideMark/>
          </w:tcPr>
          <w:p w:rsidR="008D2991" w:rsidRPr="00233831" w:rsidRDefault="008D2991" w:rsidP="00B029A8">
            <w:pPr>
              <w:spacing w:after="0" w:line="240" w:lineRule="auto"/>
              <w:rPr>
                <w:rFonts w:ascii="Calibri" w:eastAsia="Times New Roman" w:hAnsi="Calibri" w:cs="Calibri"/>
                <w:color w:val="000000"/>
                <w:lang w:eastAsia="es-MX"/>
              </w:rPr>
            </w:pPr>
            <w:r w:rsidRPr="00233831">
              <w:rPr>
                <w:rFonts w:ascii="Calibri" w:eastAsia="Times New Roman" w:hAnsi="Calibri" w:cs="Calibri"/>
                <w:color w:val="000000"/>
                <w:lang w:eastAsia="es-MX"/>
              </w:rPr>
              <w:t>Financiamiento otorgado de ASE 2016</w:t>
            </w:r>
          </w:p>
        </w:tc>
        <w:tc>
          <w:tcPr>
            <w:tcW w:w="1540" w:type="dxa"/>
            <w:tcBorders>
              <w:top w:val="single" w:sz="4" w:space="0" w:color="A9D08E"/>
              <w:left w:val="single" w:sz="4" w:space="0" w:color="A9D08E"/>
              <w:bottom w:val="single" w:sz="4" w:space="0" w:color="A9D08E"/>
              <w:right w:val="single" w:sz="4" w:space="0" w:color="A9D08E"/>
            </w:tcBorders>
            <w:shd w:val="clear" w:color="C6E0B4" w:fill="C6E0B4"/>
            <w:noWrap/>
            <w:vAlign w:val="bottom"/>
            <w:hideMark/>
          </w:tcPr>
          <w:p w:rsidR="008D2991" w:rsidRPr="00233831" w:rsidRDefault="008D2991" w:rsidP="00B029A8">
            <w:pPr>
              <w:spacing w:after="0" w:line="240" w:lineRule="auto"/>
              <w:jc w:val="right"/>
              <w:rPr>
                <w:rFonts w:ascii="Calibri" w:eastAsia="Times New Roman" w:hAnsi="Calibri" w:cs="Calibri"/>
                <w:color w:val="000000"/>
                <w:lang w:eastAsia="es-MX"/>
              </w:rPr>
            </w:pPr>
            <w:r w:rsidRPr="00233831">
              <w:rPr>
                <w:rFonts w:ascii="Calibri" w:eastAsia="Times New Roman" w:hAnsi="Calibri" w:cs="Calibri"/>
                <w:color w:val="000000"/>
                <w:lang w:eastAsia="es-MX"/>
              </w:rPr>
              <w:t>33,328,629.75</w:t>
            </w:r>
          </w:p>
        </w:tc>
      </w:tr>
      <w:tr w:rsidR="008D2991" w:rsidRPr="00233831" w:rsidTr="00B029A8">
        <w:trPr>
          <w:trHeight w:val="300"/>
        </w:trPr>
        <w:tc>
          <w:tcPr>
            <w:tcW w:w="1200" w:type="dxa"/>
            <w:tcBorders>
              <w:top w:val="nil"/>
              <w:left w:val="single" w:sz="4" w:space="0" w:color="A9D08E"/>
              <w:bottom w:val="single" w:sz="4" w:space="0" w:color="A9D08E"/>
              <w:right w:val="single" w:sz="4" w:space="0" w:color="A9D08E"/>
            </w:tcBorders>
            <w:shd w:val="clear" w:color="E2EFDA" w:fill="E2EFDA"/>
            <w:noWrap/>
            <w:vAlign w:val="bottom"/>
            <w:hideMark/>
          </w:tcPr>
          <w:p w:rsidR="008D2991" w:rsidRPr="00233831" w:rsidRDefault="008D2991" w:rsidP="00B029A8">
            <w:pPr>
              <w:spacing w:after="0" w:line="240" w:lineRule="auto"/>
              <w:jc w:val="center"/>
              <w:rPr>
                <w:rFonts w:ascii="Calibri" w:eastAsia="Times New Roman" w:hAnsi="Calibri" w:cs="Calibri"/>
                <w:color w:val="000000"/>
                <w:lang w:eastAsia="es-MX"/>
              </w:rPr>
            </w:pPr>
            <w:r w:rsidRPr="00233831">
              <w:rPr>
                <w:rFonts w:ascii="Calibri" w:eastAsia="Times New Roman" w:hAnsi="Calibri" w:cs="Calibri"/>
                <w:color w:val="000000"/>
                <w:lang w:eastAsia="es-MX"/>
              </w:rPr>
              <w:t>2</w:t>
            </w:r>
          </w:p>
        </w:tc>
        <w:tc>
          <w:tcPr>
            <w:tcW w:w="4360" w:type="dxa"/>
            <w:tcBorders>
              <w:top w:val="single" w:sz="4" w:space="0" w:color="A9D08E"/>
              <w:left w:val="single" w:sz="4" w:space="0" w:color="A9D08E"/>
              <w:bottom w:val="single" w:sz="4" w:space="0" w:color="A9D08E"/>
              <w:right w:val="single" w:sz="4" w:space="0" w:color="A9D08E"/>
            </w:tcBorders>
            <w:shd w:val="clear" w:color="E2EFDA" w:fill="E2EFDA"/>
            <w:noWrap/>
            <w:vAlign w:val="bottom"/>
            <w:hideMark/>
          </w:tcPr>
          <w:p w:rsidR="008D2991" w:rsidRPr="00233831" w:rsidRDefault="008D2991" w:rsidP="00B029A8">
            <w:pPr>
              <w:spacing w:after="0" w:line="240" w:lineRule="auto"/>
              <w:rPr>
                <w:rFonts w:ascii="Calibri" w:eastAsia="Times New Roman" w:hAnsi="Calibri" w:cs="Calibri"/>
                <w:color w:val="000000"/>
                <w:lang w:eastAsia="es-MX"/>
              </w:rPr>
            </w:pPr>
            <w:r w:rsidRPr="00233831">
              <w:rPr>
                <w:rFonts w:ascii="Calibri" w:eastAsia="Times New Roman" w:hAnsi="Calibri" w:cs="Calibri"/>
                <w:color w:val="000000"/>
                <w:lang w:eastAsia="es-MX"/>
              </w:rPr>
              <w:t>Amortización OPD Salud de Tlaxcala</w:t>
            </w:r>
          </w:p>
        </w:tc>
        <w:tc>
          <w:tcPr>
            <w:tcW w:w="1540" w:type="dxa"/>
            <w:tcBorders>
              <w:top w:val="single" w:sz="4" w:space="0" w:color="A9D08E"/>
              <w:left w:val="single" w:sz="4" w:space="0" w:color="A9D08E"/>
              <w:bottom w:val="single" w:sz="4" w:space="0" w:color="A9D08E"/>
              <w:right w:val="single" w:sz="4" w:space="0" w:color="A9D08E"/>
            </w:tcBorders>
            <w:shd w:val="clear" w:color="E2EFDA" w:fill="E2EFDA"/>
            <w:noWrap/>
            <w:vAlign w:val="bottom"/>
            <w:hideMark/>
          </w:tcPr>
          <w:p w:rsidR="008D2991" w:rsidRPr="00233831" w:rsidRDefault="008D2991" w:rsidP="00B029A8">
            <w:pPr>
              <w:spacing w:after="0" w:line="240" w:lineRule="auto"/>
              <w:jc w:val="right"/>
              <w:rPr>
                <w:rFonts w:ascii="Calibri" w:eastAsia="Times New Roman" w:hAnsi="Calibri" w:cs="Calibri"/>
                <w:color w:val="000000"/>
                <w:lang w:eastAsia="es-MX"/>
              </w:rPr>
            </w:pPr>
            <w:r w:rsidRPr="00233831">
              <w:rPr>
                <w:rFonts w:ascii="Calibri" w:eastAsia="Times New Roman" w:hAnsi="Calibri" w:cs="Calibri"/>
                <w:color w:val="000000"/>
                <w:lang w:eastAsia="es-MX"/>
              </w:rPr>
              <w:t>19,923,813.60</w:t>
            </w:r>
          </w:p>
        </w:tc>
      </w:tr>
      <w:tr w:rsidR="008D2991" w:rsidRPr="00233831" w:rsidTr="00B029A8">
        <w:trPr>
          <w:trHeight w:val="300"/>
        </w:trPr>
        <w:tc>
          <w:tcPr>
            <w:tcW w:w="1200" w:type="dxa"/>
            <w:tcBorders>
              <w:top w:val="nil"/>
              <w:left w:val="single" w:sz="4" w:space="0" w:color="A9D08E"/>
              <w:bottom w:val="single" w:sz="4" w:space="0" w:color="A9D08E"/>
              <w:right w:val="single" w:sz="4" w:space="0" w:color="A9D08E"/>
            </w:tcBorders>
            <w:shd w:val="clear" w:color="C6E0B4" w:fill="C6E0B4"/>
            <w:noWrap/>
            <w:vAlign w:val="bottom"/>
            <w:hideMark/>
          </w:tcPr>
          <w:p w:rsidR="008D2991" w:rsidRPr="00233831" w:rsidRDefault="008D2991" w:rsidP="00B029A8">
            <w:pPr>
              <w:spacing w:after="0" w:line="240" w:lineRule="auto"/>
              <w:jc w:val="center"/>
              <w:rPr>
                <w:rFonts w:ascii="Calibri" w:eastAsia="Times New Roman" w:hAnsi="Calibri" w:cs="Calibri"/>
                <w:color w:val="000000"/>
                <w:lang w:eastAsia="es-MX"/>
              </w:rPr>
            </w:pPr>
            <w:r w:rsidRPr="00233831">
              <w:rPr>
                <w:rFonts w:ascii="Calibri" w:eastAsia="Times New Roman" w:hAnsi="Calibri" w:cs="Calibri"/>
                <w:color w:val="000000"/>
                <w:lang w:eastAsia="es-MX"/>
              </w:rPr>
              <w:t>3</w:t>
            </w:r>
          </w:p>
        </w:tc>
        <w:tc>
          <w:tcPr>
            <w:tcW w:w="4360" w:type="dxa"/>
            <w:tcBorders>
              <w:top w:val="single" w:sz="4" w:space="0" w:color="A9D08E"/>
              <w:left w:val="single" w:sz="4" w:space="0" w:color="A9D08E"/>
              <w:bottom w:val="single" w:sz="4" w:space="0" w:color="A9D08E"/>
              <w:right w:val="single" w:sz="4" w:space="0" w:color="A9D08E"/>
            </w:tcBorders>
            <w:shd w:val="clear" w:color="C6E0B4" w:fill="C6E0B4"/>
            <w:noWrap/>
            <w:vAlign w:val="bottom"/>
            <w:hideMark/>
          </w:tcPr>
          <w:p w:rsidR="008D2991" w:rsidRPr="00233831" w:rsidRDefault="008D2991" w:rsidP="00B029A8">
            <w:pPr>
              <w:spacing w:after="0" w:line="240" w:lineRule="auto"/>
              <w:rPr>
                <w:rFonts w:ascii="Calibri" w:eastAsia="Times New Roman" w:hAnsi="Calibri" w:cs="Calibri"/>
                <w:color w:val="000000"/>
                <w:lang w:eastAsia="es-MX"/>
              </w:rPr>
            </w:pPr>
            <w:r w:rsidRPr="00233831">
              <w:rPr>
                <w:rFonts w:ascii="Calibri" w:eastAsia="Times New Roman" w:hAnsi="Calibri" w:cs="Calibri"/>
                <w:color w:val="000000"/>
                <w:lang w:eastAsia="es-MX"/>
              </w:rPr>
              <w:t>Por cobrar a OPD Salud de Tlaxcala</w:t>
            </w:r>
          </w:p>
        </w:tc>
        <w:tc>
          <w:tcPr>
            <w:tcW w:w="1540" w:type="dxa"/>
            <w:tcBorders>
              <w:top w:val="single" w:sz="4" w:space="0" w:color="A9D08E"/>
              <w:left w:val="single" w:sz="4" w:space="0" w:color="A9D08E"/>
              <w:bottom w:val="single" w:sz="4" w:space="0" w:color="A9D08E"/>
              <w:right w:val="single" w:sz="4" w:space="0" w:color="A9D08E"/>
            </w:tcBorders>
            <w:shd w:val="clear" w:color="C6E0B4" w:fill="C6E0B4"/>
            <w:noWrap/>
            <w:vAlign w:val="bottom"/>
            <w:hideMark/>
          </w:tcPr>
          <w:p w:rsidR="008D2991" w:rsidRPr="00233831" w:rsidRDefault="008D2991" w:rsidP="00B029A8">
            <w:pPr>
              <w:spacing w:after="0" w:line="240" w:lineRule="auto"/>
              <w:jc w:val="right"/>
              <w:rPr>
                <w:rFonts w:ascii="Calibri" w:eastAsia="Times New Roman" w:hAnsi="Calibri" w:cs="Calibri"/>
                <w:color w:val="000000"/>
                <w:lang w:eastAsia="es-MX"/>
              </w:rPr>
            </w:pPr>
            <w:r w:rsidRPr="00233831">
              <w:rPr>
                <w:rFonts w:ascii="Calibri" w:eastAsia="Times New Roman" w:hAnsi="Calibri" w:cs="Calibri"/>
                <w:color w:val="000000"/>
                <w:lang w:eastAsia="es-MX"/>
              </w:rPr>
              <w:t>13,404,816.15</w:t>
            </w:r>
          </w:p>
        </w:tc>
      </w:tr>
    </w:tbl>
    <w:p w:rsidR="008D2991" w:rsidRDefault="008D2991" w:rsidP="008D2991">
      <w:pPr>
        <w:pStyle w:val="INCISO"/>
        <w:spacing w:after="0" w:line="240" w:lineRule="exact"/>
        <w:ind w:left="709" w:firstLine="0"/>
        <w:rPr>
          <w:rFonts w:ascii="Soberana Sans" w:hAnsi="Soberana Sans"/>
          <w:sz w:val="22"/>
          <w:szCs w:val="22"/>
          <w:lang w:val="es-MX"/>
        </w:rPr>
      </w:pPr>
    </w:p>
    <w:p w:rsidR="008D2991" w:rsidRDefault="008D2991" w:rsidP="008D2991">
      <w:pPr>
        <w:pStyle w:val="INCISO"/>
        <w:spacing w:after="0" w:line="240" w:lineRule="exact"/>
        <w:ind w:left="709" w:firstLine="0"/>
        <w:rPr>
          <w:rFonts w:ascii="Soberana Sans" w:hAnsi="Soberana Sans"/>
          <w:sz w:val="22"/>
          <w:szCs w:val="22"/>
          <w:lang w:val="es-MX"/>
        </w:rPr>
      </w:pPr>
    </w:p>
    <w:p w:rsidR="0090344B" w:rsidRDefault="0090344B" w:rsidP="008D2991">
      <w:pPr>
        <w:ind w:firstLine="708"/>
        <w:rPr>
          <w:rFonts w:ascii="Soberana Sans" w:hAnsi="Soberana Sans"/>
        </w:rPr>
      </w:pPr>
    </w:p>
    <w:p w:rsidR="008D2991" w:rsidRDefault="008D2991" w:rsidP="008D2991">
      <w:pPr>
        <w:ind w:firstLine="708"/>
        <w:rPr>
          <w:rFonts w:ascii="Soberana Sans" w:hAnsi="Soberana Sans"/>
        </w:rPr>
      </w:pPr>
      <w:r w:rsidRPr="0092378E">
        <w:rPr>
          <w:rFonts w:ascii="Soberana Sans" w:hAnsi="Soberana Sans"/>
        </w:rPr>
        <w:t>En el mismo sentido, se registra cuenta por pagar</w:t>
      </w:r>
      <w:r>
        <w:rPr>
          <w:rFonts w:ascii="Soberana Sans" w:hAnsi="Soberana Sans"/>
        </w:rPr>
        <w:t xml:space="preserve"> </w:t>
      </w:r>
      <w:r w:rsidR="0090344B">
        <w:rPr>
          <w:rFonts w:ascii="Soberana Sans" w:hAnsi="Soberana Sans"/>
        </w:rPr>
        <w:t xml:space="preserve">en </w:t>
      </w:r>
      <w:r>
        <w:rPr>
          <w:rFonts w:ascii="Soberana Sans" w:hAnsi="Soberana Sans"/>
        </w:rPr>
        <w:t>ASE</w:t>
      </w:r>
      <w:r w:rsidRPr="0092378E">
        <w:rPr>
          <w:rFonts w:ascii="Soberana Sans" w:hAnsi="Soberana Sans"/>
        </w:rPr>
        <w:t xml:space="preserve"> a OPD Salud de Tlaxcala como sigue:</w:t>
      </w:r>
    </w:p>
    <w:p w:rsidR="0090344B" w:rsidRPr="0092378E" w:rsidRDefault="0090344B" w:rsidP="008D2991">
      <w:pPr>
        <w:ind w:firstLine="708"/>
        <w:rPr>
          <w:rFonts w:ascii="Soberana Sans" w:hAnsi="Soberana Sans"/>
        </w:rPr>
      </w:pPr>
    </w:p>
    <w:tbl>
      <w:tblPr>
        <w:tblW w:w="10220" w:type="dxa"/>
        <w:tblInd w:w="1269" w:type="dxa"/>
        <w:tblCellMar>
          <w:left w:w="70" w:type="dxa"/>
          <w:right w:w="70" w:type="dxa"/>
        </w:tblCellMar>
        <w:tblLook w:val="04A0" w:firstRow="1" w:lastRow="0" w:firstColumn="1" w:lastColumn="0" w:noHBand="0" w:noVBand="1"/>
      </w:tblPr>
      <w:tblGrid>
        <w:gridCol w:w="1200"/>
        <w:gridCol w:w="4360"/>
        <w:gridCol w:w="1540"/>
        <w:gridCol w:w="1540"/>
        <w:gridCol w:w="1580"/>
      </w:tblGrid>
      <w:tr w:rsidR="008D2991" w:rsidRPr="00DF5924" w:rsidTr="00B029A8">
        <w:trPr>
          <w:trHeight w:val="300"/>
        </w:trPr>
        <w:tc>
          <w:tcPr>
            <w:tcW w:w="1200" w:type="dxa"/>
            <w:tcBorders>
              <w:top w:val="single" w:sz="4" w:space="0" w:color="A9D08E"/>
              <w:left w:val="single" w:sz="4" w:space="0" w:color="A9D08E"/>
              <w:bottom w:val="single" w:sz="4" w:space="0" w:color="A9D08E"/>
              <w:right w:val="single" w:sz="4" w:space="0" w:color="A9D08E"/>
            </w:tcBorders>
            <w:shd w:val="clear" w:color="E2EFDA" w:fill="E2EFDA"/>
            <w:noWrap/>
            <w:vAlign w:val="bottom"/>
            <w:hideMark/>
          </w:tcPr>
          <w:p w:rsidR="008D2991" w:rsidRPr="00DF5924" w:rsidRDefault="008D2991" w:rsidP="00B029A8">
            <w:pPr>
              <w:spacing w:after="0" w:line="240" w:lineRule="auto"/>
              <w:jc w:val="center"/>
              <w:rPr>
                <w:rFonts w:ascii="Calibri" w:eastAsia="Times New Roman" w:hAnsi="Calibri" w:cs="Calibri"/>
                <w:b/>
                <w:bCs/>
                <w:color w:val="000000"/>
                <w:lang w:eastAsia="es-MX"/>
              </w:rPr>
            </w:pPr>
            <w:r w:rsidRPr="00DF5924">
              <w:rPr>
                <w:rFonts w:ascii="Calibri" w:eastAsia="Times New Roman" w:hAnsi="Calibri" w:cs="Calibri"/>
                <w:b/>
                <w:bCs/>
                <w:color w:val="000000"/>
                <w:lang w:eastAsia="es-MX"/>
              </w:rPr>
              <w:t>Cuenta</w:t>
            </w:r>
          </w:p>
        </w:tc>
        <w:tc>
          <w:tcPr>
            <w:tcW w:w="4360" w:type="dxa"/>
            <w:tcBorders>
              <w:top w:val="single" w:sz="4" w:space="0" w:color="A9D08E"/>
              <w:left w:val="single" w:sz="4" w:space="0" w:color="A9D08E"/>
              <w:bottom w:val="single" w:sz="4" w:space="0" w:color="A9D08E"/>
              <w:right w:val="single" w:sz="4" w:space="0" w:color="A9D08E"/>
            </w:tcBorders>
            <w:shd w:val="clear" w:color="E2EFDA" w:fill="E2EFDA"/>
            <w:noWrap/>
            <w:vAlign w:val="bottom"/>
            <w:hideMark/>
          </w:tcPr>
          <w:p w:rsidR="008D2991" w:rsidRPr="00DF5924" w:rsidRDefault="008D2991" w:rsidP="00B029A8">
            <w:pPr>
              <w:spacing w:after="0" w:line="240" w:lineRule="auto"/>
              <w:jc w:val="center"/>
              <w:rPr>
                <w:rFonts w:ascii="Calibri" w:eastAsia="Times New Roman" w:hAnsi="Calibri" w:cs="Calibri"/>
                <w:b/>
                <w:bCs/>
                <w:color w:val="000000"/>
                <w:lang w:eastAsia="es-MX"/>
              </w:rPr>
            </w:pPr>
            <w:r w:rsidRPr="00DF5924">
              <w:rPr>
                <w:rFonts w:ascii="Calibri" w:eastAsia="Times New Roman" w:hAnsi="Calibri" w:cs="Calibri"/>
                <w:b/>
                <w:bCs/>
                <w:color w:val="000000"/>
                <w:lang w:eastAsia="es-MX"/>
              </w:rPr>
              <w:t>Descripción</w:t>
            </w:r>
          </w:p>
        </w:tc>
        <w:tc>
          <w:tcPr>
            <w:tcW w:w="1540" w:type="dxa"/>
            <w:tcBorders>
              <w:top w:val="single" w:sz="4" w:space="0" w:color="A9D08E"/>
              <w:left w:val="single" w:sz="4" w:space="0" w:color="A9D08E"/>
              <w:bottom w:val="single" w:sz="4" w:space="0" w:color="A9D08E"/>
              <w:right w:val="single" w:sz="4" w:space="0" w:color="A9D08E"/>
            </w:tcBorders>
            <w:shd w:val="clear" w:color="E2EFDA" w:fill="E2EFDA"/>
            <w:noWrap/>
            <w:vAlign w:val="bottom"/>
            <w:hideMark/>
          </w:tcPr>
          <w:p w:rsidR="008D2991" w:rsidRPr="00DF5924" w:rsidRDefault="008D2991" w:rsidP="00B029A8">
            <w:pPr>
              <w:spacing w:after="0" w:line="240" w:lineRule="auto"/>
              <w:jc w:val="center"/>
              <w:rPr>
                <w:rFonts w:ascii="Calibri" w:eastAsia="Times New Roman" w:hAnsi="Calibri" w:cs="Calibri"/>
                <w:b/>
                <w:bCs/>
                <w:color w:val="000000"/>
                <w:lang w:eastAsia="es-MX"/>
              </w:rPr>
            </w:pPr>
            <w:r w:rsidRPr="00DF5924">
              <w:rPr>
                <w:rFonts w:ascii="Calibri" w:eastAsia="Times New Roman" w:hAnsi="Calibri" w:cs="Calibri"/>
                <w:b/>
                <w:bCs/>
                <w:color w:val="000000"/>
                <w:lang w:eastAsia="es-MX"/>
              </w:rPr>
              <w:t>Cargo</w:t>
            </w:r>
          </w:p>
        </w:tc>
        <w:tc>
          <w:tcPr>
            <w:tcW w:w="1540" w:type="dxa"/>
            <w:tcBorders>
              <w:top w:val="single" w:sz="4" w:space="0" w:color="A9D08E"/>
              <w:left w:val="single" w:sz="4" w:space="0" w:color="A9D08E"/>
              <w:bottom w:val="single" w:sz="4" w:space="0" w:color="A9D08E"/>
              <w:right w:val="single" w:sz="4" w:space="0" w:color="A9D08E"/>
            </w:tcBorders>
            <w:shd w:val="clear" w:color="E2EFDA" w:fill="E2EFDA"/>
            <w:noWrap/>
            <w:vAlign w:val="bottom"/>
            <w:hideMark/>
          </w:tcPr>
          <w:p w:rsidR="008D2991" w:rsidRPr="00DF5924" w:rsidRDefault="008D2991" w:rsidP="00B029A8">
            <w:pPr>
              <w:spacing w:after="0" w:line="240" w:lineRule="auto"/>
              <w:jc w:val="center"/>
              <w:rPr>
                <w:rFonts w:ascii="Calibri" w:eastAsia="Times New Roman" w:hAnsi="Calibri" w:cs="Calibri"/>
                <w:b/>
                <w:bCs/>
                <w:color w:val="000000"/>
                <w:lang w:eastAsia="es-MX"/>
              </w:rPr>
            </w:pPr>
            <w:r w:rsidRPr="00DF5924">
              <w:rPr>
                <w:rFonts w:ascii="Calibri" w:eastAsia="Times New Roman" w:hAnsi="Calibri" w:cs="Calibri"/>
                <w:b/>
                <w:bCs/>
                <w:color w:val="000000"/>
                <w:lang w:eastAsia="es-MX"/>
              </w:rPr>
              <w:t>Abono</w:t>
            </w:r>
          </w:p>
        </w:tc>
        <w:tc>
          <w:tcPr>
            <w:tcW w:w="1580" w:type="dxa"/>
            <w:tcBorders>
              <w:top w:val="single" w:sz="4" w:space="0" w:color="A9D08E"/>
              <w:left w:val="single" w:sz="4" w:space="0" w:color="A9D08E"/>
              <w:bottom w:val="single" w:sz="4" w:space="0" w:color="A9D08E"/>
              <w:right w:val="single" w:sz="4" w:space="0" w:color="A9D08E"/>
            </w:tcBorders>
            <w:shd w:val="clear" w:color="E2EFDA" w:fill="E2EFDA"/>
            <w:noWrap/>
            <w:vAlign w:val="bottom"/>
            <w:hideMark/>
          </w:tcPr>
          <w:p w:rsidR="008D2991" w:rsidRPr="00DF5924" w:rsidRDefault="008D2991" w:rsidP="00B029A8">
            <w:pPr>
              <w:spacing w:after="0" w:line="240" w:lineRule="auto"/>
              <w:jc w:val="center"/>
              <w:rPr>
                <w:rFonts w:ascii="Calibri" w:eastAsia="Times New Roman" w:hAnsi="Calibri" w:cs="Calibri"/>
                <w:b/>
                <w:bCs/>
                <w:color w:val="000000"/>
                <w:lang w:eastAsia="es-MX"/>
              </w:rPr>
            </w:pPr>
            <w:r w:rsidRPr="00DF5924">
              <w:rPr>
                <w:rFonts w:ascii="Calibri" w:eastAsia="Times New Roman" w:hAnsi="Calibri" w:cs="Calibri"/>
                <w:b/>
                <w:bCs/>
                <w:color w:val="000000"/>
                <w:lang w:eastAsia="es-MX"/>
              </w:rPr>
              <w:t>Fecha</w:t>
            </w:r>
          </w:p>
        </w:tc>
      </w:tr>
      <w:tr w:rsidR="008D2991" w:rsidRPr="00DF5924" w:rsidTr="00B029A8">
        <w:trPr>
          <w:trHeight w:val="300"/>
        </w:trPr>
        <w:tc>
          <w:tcPr>
            <w:tcW w:w="1200" w:type="dxa"/>
            <w:tcBorders>
              <w:top w:val="single" w:sz="4" w:space="0" w:color="A9D08E"/>
              <w:left w:val="single" w:sz="4" w:space="0" w:color="A9D08E"/>
              <w:bottom w:val="single" w:sz="4" w:space="0" w:color="A9D08E"/>
              <w:right w:val="single" w:sz="4" w:space="0" w:color="A9D08E"/>
            </w:tcBorders>
            <w:shd w:val="clear" w:color="C6E0B4" w:fill="C6E0B4"/>
            <w:noWrap/>
            <w:vAlign w:val="bottom"/>
            <w:hideMark/>
          </w:tcPr>
          <w:p w:rsidR="008D2991" w:rsidRPr="00DF5924" w:rsidRDefault="008D2991" w:rsidP="00B029A8">
            <w:pPr>
              <w:spacing w:after="0" w:line="240" w:lineRule="auto"/>
              <w:rPr>
                <w:rFonts w:ascii="Calibri" w:eastAsia="Times New Roman" w:hAnsi="Calibri" w:cs="Calibri"/>
                <w:color w:val="000000"/>
                <w:sz w:val="20"/>
                <w:szCs w:val="20"/>
                <w:lang w:eastAsia="es-MX"/>
              </w:rPr>
            </w:pPr>
            <w:r w:rsidRPr="00DF5924">
              <w:rPr>
                <w:rFonts w:ascii="Calibri" w:eastAsia="Times New Roman" w:hAnsi="Calibri" w:cs="Calibri"/>
                <w:color w:val="000000"/>
                <w:sz w:val="20"/>
                <w:szCs w:val="20"/>
                <w:lang w:eastAsia="es-MX"/>
              </w:rPr>
              <w:t>5221-4211</w:t>
            </w:r>
          </w:p>
        </w:tc>
        <w:tc>
          <w:tcPr>
            <w:tcW w:w="4360" w:type="dxa"/>
            <w:tcBorders>
              <w:top w:val="single" w:sz="4" w:space="0" w:color="A9D08E"/>
              <w:left w:val="single" w:sz="4" w:space="0" w:color="A9D08E"/>
              <w:bottom w:val="single" w:sz="4" w:space="0" w:color="A9D08E"/>
              <w:right w:val="single" w:sz="4" w:space="0" w:color="A9D08E"/>
            </w:tcBorders>
            <w:shd w:val="clear" w:color="C6E0B4" w:fill="C6E0B4"/>
            <w:noWrap/>
            <w:vAlign w:val="bottom"/>
            <w:hideMark/>
          </w:tcPr>
          <w:p w:rsidR="008D2991" w:rsidRPr="00DF5924" w:rsidRDefault="008D2991" w:rsidP="00B029A8">
            <w:pPr>
              <w:spacing w:after="0" w:line="240" w:lineRule="auto"/>
              <w:rPr>
                <w:rFonts w:ascii="Calibri" w:eastAsia="Times New Roman" w:hAnsi="Calibri" w:cs="Calibri"/>
                <w:color w:val="000000"/>
                <w:sz w:val="20"/>
                <w:szCs w:val="20"/>
                <w:lang w:eastAsia="es-MX"/>
              </w:rPr>
            </w:pPr>
            <w:r w:rsidRPr="00DF5924">
              <w:rPr>
                <w:rFonts w:ascii="Calibri" w:eastAsia="Times New Roman" w:hAnsi="Calibri" w:cs="Calibri"/>
                <w:color w:val="000000"/>
                <w:sz w:val="20"/>
                <w:szCs w:val="20"/>
                <w:lang w:eastAsia="es-MX"/>
              </w:rPr>
              <w:t>Transferencias otorgadas a Entidades Paraestatales</w:t>
            </w:r>
          </w:p>
        </w:tc>
        <w:tc>
          <w:tcPr>
            <w:tcW w:w="1540" w:type="dxa"/>
            <w:tcBorders>
              <w:top w:val="single" w:sz="4" w:space="0" w:color="A9D08E"/>
              <w:left w:val="single" w:sz="4" w:space="0" w:color="A9D08E"/>
              <w:bottom w:val="single" w:sz="4" w:space="0" w:color="A9D08E"/>
              <w:right w:val="single" w:sz="4" w:space="0" w:color="A9D08E"/>
            </w:tcBorders>
            <w:shd w:val="clear" w:color="C6E0B4" w:fill="C6E0B4"/>
            <w:noWrap/>
            <w:vAlign w:val="bottom"/>
            <w:hideMark/>
          </w:tcPr>
          <w:p w:rsidR="008D2991" w:rsidRPr="00DF5924" w:rsidRDefault="008D2991" w:rsidP="00B029A8">
            <w:pPr>
              <w:spacing w:after="0" w:line="240" w:lineRule="auto"/>
              <w:jc w:val="right"/>
              <w:rPr>
                <w:rFonts w:ascii="Calibri" w:eastAsia="Times New Roman" w:hAnsi="Calibri" w:cs="Calibri"/>
                <w:color w:val="000000"/>
                <w:sz w:val="20"/>
                <w:szCs w:val="20"/>
                <w:lang w:eastAsia="es-MX"/>
              </w:rPr>
            </w:pPr>
            <w:r w:rsidRPr="00DF5924">
              <w:rPr>
                <w:rFonts w:ascii="Calibri" w:eastAsia="Times New Roman" w:hAnsi="Calibri" w:cs="Calibri"/>
                <w:color w:val="000000"/>
                <w:sz w:val="20"/>
                <w:szCs w:val="20"/>
                <w:lang w:eastAsia="es-MX"/>
              </w:rPr>
              <w:t>29,309,429.26</w:t>
            </w:r>
          </w:p>
        </w:tc>
        <w:tc>
          <w:tcPr>
            <w:tcW w:w="1540" w:type="dxa"/>
            <w:tcBorders>
              <w:top w:val="single" w:sz="4" w:space="0" w:color="A9D08E"/>
              <w:left w:val="single" w:sz="4" w:space="0" w:color="A9D08E"/>
              <w:bottom w:val="single" w:sz="4" w:space="0" w:color="A9D08E"/>
              <w:right w:val="single" w:sz="4" w:space="0" w:color="A9D08E"/>
            </w:tcBorders>
            <w:shd w:val="clear" w:color="C6E0B4" w:fill="C6E0B4"/>
            <w:noWrap/>
            <w:vAlign w:val="bottom"/>
            <w:hideMark/>
          </w:tcPr>
          <w:p w:rsidR="008D2991" w:rsidRPr="00DF5924" w:rsidRDefault="008D2991" w:rsidP="00B029A8">
            <w:pPr>
              <w:spacing w:after="0" w:line="240" w:lineRule="auto"/>
              <w:jc w:val="right"/>
              <w:rPr>
                <w:rFonts w:ascii="Calibri" w:eastAsia="Times New Roman" w:hAnsi="Calibri" w:cs="Calibri"/>
                <w:color w:val="000000"/>
                <w:sz w:val="20"/>
                <w:szCs w:val="20"/>
                <w:lang w:eastAsia="es-MX"/>
              </w:rPr>
            </w:pPr>
          </w:p>
        </w:tc>
        <w:tc>
          <w:tcPr>
            <w:tcW w:w="1580" w:type="dxa"/>
            <w:tcBorders>
              <w:top w:val="single" w:sz="4" w:space="0" w:color="A9D08E"/>
              <w:left w:val="single" w:sz="4" w:space="0" w:color="A9D08E"/>
              <w:bottom w:val="single" w:sz="4" w:space="0" w:color="A9D08E"/>
              <w:right w:val="single" w:sz="4" w:space="0" w:color="A9D08E"/>
            </w:tcBorders>
            <w:shd w:val="clear" w:color="C6E0B4" w:fill="C6E0B4"/>
            <w:noWrap/>
            <w:vAlign w:val="bottom"/>
            <w:hideMark/>
          </w:tcPr>
          <w:p w:rsidR="008D2991" w:rsidRPr="00DF5924" w:rsidRDefault="008D2991" w:rsidP="00B029A8">
            <w:pPr>
              <w:spacing w:after="0" w:line="240" w:lineRule="auto"/>
              <w:jc w:val="right"/>
              <w:rPr>
                <w:rFonts w:ascii="Calibri" w:eastAsia="Times New Roman" w:hAnsi="Calibri" w:cs="Calibri"/>
                <w:color w:val="000000"/>
                <w:sz w:val="20"/>
                <w:szCs w:val="20"/>
                <w:lang w:eastAsia="es-MX"/>
              </w:rPr>
            </w:pPr>
            <w:r w:rsidRPr="00DF5924">
              <w:rPr>
                <w:rFonts w:ascii="Calibri" w:eastAsia="Times New Roman" w:hAnsi="Calibri" w:cs="Calibri"/>
                <w:color w:val="000000"/>
                <w:sz w:val="20"/>
                <w:szCs w:val="20"/>
                <w:lang w:eastAsia="es-MX"/>
              </w:rPr>
              <w:t>31/12/2016</w:t>
            </w:r>
          </w:p>
        </w:tc>
      </w:tr>
      <w:tr w:rsidR="008D2991" w:rsidRPr="00DF5924" w:rsidTr="00B029A8">
        <w:trPr>
          <w:trHeight w:val="300"/>
        </w:trPr>
        <w:tc>
          <w:tcPr>
            <w:tcW w:w="1200" w:type="dxa"/>
            <w:tcBorders>
              <w:top w:val="single" w:sz="4" w:space="0" w:color="A9D08E"/>
              <w:left w:val="single" w:sz="4" w:space="0" w:color="A9D08E"/>
              <w:bottom w:val="single" w:sz="4" w:space="0" w:color="A9D08E"/>
              <w:right w:val="single" w:sz="4" w:space="0" w:color="A9D08E"/>
            </w:tcBorders>
            <w:shd w:val="clear" w:color="E2EFDA" w:fill="E2EFDA"/>
            <w:noWrap/>
            <w:vAlign w:val="bottom"/>
            <w:hideMark/>
          </w:tcPr>
          <w:p w:rsidR="008D2991" w:rsidRPr="00DF5924" w:rsidRDefault="008D2991" w:rsidP="00B029A8">
            <w:pPr>
              <w:spacing w:after="0" w:line="240" w:lineRule="auto"/>
              <w:rPr>
                <w:rFonts w:ascii="Calibri" w:eastAsia="Times New Roman" w:hAnsi="Calibri" w:cs="Calibri"/>
                <w:color w:val="000000"/>
                <w:sz w:val="20"/>
                <w:szCs w:val="20"/>
                <w:lang w:eastAsia="es-MX"/>
              </w:rPr>
            </w:pPr>
            <w:r w:rsidRPr="00DF5924">
              <w:rPr>
                <w:rFonts w:ascii="Calibri" w:eastAsia="Times New Roman" w:hAnsi="Calibri" w:cs="Calibri"/>
                <w:color w:val="000000"/>
                <w:sz w:val="20"/>
                <w:szCs w:val="20"/>
                <w:lang w:eastAsia="es-MX"/>
              </w:rPr>
              <w:t>2115-4211</w:t>
            </w:r>
          </w:p>
        </w:tc>
        <w:tc>
          <w:tcPr>
            <w:tcW w:w="4360" w:type="dxa"/>
            <w:tcBorders>
              <w:top w:val="single" w:sz="4" w:space="0" w:color="A9D08E"/>
              <w:left w:val="single" w:sz="4" w:space="0" w:color="A9D08E"/>
              <w:bottom w:val="single" w:sz="4" w:space="0" w:color="A9D08E"/>
              <w:right w:val="single" w:sz="4" w:space="0" w:color="A9D08E"/>
            </w:tcBorders>
            <w:shd w:val="clear" w:color="E2EFDA" w:fill="E2EFDA"/>
            <w:noWrap/>
            <w:vAlign w:val="bottom"/>
            <w:hideMark/>
          </w:tcPr>
          <w:p w:rsidR="008D2991" w:rsidRPr="00DF5924" w:rsidRDefault="008D2991" w:rsidP="00B029A8">
            <w:pPr>
              <w:spacing w:after="0" w:line="240" w:lineRule="auto"/>
              <w:rPr>
                <w:rFonts w:ascii="Calibri" w:eastAsia="Times New Roman" w:hAnsi="Calibri" w:cs="Calibri"/>
                <w:color w:val="000000"/>
                <w:sz w:val="20"/>
                <w:szCs w:val="20"/>
                <w:lang w:eastAsia="es-MX"/>
              </w:rPr>
            </w:pPr>
            <w:r w:rsidRPr="00DF5924">
              <w:rPr>
                <w:rFonts w:ascii="Calibri" w:eastAsia="Times New Roman" w:hAnsi="Calibri" w:cs="Calibri"/>
                <w:color w:val="000000"/>
                <w:sz w:val="20"/>
                <w:szCs w:val="20"/>
                <w:lang w:eastAsia="es-MX"/>
              </w:rPr>
              <w:t>Transferencias otorgadas por pagar a corto plazo</w:t>
            </w:r>
          </w:p>
        </w:tc>
        <w:tc>
          <w:tcPr>
            <w:tcW w:w="1540" w:type="dxa"/>
            <w:tcBorders>
              <w:top w:val="single" w:sz="4" w:space="0" w:color="A9D08E"/>
              <w:left w:val="single" w:sz="4" w:space="0" w:color="A9D08E"/>
              <w:bottom w:val="single" w:sz="4" w:space="0" w:color="A9D08E"/>
              <w:right w:val="single" w:sz="4" w:space="0" w:color="A9D08E"/>
            </w:tcBorders>
            <w:shd w:val="clear" w:color="E2EFDA" w:fill="E2EFDA"/>
            <w:noWrap/>
            <w:vAlign w:val="bottom"/>
            <w:hideMark/>
          </w:tcPr>
          <w:p w:rsidR="008D2991" w:rsidRPr="00DF5924" w:rsidRDefault="008D2991" w:rsidP="00B029A8">
            <w:pPr>
              <w:spacing w:after="0" w:line="240" w:lineRule="auto"/>
              <w:rPr>
                <w:rFonts w:ascii="Calibri" w:eastAsia="Times New Roman" w:hAnsi="Calibri" w:cs="Calibri"/>
                <w:color w:val="000000"/>
                <w:sz w:val="20"/>
                <w:szCs w:val="20"/>
                <w:lang w:eastAsia="es-MX"/>
              </w:rPr>
            </w:pPr>
          </w:p>
        </w:tc>
        <w:tc>
          <w:tcPr>
            <w:tcW w:w="1540" w:type="dxa"/>
            <w:tcBorders>
              <w:top w:val="single" w:sz="4" w:space="0" w:color="A9D08E"/>
              <w:left w:val="single" w:sz="4" w:space="0" w:color="A9D08E"/>
              <w:bottom w:val="single" w:sz="4" w:space="0" w:color="A9D08E"/>
              <w:right w:val="single" w:sz="4" w:space="0" w:color="A9D08E"/>
            </w:tcBorders>
            <w:shd w:val="clear" w:color="E2EFDA" w:fill="E2EFDA"/>
            <w:noWrap/>
            <w:vAlign w:val="bottom"/>
            <w:hideMark/>
          </w:tcPr>
          <w:p w:rsidR="008D2991" w:rsidRPr="00DF5924" w:rsidRDefault="008D2991" w:rsidP="00B029A8">
            <w:pPr>
              <w:spacing w:after="0" w:line="240" w:lineRule="auto"/>
              <w:jc w:val="right"/>
              <w:rPr>
                <w:rFonts w:ascii="Calibri" w:eastAsia="Times New Roman" w:hAnsi="Calibri" w:cs="Calibri"/>
                <w:color w:val="000000"/>
                <w:sz w:val="20"/>
                <w:szCs w:val="20"/>
                <w:lang w:eastAsia="es-MX"/>
              </w:rPr>
            </w:pPr>
            <w:r w:rsidRPr="00DF5924">
              <w:rPr>
                <w:rFonts w:ascii="Calibri" w:eastAsia="Times New Roman" w:hAnsi="Calibri" w:cs="Calibri"/>
                <w:color w:val="000000"/>
                <w:sz w:val="20"/>
                <w:szCs w:val="20"/>
                <w:lang w:eastAsia="es-MX"/>
              </w:rPr>
              <w:t>29,309,429.26</w:t>
            </w:r>
          </w:p>
        </w:tc>
        <w:tc>
          <w:tcPr>
            <w:tcW w:w="1580" w:type="dxa"/>
            <w:tcBorders>
              <w:top w:val="single" w:sz="4" w:space="0" w:color="A9D08E"/>
              <w:left w:val="single" w:sz="4" w:space="0" w:color="A9D08E"/>
              <w:bottom w:val="single" w:sz="4" w:space="0" w:color="A9D08E"/>
              <w:right w:val="single" w:sz="4" w:space="0" w:color="A9D08E"/>
            </w:tcBorders>
            <w:shd w:val="clear" w:color="E2EFDA" w:fill="E2EFDA"/>
            <w:noWrap/>
            <w:vAlign w:val="bottom"/>
            <w:hideMark/>
          </w:tcPr>
          <w:p w:rsidR="008D2991" w:rsidRPr="00DF5924" w:rsidRDefault="008D2991" w:rsidP="00B029A8">
            <w:pPr>
              <w:spacing w:after="0" w:line="240" w:lineRule="auto"/>
              <w:jc w:val="right"/>
              <w:rPr>
                <w:rFonts w:ascii="Calibri" w:eastAsia="Times New Roman" w:hAnsi="Calibri" w:cs="Calibri"/>
                <w:color w:val="000000"/>
                <w:sz w:val="20"/>
                <w:szCs w:val="20"/>
                <w:lang w:eastAsia="es-MX"/>
              </w:rPr>
            </w:pPr>
            <w:r w:rsidRPr="00DF5924">
              <w:rPr>
                <w:rFonts w:ascii="Calibri" w:eastAsia="Times New Roman" w:hAnsi="Calibri" w:cs="Calibri"/>
                <w:color w:val="000000"/>
                <w:sz w:val="20"/>
                <w:szCs w:val="20"/>
                <w:lang w:eastAsia="es-MX"/>
              </w:rPr>
              <w:t>31/12/2016</w:t>
            </w:r>
          </w:p>
        </w:tc>
      </w:tr>
      <w:tr w:rsidR="008D2991" w:rsidRPr="00DF5924" w:rsidTr="00B029A8">
        <w:trPr>
          <w:trHeight w:val="300"/>
        </w:trPr>
        <w:tc>
          <w:tcPr>
            <w:tcW w:w="1200" w:type="dxa"/>
            <w:tcBorders>
              <w:top w:val="single" w:sz="4" w:space="0" w:color="A9D08E"/>
              <w:left w:val="single" w:sz="4" w:space="0" w:color="A9D08E"/>
              <w:bottom w:val="single" w:sz="4" w:space="0" w:color="A9D08E"/>
              <w:right w:val="single" w:sz="4" w:space="0" w:color="A9D08E"/>
            </w:tcBorders>
            <w:shd w:val="clear" w:color="C6E0B4" w:fill="C6E0B4"/>
            <w:noWrap/>
            <w:vAlign w:val="bottom"/>
            <w:hideMark/>
          </w:tcPr>
          <w:p w:rsidR="008D2991" w:rsidRPr="00DF5924" w:rsidRDefault="008D2991" w:rsidP="00B029A8">
            <w:pPr>
              <w:spacing w:after="0" w:line="240" w:lineRule="auto"/>
              <w:jc w:val="right"/>
              <w:rPr>
                <w:rFonts w:ascii="Calibri" w:eastAsia="Times New Roman" w:hAnsi="Calibri" w:cs="Calibri"/>
                <w:color w:val="000000"/>
                <w:sz w:val="20"/>
                <w:szCs w:val="20"/>
                <w:lang w:eastAsia="es-MX"/>
              </w:rPr>
            </w:pPr>
          </w:p>
        </w:tc>
        <w:tc>
          <w:tcPr>
            <w:tcW w:w="4360" w:type="dxa"/>
            <w:tcBorders>
              <w:top w:val="single" w:sz="4" w:space="0" w:color="A9D08E"/>
              <w:left w:val="single" w:sz="4" w:space="0" w:color="A9D08E"/>
              <w:bottom w:val="single" w:sz="4" w:space="0" w:color="A9D08E"/>
              <w:right w:val="single" w:sz="4" w:space="0" w:color="A9D08E"/>
            </w:tcBorders>
            <w:shd w:val="clear" w:color="C6E0B4" w:fill="C6E0B4"/>
            <w:noWrap/>
            <w:vAlign w:val="bottom"/>
            <w:hideMark/>
          </w:tcPr>
          <w:p w:rsidR="008D2991" w:rsidRPr="00DF5924" w:rsidRDefault="008D2991" w:rsidP="00B029A8">
            <w:pPr>
              <w:spacing w:after="0" w:line="240" w:lineRule="auto"/>
              <w:jc w:val="right"/>
              <w:rPr>
                <w:rFonts w:ascii="Calibri" w:eastAsia="Times New Roman" w:hAnsi="Calibri" w:cs="Calibri"/>
                <w:color w:val="000000"/>
                <w:sz w:val="20"/>
                <w:szCs w:val="20"/>
                <w:lang w:eastAsia="es-MX"/>
              </w:rPr>
            </w:pPr>
            <w:r w:rsidRPr="00DF5924">
              <w:rPr>
                <w:rFonts w:ascii="Calibri" w:eastAsia="Times New Roman" w:hAnsi="Calibri" w:cs="Calibri"/>
                <w:color w:val="000000"/>
                <w:sz w:val="20"/>
                <w:szCs w:val="20"/>
                <w:lang w:eastAsia="es-MX"/>
              </w:rPr>
              <w:t>Suma:</w:t>
            </w:r>
          </w:p>
        </w:tc>
        <w:tc>
          <w:tcPr>
            <w:tcW w:w="1540" w:type="dxa"/>
            <w:tcBorders>
              <w:top w:val="single" w:sz="4" w:space="0" w:color="A9D08E"/>
              <w:left w:val="single" w:sz="4" w:space="0" w:color="A9D08E"/>
              <w:bottom w:val="single" w:sz="4" w:space="0" w:color="A9D08E"/>
              <w:right w:val="single" w:sz="4" w:space="0" w:color="A9D08E"/>
            </w:tcBorders>
            <w:shd w:val="clear" w:color="C6E0B4" w:fill="C6E0B4"/>
            <w:noWrap/>
            <w:vAlign w:val="bottom"/>
            <w:hideMark/>
          </w:tcPr>
          <w:p w:rsidR="008D2991" w:rsidRPr="00DF5924" w:rsidRDefault="008D2991" w:rsidP="00B029A8">
            <w:pPr>
              <w:spacing w:after="0" w:line="240" w:lineRule="auto"/>
              <w:jc w:val="right"/>
              <w:rPr>
                <w:rFonts w:ascii="Calibri" w:eastAsia="Times New Roman" w:hAnsi="Calibri" w:cs="Calibri"/>
                <w:color w:val="000000"/>
                <w:sz w:val="20"/>
                <w:szCs w:val="20"/>
                <w:lang w:eastAsia="es-MX"/>
              </w:rPr>
            </w:pPr>
            <w:r w:rsidRPr="00DF5924">
              <w:rPr>
                <w:rFonts w:ascii="Calibri" w:eastAsia="Times New Roman" w:hAnsi="Calibri" w:cs="Calibri"/>
                <w:color w:val="000000"/>
                <w:sz w:val="20"/>
                <w:szCs w:val="20"/>
                <w:lang w:eastAsia="es-MX"/>
              </w:rPr>
              <w:t>29,309,429.26</w:t>
            </w:r>
          </w:p>
        </w:tc>
        <w:tc>
          <w:tcPr>
            <w:tcW w:w="1540" w:type="dxa"/>
            <w:tcBorders>
              <w:top w:val="single" w:sz="4" w:space="0" w:color="A9D08E"/>
              <w:left w:val="single" w:sz="4" w:space="0" w:color="A9D08E"/>
              <w:bottom w:val="single" w:sz="4" w:space="0" w:color="A9D08E"/>
              <w:right w:val="single" w:sz="4" w:space="0" w:color="A9D08E"/>
            </w:tcBorders>
            <w:shd w:val="clear" w:color="C6E0B4" w:fill="C6E0B4"/>
            <w:noWrap/>
            <w:vAlign w:val="bottom"/>
            <w:hideMark/>
          </w:tcPr>
          <w:p w:rsidR="008D2991" w:rsidRPr="00DF5924" w:rsidRDefault="008D2991" w:rsidP="00B029A8">
            <w:pPr>
              <w:spacing w:after="0" w:line="240" w:lineRule="auto"/>
              <w:jc w:val="right"/>
              <w:rPr>
                <w:rFonts w:ascii="Calibri" w:eastAsia="Times New Roman" w:hAnsi="Calibri" w:cs="Calibri"/>
                <w:color w:val="000000"/>
                <w:sz w:val="20"/>
                <w:szCs w:val="20"/>
                <w:lang w:eastAsia="es-MX"/>
              </w:rPr>
            </w:pPr>
            <w:r w:rsidRPr="00DF5924">
              <w:rPr>
                <w:rFonts w:ascii="Calibri" w:eastAsia="Times New Roman" w:hAnsi="Calibri" w:cs="Calibri"/>
                <w:color w:val="000000"/>
                <w:sz w:val="20"/>
                <w:szCs w:val="20"/>
                <w:lang w:eastAsia="es-MX"/>
              </w:rPr>
              <w:t>29,309,429.26</w:t>
            </w:r>
          </w:p>
        </w:tc>
        <w:tc>
          <w:tcPr>
            <w:tcW w:w="1580" w:type="dxa"/>
            <w:tcBorders>
              <w:top w:val="single" w:sz="4" w:space="0" w:color="A9D08E"/>
              <w:left w:val="single" w:sz="4" w:space="0" w:color="A9D08E"/>
              <w:bottom w:val="single" w:sz="4" w:space="0" w:color="A9D08E"/>
              <w:right w:val="single" w:sz="4" w:space="0" w:color="A9D08E"/>
            </w:tcBorders>
            <w:shd w:val="clear" w:color="C6E0B4" w:fill="C6E0B4"/>
            <w:noWrap/>
            <w:vAlign w:val="bottom"/>
            <w:hideMark/>
          </w:tcPr>
          <w:p w:rsidR="008D2991" w:rsidRPr="00DF5924" w:rsidRDefault="008D2991" w:rsidP="00B029A8">
            <w:pPr>
              <w:spacing w:after="0" w:line="240" w:lineRule="auto"/>
              <w:jc w:val="right"/>
              <w:rPr>
                <w:rFonts w:ascii="Calibri" w:eastAsia="Times New Roman" w:hAnsi="Calibri" w:cs="Calibri"/>
                <w:color w:val="000000"/>
                <w:sz w:val="20"/>
                <w:szCs w:val="20"/>
                <w:lang w:eastAsia="es-MX"/>
              </w:rPr>
            </w:pPr>
          </w:p>
        </w:tc>
      </w:tr>
    </w:tbl>
    <w:p w:rsidR="008D2991" w:rsidRDefault="008D2991" w:rsidP="008D2991">
      <w:pPr>
        <w:pStyle w:val="INCISO"/>
        <w:spacing w:after="0" w:line="240" w:lineRule="exact"/>
        <w:ind w:left="709" w:firstLine="0"/>
        <w:rPr>
          <w:rFonts w:ascii="Soberana Sans" w:hAnsi="Soberana Sans"/>
          <w:sz w:val="22"/>
          <w:szCs w:val="22"/>
        </w:rPr>
      </w:pPr>
    </w:p>
    <w:p w:rsidR="008D2991" w:rsidRPr="00A32E47" w:rsidRDefault="008D2991" w:rsidP="0090344B">
      <w:pPr>
        <w:ind w:left="708"/>
        <w:jc w:val="both"/>
        <w:rPr>
          <w:rFonts w:ascii="Soberana Sans" w:hAnsi="Soberana Sans"/>
        </w:rPr>
      </w:pPr>
      <w:r w:rsidRPr="00A32E47">
        <w:rPr>
          <w:rFonts w:ascii="Soberana Sans" w:hAnsi="Soberana Sans"/>
        </w:rPr>
        <w:t xml:space="preserve">OPD Salud de Tlaxcala realiza la primera amortización del financiamiento registrando </w:t>
      </w:r>
      <w:r w:rsidR="0090344B">
        <w:rPr>
          <w:rFonts w:ascii="Soberana Sans" w:hAnsi="Soberana Sans"/>
        </w:rPr>
        <w:t xml:space="preserve">mediante </w:t>
      </w:r>
      <w:r w:rsidRPr="00A32E47">
        <w:rPr>
          <w:rFonts w:ascii="Soberana Sans" w:hAnsi="Soberana Sans"/>
        </w:rPr>
        <w:t>pólizas D00027 y D00028 como se muestra a continuación:</w:t>
      </w:r>
    </w:p>
    <w:p w:rsidR="008D2991" w:rsidRDefault="008D2991" w:rsidP="008D2991">
      <w:pPr>
        <w:pStyle w:val="INCISO"/>
        <w:spacing w:after="0" w:line="240" w:lineRule="exact"/>
        <w:ind w:left="709" w:firstLine="0"/>
        <w:rPr>
          <w:rFonts w:ascii="Soberana Sans" w:hAnsi="Soberana Sans"/>
          <w:sz w:val="22"/>
          <w:szCs w:val="22"/>
          <w:lang w:val="es-MX"/>
        </w:rPr>
      </w:pPr>
    </w:p>
    <w:tbl>
      <w:tblPr>
        <w:tblW w:w="10220" w:type="dxa"/>
        <w:tblInd w:w="1206" w:type="dxa"/>
        <w:tblCellMar>
          <w:left w:w="70" w:type="dxa"/>
          <w:right w:w="70" w:type="dxa"/>
        </w:tblCellMar>
        <w:tblLook w:val="04A0" w:firstRow="1" w:lastRow="0" w:firstColumn="1" w:lastColumn="0" w:noHBand="0" w:noVBand="1"/>
      </w:tblPr>
      <w:tblGrid>
        <w:gridCol w:w="1200"/>
        <w:gridCol w:w="4360"/>
        <w:gridCol w:w="1540"/>
        <w:gridCol w:w="1540"/>
        <w:gridCol w:w="1580"/>
      </w:tblGrid>
      <w:tr w:rsidR="008D2991" w:rsidRPr="00AE222E" w:rsidTr="00B029A8">
        <w:trPr>
          <w:trHeight w:val="300"/>
        </w:trPr>
        <w:tc>
          <w:tcPr>
            <w:tcW w:w="1200" w:type="dxa"/>
            <w:tcBorders>
              <w:top w:val="single" w:sz="4" w:space="0" w:color="A9D08E"/>
              <w:left w:val="single" w:sz="4" w:space="0" w:color="A9D08E"/>
              <w:bottom w:val="single" w:sz="4" w:space="0" w:color="A9D08E"/>
              <w:right w:val="single" w:sz="4" w:space="0" w:color="A9D08E"/>
            </w:tcBorders>
            <w:shd w:val="clear" w:color="E2EFDA" w:fill="E2EFDA"/>
            <w:noWrap/>
            <w:vAlign w:val="bottom"/>
            <w:hideMark/>
          </w:tcPr>
          <w:p w:rsidR="008D2991" w:rsidRPr="00AE222E" w:rsidRDefault="008D2991" w:rsidP="00B029A8">
            <w:pPr>
              <w:spacing w:after="0" w:line="240" w:lineRule="auto"/>
              <w:jc w:val="center"/>
              <w:rPr>
                <w:rFonts w:ascii="Calibri" w:eastAsia="Times New Roman" w:hAnsi="Calibri" w:cs="Calibri"/>
                <w:b/>
                <w:bCs/>
                <w:color w:val="000000"/>
                <w:lang w:eastAsia="es-MX"/>
              </w:rPr>
            </w:pPr>
            <w:r w:rsidRPr="00AE222E">
              <w:rPr>
                <w:rFonts w:ascii="Calibri" w:eastAsia="Times New Roman" w:hAnsi="Calibri" w:cs="Calibri"/>
                <w:b/>
                <w:bCs/>
                <w:color w:val="000000"/>
                <w:lang w:eastAsia="es-MX"/>
              </w:rPr>
              <w:t>Cuenta</w:t>
            </w:r>
          </w:p>
        </w:tc>
        <w:tc>
          <w:tcPr>
            <w:tcW w:w="4360" w:type="dxa"/>
            <w:tcBorders>
              <w:top w:val="single" w:sz="4" w:space="0" w:color="A9D08E"/>
              <w:left w:val="single" w:sz="4" w:space="0" w:color="A9D08E"/>
              <w:bottom w:val="single" w:sz="4" w:space="0" w:color="A9D08E"/>
              <w:right w:val="single" w:sz="4" w:space="0" w:color="A9D08E"/>
            </w:tcBorders>
            <w:shd w:val="clear" w:color="E2EFDA" w:fill="E2EFDA"/>
            <w:noWrap/>
            <w:vAlign w:val="bottom"/>
            <w:hideMark/>
          </w:tcPr>
          <w:p w:rsidR="008D2991" w:rsidRPr="00AE222E" w:rsidRDefault="008D2991" w:rsidP="00B029A8">
            <w:pPr>
              <w:spacing w:after="0" w:line="240" w:lineRule="auto"/>
              <w:jc w:val="center"/>
              <w:rPr>
                <w:rFonts w:ascii="Calibri" w:eastAsia="Times New Roman" w:hAnsi="Calibri" w:cs="Calibri"/>
                <w:b/>
                <w:bCs/>
                <w:color w:val="000000"/>
                <w:lang w:eastAsia="es-MX"/>
              </w:rPr>
            </w:pPr>
            <w:r w:rsidRPr="00AE222E">
              <w:rPr>
                <w:rFonts w:ascii="Calibri" w:eastAsia="Times New Roman" w:hAnsi="Calibri" w:cs="Calibri"/>
                <w:b/>
                <w:bCs/>
                <w:color w:val="000000"/>
                <w:lang w:eastAsia="es-MX"/>
              </w:rPr>
              <w:t>Descripción</w:t>
            </w:r>
          </w:p>
        </w:tc>
        <w:tc>
          <w:tcPr>
            <w:tcW w:w="1540" w:type="dxa"/>
            <w:tcBorders>
              <w:top w:val="single" w:sz="4" w:space="0" w:color="A9D08E"/>
              <w:left w:val="single" w:sz="4" w:space="0" w:color="A9D08E"/>
              <w:bottom w:val="single" w:sz="4" w:space="0" w:color="A9D08E"/>
              <w:right w:val="single" w:sz="4" w:space="0" w:color="A9D08E"/>
            </w:tcBorders>
            <w:shd w:val="clear" w:color="E2EFDA" w:fill="E2EFDA"/>
            <w:noWrap/>
            <w:vAlign w:val="bottom"/>
            <w:hideMark/>
          </w:tcPr>
          <w:p w:rsidR="008D2991" w:rsidRPr="00AE222E" w:rsidRDefault="008D2991" w:rsidP="00B029A8">
            <w:pPr>
              <w:spacing w:after="0" w:line="240" w:lineRule="auto"/>
              <w:jc w:val="center"/>
              <w:rPr>
                <w:rFonts w:ascii="Calibri" w:eastAsia="Times New Roman" w:hAnsi="Calibri" w:cs="Calibri"/>
                <w:b/>
                <w:bCs/>
                <w:color w:val="000000"/>
                <w:lang w:eastAsia="es-MX"/>
              </w:rPr>
            </w:pPr>
            <w:r w:rsidRPr="00AE222E">
              <w:rPr>
                <w:rFonts w:ascii="Calibri" w:eastAsia="Times New Roman" w:hAnsi="Calibri" w:cs="Calibri"/>
                <w:b/>
                <w:bCs/>
                <w:color w:val="000000"/>
                <w:lang w:eastAsia="es-MX"/>
              </w:rPr>
              <w:t>Cargo</w:t>
            </w:r>
          </w:p>
        </w:tc>
        <w:tc>
          <w:tcPr>
            <w:tcW w:w="1540" w:type="dxa"/>
            <w:tcBorders>
              <w:top w:val="single" w:sz="4" w:space="0" w:color="A9D08E"/>
              <w:left w:val="single" w:sz="4" w:space="0" w:color="A9D08E"/>
              <w:bottom w:val="single" w:sz="4" w:space="0" w:color="A9D08E"/>
              <w:right w:val="single" w:sz="4" w:space="0" w:color="A9D08E"/>
            </w:tcBorders>
            <w:shd w:val="clear" w:color="E2EFDA" w:fill="E2EFDA"/>
            <w:noWrap/>
            <w:vAlign w:val="bottom"/>
            <w:hideMark/>
          </w:tcPr>
          <w:p w:rsidR="008D2991" w:rsidRPr="00AE222E" w:rsidRDefault="008D2991" w:rsidP="00B029A8">
            <w:pPr>
              <w:spacing w:after="0" w:line="240" w:lineRule="auto"/>
              <w:jc w:val="center"/>
              <w:rPr>
                <w:rFonts w:ascii="Calibri" w:eastAsia="Times New Roman" w:hAnsi="Calibri" w:cs="Calibri"/>
                <w:b/>
                <w:bCs/>
                <w:color w:val="000000"/>
                <w:lang w:eastAsia="es-MX"/>
              </w:rPr>
            </w:pPr>
            <w:r w:rsidRPr="00AE222E">
              <w:rPr>
                <w:rFonts w:ascii="Calibri" w:eastAsia="Times New Roman" w:hAnsi="Calibri" w:cs="Calibri"/>
                <w:b/>
                <w:bCs/>
                <w:color w:val="000000"/>
                <w:lang w:eastAsia="es-MX"/>
              </w:rPr>
              <w:t>Abono</w:t>
            </w:r>
          </w:p>
        </w:tc>
        <w:tc>
          <w:tcPr>
            <w:tcW w:w="1580" w:type="dxa"/>
            <w:tcBorders>
              <w:top w:val="single" w:sz="4" w:space="0" w:color="A9D08E"/>
              <w:left w:val="single" w:sz="4" w:space="0" w:color="A9D08E"/>
              <w:bottom w:val="single" w:sz="4" w:space="0" w:color="A9D08E"/>
              <w:right w:val="single" w:sz="4" w:space="0" w:color="A9D08E"/>
            </w:tcBorders>
            <w:shd w:val="clear" w:color="E2EFDA" w:fill="E2EFDA"/>
            <w:noWrap/>
            <w:vAlign w:val="bottom"/>
            <w:hideMark/>
          </w:tcPr>
          <w:p w:rsidR="008D2991" w:rsidRPr="00AE222E" w:rsidRDefault="008D2991" w:rsidP="00B029A8">
            <w:pPr>
              <w:spacing w:after="0" w:line="240" w:lineRule="auto"/>
              <w:jc w:val="center"/>
              <w:rPr>
                <w:rFonts w:ascii="Calibri" w:eastAsia="Times New Roman" w:hAnsi="Calibri" w:cs="Calibri"/>
                <w:b/>
                <w:bCs/>
                <w:color w:val="000000"/>
                <w:lang w:eastAsia="es-MX"/>
              </w:rPr>
            </w:pPr>
            <w:r w:rsidRPr="00AE222E">
              <w:rPr>
                <w:rFonts w:ascii="Calibri" w:eastAsia="Times New Roman" w:hAnsi="Calibri" w:cs="Calibri"/>
                <w:b/>
                <w:bCs/>
                <w:color w:val="000000"/>
                <w:lang w:eastAsia="es-MX"/>
              </w:rPr>
              <w:t>Fecha</w:t>
            </w:r>
          </w:p>
        </w:tc>
      </w:tr>
      <w:tr w:rsidR="008D2991" w:rsidRPr="00AE222E" w:rsidTr="00B029A8">
        <w:trPr>
          <w:trHeight w:val="300"/>
        </w:trPr>
        <w:tc>
          <w:tcPr>
            <w:tcW w:w="1200" w:type="dxa"/>
            <w:tcBorders>
              <w:top w:val="single" w:sz="4" w:space="0" w:color="A9D08E"/>
              <w:left w:val="single" w:sz="4" w:space="0" w:color="A9D08E"/>
              <w:bottom w:val="single" w:sz="4" w:space="0" w:color="A9D08E"/>
              <w:right w:val="single" w:sz="4" w:space="0" w:color="A9D08E"/>
            </w:tcBorders>
            <w:shd w:val="clear" w:color="C6E0B4" w:fill="C6E0B4"/>
            <w:noWrap/>
            <w:vAlign w:val="bottom"/>
            <w:hideMark/>
          </w:tcPr>
          <w:p w:rsidR="008D2991" w:rsidRPr="00AE222E" w:rsidRDefault="008D2991" w:rsidP="00B029A8">
            <w:pPr>
              <w:spacing w:after="0" w:line="240" w:lineRule="auto"/>
              <w:rPr>
                <w:rFonts w:ascii="Calibri" w:eastAsia="Times New Roman" w:hAnsi="Calibri" w:cs="Calibri"/>
                <w:color w:val="000000"/>
                <w:sz w:val="20"/>
                <w:szCs w:val="20"/>
                <w:lang w:eastAsia="es-MX"/>
              </w:rPr>
            </w:pPr>
            <w:r w:rsidRPr="00AE222E">
              <w:rPr>
                <w:rFonts w:ascii="Calibri" w:eastAsia="Times New Roman" w:hAnsi="Calibri" w:cs="Calibri"/>
                <w:color w:val="000000"/>
                <w:sz w:val="20"/>
                <w:szCs w:val="20"/>
                <w:lang w:eastAsia="es-MX"/>
              </w:rPr>
              <w:t>2115-4211</w:t>
            </w:r>
          </w:p>
        </w:tc>
        <w:tc>
          <w:tcPr>
            <w:tcW w:w="4360" w:type="dxa"/>
            <w:tcBorders>
              <w:top w:val="single" w:sz="4" w:space="0" w:color="A9D08E"/>
              <w:left w:val="single" w:sz="4" w:space="0" w:color="A9D08E"/>
              <w:bottom w:val="single" w:sz="4" w:space="0" w:color="A9D08E"/>
              <w:right w:val="single" w:sz="4" w:space="0" w:color="A9D08E"/>
            </w:tcBorders>
            <w:shd w:val="clear" w:color="C6E0B4" w:fill="C6E0B4"/>
            <w:noWrap/>
            <w:vAlign w:val="bottom"/>
            <w:hideMark/>
          </w:tcPr>
          <w:p w:rsidR="008D2991" w:rsidRPr="00AE222E" w:rsidRDefault="008D2991" w:rsidP="00B029A8">
            <w:pPr>
              <w:spacing w:after="0" w:line="240" w:lineRule="auto"/>
              <w:rPr>
                <w:rFonts w:ascii="Calibri" w:eastAsia="Times New Roman" w:hAnsi="Calibri" w:cs="Calibri"/>
                <w:color w:val="000000"/>
                <w:sz w:val="20"/>
                <w:szCs w:val="20"/>
                <w:lang w:eastAsia="es-MX"/>
              </w:rPr>
            </w:pPr>
            <w:r w:rsidRPr="00AE222E">
              <w:rPr>
                <w:rFonts w:ascii="Calibri" w:eastAsia="Times New Roman" w:hAnsi="Calibri" w:cs="Calibri"/>
                <w:color w:val="000000"/>
                <w:sz w:val="20"/>
                <w:szCs w:val="20"/>
                <w:lang w:eastAsia="es-MX"/>
              </w:rPr>
              <w:t>Transferencias otorgadas por pagar a corto plazo</w:t>
            </w:r>
          </w:p>
        </w:tc>
        <w:tc>
          <w:tcPr>
            <w:tcW w:w="1540" w:type="dxa"/>
            <w:tcBorders>
              <w:top w:val="single" w:sz="4" w:space="0" w:color="A9D08E"/>
              <w:left w:val="single" w:sz="4" w:space="0" w:color="A9D08E"/>
              <w:bottom w:val="single" w:sz="4" w:space="0" w:color="A9D08E"/>
              <w:right w:val="single" w:sz="4" w:space="0" w:color="A9D08E"/>
            </w:tcBorders>
            <w:shd w:val="clear" w:color="C6E0B4" w:fill="C6E0B4"/>
            <w:noWrap/>
            <w:vAlign w:val="bottom"/>
            <w:hideMark/>
          </w:tcPr>
          <w:p w:rsidR="008D2991" w:rsidRPr="00AE222E" w:rsidRDefault="008D2991" w:rsidP="00B029A8">
            <w:pPr>
              <w:spacing w:after="0" w:line="240" w:lineRule="auto"/>
              <w:jc w:val="right"/>
              <w:rPr>
                <w:rFonts w:ascii="Calibri" w:eastAsia="Times New Roman" w:hAnsi="Calibri" w:cs="Calibri"/>
                <w:color w:val="000000"/>
                <w:sz w:val="20"/>
                <w:szCs w:val="20"/>
                <w:lang w:eastAsia="es-MX"/>
              </w:rPr>
            </w:pPr>
            <w:r w:rsidRPr="00AE222E">
              <w:rPr>
                <w:rFonts w:ascii="Calibri" w:eastAsia="Times New Roman" w:hAnsi="Calibri" w:cs="Calibri"/>
                <w:color w:val="000000"/>
                <w:sz w:val="20"/>
                <w:szCs w:val="20"/>
                <w:lang w:eastAsia="es-MX"/>
              </w:rPr>
              <w:t>16,080,888.24</w:t>
            </w:r>
          </w:p>
        </w:tc>
        <w:tc>
          <w:tcPr>
            <w:tcW w:w="1540" w:type="dxa"/>
            <w:tcBorders>
              <w:top w:val="single" w:sz="4" w:space="0" w:color="A9D08E"/>
              <w:left w:val="single" w:sz="4" w:space="0" w:color="A9D08E"/>
              <w:bottom w:val="single" w:sz="4" w:space="0" w:color="A9D08E"/>
              <w:right w:val="single" w:sz="4" w:space="0" w:color="A9D08E"/>
            </w:tcBorders>
            <w:shd w:val="clear" w:color="C6E0B4" w:fill="C6E0B4"/>
            <w:noWrap/>
            <w:vAlign w:val="bottom"/>
            <w:hideMark/>
          </w:tcPr>
          <w:p w:rsidR="008D2991" w:rsidRPr="00AE222E" w:rsidRDefault="008D2991" w:rsidP="00B029A8">
            <w:pPr>
              <w:spacing w:after="0" w:line="240" w:lineRule="auto"/>
              <w:jc w:val="right"/>
              <w:rPr>
                <w:rFonts w:ascii="Calibri" w:eastAsia="Times New Roman" w:hAnsi="Calibri" w:cs="Calibri"/>
                <w:color w:val="000000"/>
                <w:sz w:val="20"/>
                <w:szCs w:val="20"/>
                <w:lang w:eastAsia="es-MX"/>
              </w:rPr>
            </w:pPr>
          </w:p>
        </w:tc>
        <w:tc>
          <w:tcPr>
            <w:tcW w:w="1580" w:type="dxa"/>
            <w:tcBorders>
              <w:top w:val="single" w:sz="4" w:space="0" w:color="A9D08E"/>
              <w:left w:val="single" w:sz="4" w:space="0" w:color="A9D08E"/>
              <w:bottom w:val="single" w:sz="4" w:space="0" w:color="A9D08E"/>
              <w:right w:val="single" w:sz="4" w:space="0" w:color="A9D08E"/>
            </w:tcBorders>
            <w:shd w:val="clear" w:color="C6E0B4" w:fill="C6E0B4"/>
            <w:noWrap/>
            <w:vAlign w:val="bottom"/>
            <w:hideMark/>
          </w:tcPr>
          <w:p w:rsidR="008D2991" w:rsidRPr="00AE222E" w:rsidRDefault="008D2991" w:rsidP="00B029A8">
            <w:pPr>
              <w:spacing w:after="0" w:line="240" w:lineRule="auto"/>
              <w:jc w:val="right"/>
              <w:rPr>
                <w:rFonts w:ascii="Calibri" w:eastAsia="Times New Roman" w:hAnsi="Calibri" w:cs="Calibri"/>
                <w:color w:val="000000"/>
                <w:sz w:val="20"/>
                <w:szCs w:val="20"/>
                <w:lang w:eastAsia="es-MX"/>
              </w:rPr>
            </w:pPr>
            <w:r w:rsidRPr="00AE222E">
              <w:rPr>
                <w:rFonts w:ascii="Calibri" w:eastAsia="Times New Roman" w:hAnsi="Calibri" w:cs="Calibri"/>
                <w:color w:val="000000"/>
                <w:sz w:val="20"/>
                <w:szCs w:val="20"/>
                <w:lang w:eastAsia="es-MX"/>
              </w:rPr>
              <w:t>13/02/2017</w:t>
            </w:r>
          </w:p>
        </w:tc>
      </w:tr>
      <w:tr w:rsidR="008D2991" w:rsidRPr="00AE222E" w:rsidTr="00B029A8">
        <w:trPr>
          <w:trHeight w:val="300"/>
        </w:trPr>
        <w:tc>
          <w:tcPr>
            <w:tcW w:w="1200" w:type="dxa"/>
            <w:tcBorders>
              <w:top w:val="single" w:sz="4" w:space="0" w:color="A9D08E"/>
              <w:left w:val="single" w:sz="4" w:space="0" w:color="A9D08E"/>
              <w:bottom w:val="single" w:sz="4" w:space="0" w:color="A9D08E"/>
              <w:right w:val="single" w:sz="4" w:space="0" w:color="A9D08E"/>
            </w:tcBorders>
            <w:shd w:val="clear" w:color="E2EFDA" w:fill="E2EFDA"/>
            <w:noWrap/>
            <w:vAlign w:val="bottom"/>
            <w:hideMark/>
          </w:tcPr>
          <w:p w:rsidR="008D2991" w:rsidRPr="00AE222E" w:rsidRDefault="008D2991" w:rsidP="00B029A8">
            <w:pPr>
              <w:spacing w:after="0" w:line="240" w:lineRule="auto"/>
              <w:rPr>
                <w:rFonts w:ascii="Calibri" w:eastAsia="Times New Roman" w:hAnsi="Calibri" w:cs="Calibri"/>
                <w:color w:val="000000"/>
                <w:sz w:val="20"/>
                <w:szCs w:val="20"/>
                <w:lang w:eastAsia="es-MX"/>
              </w:rPr>
            </w:pPr>
            <w:r w:rsidRPr="00AE222E">
              <w:rPr>
                <w:rFonts w:ascii="Calibri" w:eastAsia="Times New Roman" w:hAnsi="Calibri" w:cs="Calibri"/>
                <w:color w:val="000000"/>
                <w:sz w:val="20"/>
                <w:szCs w:val="20"/>
                <w:lang w:eastAsia="es-MX"/>
              </w:rPr>
              <w:t>1112-02-1-1</w:t>
            </w:r>
          </w:p>
        </w:tc>
        <w:tc>
          <w:tcPr>
            <w:tcW w:w="4360" w:type="dxa"/>
            <w:tcBorders>
              <w:top w:val="single" w:sz="4" w:space="0" w:color="A9D08E"/>
              <w:left w:val="single" w:sz="4" w:space="0" w:color="A9D08E"/>
              <w:bottom w:val="single" w:sz="4" w:space="0" w:color="A9D08E"/>
              <w:right w:val="single" w:sz="4" w:space="0" w:color="A9D08E"/>
            </w:tcBorders>
            <w:shd w:val="clear" w:color="E2EFDA" w:fill="E2EFDA"/>
            <w:noWrap/>
            <w:vAlign w:val="bottom"/>
            <w:hideMark/>
          </w:tcPr>
          <w:p w:rsidR="008D2991" w:rsidRPr="00AE222E" w:rsidRDefault="008D2991" w:rsidP="00B029A8">
            <w:pPr>
              <w:spacing w:after="0" w:line="240" w:lineRule="auto"/>
              <w:rPr>
                <w:rFonts w:ascii="Calibri" w:eastAsia="Times New Roman" w:hAnsi="Calibri" w:cs="Calibri"/>
                <w:color w:val="000000"/>
                <w:sz w:val="20"/>
                <w:szCs w:val="20"/>
                <w:lang w:eastAsia="es-MX"/>
              </w:rPr>
            </w:pPr>
            <w:r w:rsidRPr="00AE222E">
              <w:rPr>
                <w:rFonts w:ascii="Calibri" w:eastAsia="Times New Roman" w:hAnsi="Calibri" w:cs="Calibri"/>
                <w:color w:val="000000"/>
                <w:sz w:val="20"/>
                <w:szCs w:val="20"/>
                <w:lang w:eastAsia="es-MX"/>
              </w:rPr>
              <w:t>Bancos</w:t>
            </w:r>
          </w:p>
        </w:tc>
        <w:tc>
          <w:tcPr>
            <w:tcW w:w="1540" w:type="dxa"/>
            <w:tcBorders>
              <w:top w:val="single" w:sz="4" w:space="0" w:color="A9D08E"/>
              <w:left w:val="single" w:sz="4" w:space="0" w:color="A9D08E"/>
              <w:bottom w:val="single" w:sz="4" w:space="0" w:color="A9D08E"/>
              <w:right w:val="single" w:sz="4" w:space="0" w:color="A9D08E"/>
            </w:tcBorders>
            <w:shd w:val="clear" w:color="E2EFDA" w:fill="E2EFDA"/>
            <w:noWrap/>
            <w:vAlign w:val="bottom"/>
            <w:hideMark/>
          </w:tcPr>
          <w:p w:rsidR="008D2991" w:rsidRPr="00AE222E" w:rsidRDefault="008D2991" w:rsidP="00B029A8">
            <w:pPr>
              <w:spacing w:after="0" w:line="240" w:lineRule="auto"/>
              <w:rPr>
                <w:rFonts w:ascii="Calibri" w:eastAsia="Times New Roman" w:hAnsi="Calibri" w:cs="Calibri"/>
                <w:color w:val="000000"/>
                <w:sz w:val="20"/>
                <w:szCs w:val="20"/>
                <w:lang w:eastAsia="es-MX"/>
              </w:rPr>
            </w:pPr>
          </w:p>
        </w:tc>
        <w:tc>
          <w:tcPr>
            <w:tcW w:w="1540" w:type="dxa"/>
            <w:tcBorders>
              <w:top w:val="single" w:sz="4" w:space="0" w:color="A9D08E"/>
              <w:left w:val="single" w:sz="4" w:space="0" w:color="A9D08E"/>
              <w:bottom w:val="single" w:sz="4" w:space="0" w:color="A9D08E"/>
              <w:right w:val="single" w:sz="4" w:space="0" w:color="A9D08E"/>
            </w:tcBorders>
            <w:shd w:val="clear" w:color="E2EFDA" w:fill="E2EFDA"/>
            <w:noWrap/>
            <w:vAlign w:val="bottom"/>
            <w:hideMark/>
          </w:tcPr>
          <w:p w:rsidR="008D2991" w:rsidRPr="00AE222E" w:rsidRDefault="008D2991" w:rsidP="00B029A8">
            <w:pPr>
              <w:spacing w:after="0" w:line="240" w:lineRule="auto"/>
              <w:jc w:val="right"/>
              <w:rPr>
                <w:rFonts w:ascii="Calibri" w:eastAsia="Times New Roman" w:hAnsi="Calibri" w:cs="Calibri"/>
                <w:color w:val="000000"/>
                <w:sz w:val="20"/>
                <w:szCs w:val="20"/>
                <w:lang w:eastAsia="es-MX"/>
              </w:rPr>
            </w:pPr>
            <w:r w:rsidRPr="00AE222E">
              <w:rPr>
                <w:rFonts w:ascii="Calibri" w:eastAsia="Times New Roman" w:hAnsi="Calibri" w:cs="Calibri"/>
                <w:color w:val="000000"/>
                <w:sz w:val="20"/>
                <w:szCs w:val="20"/>
                <w:lang w:eastAsia="es-MX"/>
              </w:rPr>
              <w:t>16,080,888.24</w:t>
            </w:r>
          </w:p>
        </w:tc>
        <w:tc>
          <w:tcPr>
            <w:tcW w:w="1580" w:type="dxa"/>
            <w:tcBorders>
              <w:top w:val="single" w:sz="4" w:space="0" w:color="A9D08E"/>
              <w:left w:val="single" w:sz="4" w:space="0" w:color="A9D08E"/>
              <w:bottom w:val="single" w:sz="4" w:space="0" w:color="A9D08E"/>
              <w:right w:val="single" w:sz="4" w:space="0" w:color="A9D08E"/>
            </w:tcBorders>
            <w:shd w:val="clear" w:color="E2EFDA" w:fill="E2EFDA"/>
            <w:noWrap/>
            <w:vAlign w:val="bottom"/>
            <w:hideMark/>
          </w:tcPr>
          <w:p w:rsidR="008D2991" w:rsidRPr="00AE222E" w:rsidRDefault="008D2991" w:rsidP="00B029A8">
            <w:pPr>
              <w:spacing w:after="0" w:line="240" w:lineRule="auto"/>
              <w:jc w:val="right"/>
              <w:rPr>
                <w:rFonts w:ascii="Calibri" w:eastAsia="Times New Roman" w:hAnsi="Calibri" w:cs="Calibri"/>
                <w:color w:val="000000"/>
                <w:sz w:val="20"/>
                <w:szCs w:val="20"/>
                <w:lang w:eastAsia="es-MX"/>
              </w:rPr>
            </w:pPr>
            <w:r w:rsidRPr="00AE222E">
              <w:rPr>
                <w:rFonts w:ascii="Calibri" w:eastAsia="Times New Roman" w:hAnsi="Calibri" w:cs="Calibri"/>
                <w:color w:val="000000"/>
                <w:sz w:val="20"/>
                <w:szCs w:val="20"/>
                <w:lang w:eastAsia="es-MX"/>
              </w:rPr>
              <w:t>13/02/2017</w:t>
            </w:r>
          </w:p>
        </w:tc>
      </w:tr>
      <w:tr w:rsidR="008D2991" w:rsidRPr="00AE222E" w:rsidTr="00B029A8">
        <w:trPr>
          <w:trHeight w:val="300"/>
        </w:trPr>
        <w:tc>
          <w:tcPr>
            <w:tcW w:w="1200" w:type="dxa"/>
            <w:tcBorders>
              <w:top w:val="single" w:sz="4" w:space="0" w:color="A9D08E"/>
              <w:left w:val="single" w:sz="4" w:space="0" w:color="A9D08E"/>
              <w:bottom w:val="single" w:sz="4" w:space="0" w:color="A9D08E"/>
              <w:right w:val="single" w:sz="4" w:space="0" w:color="A9D08E"/>
            </w:tcBorders>
            <w:shd w:val="clear" w:color="C6E0B4" w:fill="C6E0B4"/>
            <w:noWrap/>
            <w:vAlign w:val="bottom"/>
            <w:hideMark/>
          </w:tcPr>
          <w:p w:rsidR="008D2991" w:rsidRPr="00AE222E" w:rsidRDefault="008D2991" w:rsidP="00B029A8">
            <w:pPr>
              <w:spacing w:after="0" w:line="240" w:lineRule="auto"/>
              <w:jc w:val="right"/>
              <w:rPr>
                <w:rFonts w:ascii="Calibri" w:eastAsia="Times New Roman" w:hAnsi="Calibri" w:cs="Calibri"/>
                <w:color w:val="000000"/>
                <w:sz w:val="20"/>
                <w:szCs w:val="20"/>
                <w:lang w:eastAsia="es-MX"/>
              </w:rPr>
            </w:pPr>
          </w:p>
        </w:tc>
        <w:tc>
          <w:tcPr>
            <w:tcW w:w="4360" w:type="dxa"/>
            <w:tcBorders>
              <w:top w:val="single" w:sz="4" w:space="0" w:color="A9D08E"/>
              <w:left w:val="single" w:sz="4" w:space="0" w:color="A9D08E"/>
              <w:bottom w:val="single" w:sz="4" w:space="0" w:color="A9D08E"/>
              <w:right w:val="single" w:sz="4" w:space="0" w:color="A9D08E"/>
            </w:tcBorders>
            <w:shd w:val="clear" w:color="C6E0B4" w:fill="C6E0B4"/>
            <w:noWrap/>
            <w:vAlign w:val="bottom"/>
            <w:hideMark/>
          </w:tcPr>
          <w:p w:rsidR="008D2991" w:rsidRPr="00AE222E" w:rsidRDefault="008D2991" w:rsidP="00B029A8">
            <w:pPr>
              <w:spacing w:after="0" w:line="240" w:lineRule="auto"/>
              <w:jc w:val="right"/>
              <w:rPr>
                <w:rFonts w:ascii="Calibri" w:eastAsia="Times New Roman" w:hAnsi="Calibri" w:cs="Calibri"/>
                <w:color w:val="000000"/>
                <w:sz w:val="20"/>
                <w:szCs w:val="20"/>
                <w:lang w:eastAsia="es-MX"/>
              </w:rPr>
            </w:pPr>
            <w:r w:rsidRPr="00AE222E">
              <w:rPr>
                <w:rFonts w:ascii="Calibri" w:eastAsia="Times New Roman" w:hAnsi="Calibri" w:cs="Calibri"/>
                <w:color w:val="000000"/>
                <w:sz w:val="20"/>
                <w:szCs w:val="20"/>
                <w:lang w:eastAsia="es-MX"/>
              </w:rPr>
              <w:t>Suma:</w:t>
            </w:r>
          </w:p>
        </w:tc>
        <w:tc>
          <w:tcPr>
            <w:tcW w:w="1540" w:type="dxa"/>
            <w:tcBorders>
              <w:top w:val="single" w:sz="4" w:space="0" w:color="A9D08E"/>
              <w:left w:val="single" w:sz="4" w:space="0" w:color="A9D08E"/>
              <w:bottom w:val="single" w:sz="4" w:space="0" w:color="A9D08E"/>
              <w:right w:val="single" w:sz="4" w:space="0" w:color="A9D08E"/>
            </w:tcBorders>
            <w:shd w:val="clear" w:color="C6E0B4" w:fill="C6E0B4"/>
            <w:noWrap/>
            <w:vAlign w:val="bottom"/>
            <w:hideMark/>
          </w:tcPr>
          <w:p w:rsidR="008D2991" w:rsidRPr="00AE222E" w:rsidRDefault="008D2991" w:rsidP="00B029A8">
            <w:pPr>
              <w:spacing w:after="0" w:line="240" w:lineRule="auto"/>
              <w:jc w:val="right"/>
              <w:rPr>
                <w:rFonts w:ascii="Calibri" w:eastAsia="Times New Roman" w:hAnsi="Calibri" w:cs="Calibri"/>
                <w:color w:val="000000"/>
                <w:sz w:val="20"/>
                <w:szCs w:val="20"/>
                <w:lang w:eastAsia="es-MX"/>
              </w:rPr>
            </w:pPr>
            <w:r w:rsidRPr="00AE222E">
              <w:rPr>
                <w:rFonts w:ascii="Calibri" w:eastAsia="Times New Roman" w:hAnsi="Calibri" w:cs="Calibri"/>
                <w:color w:val="000000"/>
                <w:sz w:val="20"/>
                <w:szCs w:val="20"/>
                <w:lang w:eastAsia="es-MX"/>
              </w:rPr>
              <w:t>16,080,888.24</w:t>
            </w:r>
          </w:p>
        </w:tc>
        <w:tc>
          <w:tcPr>
            <w:tcW w:w="1540" w:type="dxa"/>
            <w:tcBorders>
              <w:top w:val="single" w:sz="4" w:space="0" w:color="A9D08E"/>
              <w:left w:val="single" w:sz="4" w:space="0" w:color="A9D08E"/>
              <w:bottom w:val="single" w:sz="4" w:space="0" w:color="A9D08E"/>
              <w:right w:val="single" w:sz="4" w:space="0" w:color="A9D08E"/>
            </w:tcBorders>
            <w:shd w:val="clear" w:color="C6E0B4" w:fill="C6E0B4"/>
            <w:noWrap/>
            <w:vAlign w:val="bottom"/>
            <w:hideMark/>
          </w:tcPr>
          <w:p w:rsidR="008D2991" w:rsidRPr="00AE222E" w:rsidRDefault="008D2991" w:rsidP="00B029A8">
            <w:pPr>
              <w:spacing w:after="0" w:line="240" w:lineRule="auto"/>
              <w:jc w:val="right"/>
              <w:rPr>
                <w:rFonts w:ascii="Calibri" w:eastAsia="Times New Roman" w:hAnsi="Calibri" w:cs="Calibri"/>
                <w:color w:val="000000"/>
                <w:sz w:val="20"/>
                <w:szCs w:val="20"/>
                <w:lang w:eastAsia="es-MX"/>
              </w:rPr>
            </w:pPr>
            <w:r w:rsidRPr="00AE222E">
              <w:rPr>
                <w:rFonts w:ascii="Calibri" w:eastAsia="Times New Roman" w:hAnsi="Calibri" w:cs="Calibri"/>
                <w:color w:val="000000"/>
                <w:sz w:val="20"/>
                <w:szCs w:val="20"/>
                <w:lang w:eastAsia="es-MX"/>
              </w:rPr>
              <w:t>16,080,888.24</w:t>
            </w:r>
          </w:p>
        </w:tc>
        <w:tc>
          <w:tcPr>
            <w:tcW w:w="1580" w:type="dxa"/>
            <w:tcBorders>
              <w:top w:val="single" w:sz="4" w:space="0" w:color="A9D08E"/>
              <w:left w:val="single" w:sz="4" w:space="0" w:color="A9D08E"/>
              <w:bottom w:val="single" w:sz="4" w:space="0" w:color="A9D08E"/>
              <w:right w:val="single" w:sz="4" w:space="0" w:color="A9D08E"/>
            </w:tcBorders>
            <w:shd w:val="clear" w:color="C6E0B4" w:fill="C6E0B4"/>
            <w:noWrap/>
            <w:vAlign w:val="bottom"/>
            <w:hideMark/>
          </w:tcPr>
          <w:p w:rsidR="008D2991" w:rsidRPr="00AE222E" w:rsidRDefault="008D2991" w:rsidP="00B029A8">
            <w:pPr>
              <w:spacing w:after="0" w:line="240" w:lineRule="auto"/>
              <w:jc w:val="right"/>
              <w:rPr>
                <w:rFonts w:ascii="Calibri" w:eastAsia="Times New Roman" w:hAnsi="Calibri" w:cs="Calibri"/>
                <w:color w:val="000000"/>
                <w:sz w:val="20"/>
                <w:szCs w:val="20"/>
                <w:lang w:eastAsia="es-MX"/>
              </w:rPr>
            </w:pPr>
          </w:p>
        </w:tc>
      </w:tr>
    </w:tbl>
    <w:p w:rsidR="003952D7" w:rsidRDefault="003952D7" w:rsidP="008D2991">
      <w:pPr>
        <w:pStyle w:val="INCISO"/>
        <w:spacing w:after="0" w:line="240" w:lineRule="exact"/>
        <w:ind w:left="709" w:firstLine="0"/>
        <w:rPr>
          <w:rFonts w:ascii="Soberana Sans" w:hAnsi="Soberana Sans"/>
          <w:sz w:val="22"/>
          <w:szCs w:val="22"/>
        </w:rPr>
      </w:pPr>
    </w:p>
    <w:p w:rsidR="003952D7" w:rsidRDefault="003952D7" w:rsidP="008D2991">
      <w:pPr>
        <w:pStyle w:val="INCISO"/>
        <w:spacing w:after="0" w:line="240" w:lineRule="exact"/>
        <w:ind w:left="709" w:firstLine="0"/>
        <w:rPr>
          <w:rFonts w:ascii="Soberana Sans" w:hAnsi="Soberana Sans"/>
          <w:sz w:val="22"/>
          <w:szCs w:val="22"/>
        </w:rPr>
      </w:pPr>
    </w:p>
    <w:p w:rsidR="008D2991" w:rsidRPr="004657BA" w:rsidRDefault="008D2991" w:rsidP="008D2991">
      <w:pPr>
        <w:ind w:firstLine="708"/>
        <w:rPr>
          <w:rFonts w:ascii="Soberana Sans" w:hAnsi="Soberana Sans"/>
        </w:rPr>
      </w:pPr>
      <w:r w:rsidRPr="004657BA">
        <w:rPr>
          <w:rFonts w:ascii="Soberana Sans" w:hAnsi="Soberana Sans"/>
        </w:rPr>
        <w:t>Teniendo como resultado en Cuentas por pagar a OPD Salud de Tlaxcala:</w:t>
      </w:r>
    </w:p>
    <w:p w:rsidR="008D2991" w:rsidRPr="004657BA" w:rsidRDefault="008D2991" w:rsidP="008D2991">
      <w:pPr>
        <w:pStyle w:val="INCISO"/>
        <w:spacing w:after="0" w:line="240" w:lineRule="exact"/>
        <w:ind w:left="709" w:firstLine="0"/>
        <w:rPr>
          <w:rFonts w:ascii="Soberana Sans" w:hAnsi="Soberana Sans"/>
          <w:sz w:val="22"/>
          <w:szCs w:val="22"/>
          <w:lang w:val="es-MX"/>
        </w:rPr>
      </w:pPr>
    </w:p>
    <w:tbl>
      <w:tblPr>
        <w:tblW w:w="7100" w:type="dxa"/>
        <w:tblInd w:w="3285" w:type="dxa"/>
        <w:tblCellMar>
          <w:left w:w="70" w:type="dxa"/>
          <w:right w:w="70" w:type="dxa"/>
        </w:tblCellMar>
        <w:tblLook w:val="04A0" w:firstRow="1" w:lastRow="0" w:firstColumn="1" w:lastColumn="0" w:noHBand="0" w:noVBand="1"/>
      </w:tblPr>
      <w:tblGrid>
        <w:gridCol w:w="1200"/>
        <w:gridCol w:w="4360"/>
        <w:gridCol w:w="1540"/>
      </w:tblGrid>
      <w:tr w:rsidR="008D2991" w:rsidRPr="0025197E" w:rsidTr="00B029A8">
        <w:trPr>
          <w:trHeight w:val="300"/>
        </w:trPr>
        <w:tc>
          <w:tcPr>
            <w:tcW w:w="1200" w:type="dxa"/>
            <w:tcBorders>
              <w:top w:val="single" w:sz="4" w:space="0" w:color="A9D08E"/>
              <w:left w:val="single" w:sz="4" w:space="0" w:color="A9D08E"/>
              <w:bottom w:val="single" w:sz="4" w:space="0" w:color="A9D08E"/>
              <w:right w:val="single" w:sz="4" w:space="0" w:color="A9D08E"/>
            </w:tcBorders>
            <w:shd w:val="clear" w:color="E2EFDA" w:fill="E2EFDA"/>
            <w:noWrap/>
            <w:vAlign w:val="bottom"/>
            <w:hideMark/>
          </w:tcPr>
          <w:p w:rsidR="008D2991" w:rsidRPr="0025197E" w:rsidRDefault="008D2991" w:rsidP="00B029A8">
            <w:pPr>
              <w:spacing w:after="0" w:line="240" w:lineRule="auto"/>
              <w:jc w:val="center"/>
              <w:rPr>
                <w:rFonts w:ascii="Calibri" w:eastAsia="Times New Roman" w:hAnsi="Calibri" w:cs="Calibri"/>
                <w:b/>
                <w:bCs/>
                <w:color w:val="000000"/>
                <w:lang w:eastAsia="es-MX"/>
              </w:rPr>
            </w:pPr>
            <w:r w:rsidRPr="0025197E">
              <w:rPr>
                <w:rFonts w:ascii="Calibri" w:eastAsia="Times New Roman" w:hAnsi="Calibri" w:cs="Calibri"/>
                <w:b/>
                <w:bCs/>
                <w:color w:val="000000"/>
                <w:lang w:eastAsia="es-MX"/>
              </w:rPr>
              <w:t>ID</w:t>
            </w:r>
          </w:p>
        </w:tc>
        <w:tc>
          <w:tcPr>
            <w:tcW w:w="4360" w:type="dxa"/>
            <w:tcBorders>
              <w:top w:val="single" w:sz="4" w:space="0" w:color="A9D08E"/>
              <w:left w:val="single" w:sz="4" w:space="0" w:color="A9D08E"/>
              <w:bottom w:val="single" w:sz="4" w:space="0" w:color="A9D08E"/>
              <w:right w:val="single" w:sz="4" w:space="0" w:color="A9D08E"/>
            </w:tcBorders>
            <w:shd w:val="clear" w:color="E2EFDA" w:fill="E2EFDA"/>
            <w:noWrap/>
            <w:vAlign w:val="bottom"/>
            <w:hideMark/>
          </w:tcPr>
          <w:p w:rsidR="008D2991" w:rsidRPr="0025197E" w:rsidRDefault="008D2991" w:rsidP="00B029A8">
            <w:pPr>
              <w:spacing w:after="0" w:line="240" w:lineRule="auto"/>
              <w:jc w:val="center"/>
              <w:rPr>
                <w:rFonts w:ascii="Calibri" w:eastAsia="Times New Roman" w:hAnsi="Calibri" w:cs="Calibri"/>
                <w:b/>
                <w:bCs/>
                <w:color w:val="000000"/>
                <w:lang w:eastAsia="es-MX"/>
              </w:rPr>
            </w:pPr>
            <w:r w:rsidRPr="0025197E">
              <w:rPr>
                <w:rFonts w:ascii="Calibri" w:eastAsia="Times New Roman" w:hAnsi="Calibri" w:cs="Calibri"/>
                <w:b/>
                <w:bCs/>
                <w:color w:val="000000"/>
                <w:lang w:eastAsia="es-MX"/>
              </w:rPr>
              <w:t>Concepto</w:t>
            </w:r>
          </w:p>
        </w:tc>
        <w:tc>
          <w:tcPr>
            <w:tcW w:w="1540" w:type="dxa"/>
            <w:tcBorders>
              <w:top w:val="single" w:sz="4" w:space="0" w:color="A9D08E"/>
              <w:left w:val="single" w:sz="4" w:space="0" w:color="A9D08E"/>
              <w:bottom w:val="single" w:sz="4" w:space="0" w:color="A9D08E"/>
              <w:right w:val="single" w:sz="4" w:space="0" w:color="A9D08E"/>
            </w:tcBorders>
            <w:shd w:val="clear" w:color="E2EFDA" w:fill="E2EFDA"/>
            <w:noWrap/>
            <w:vAlign w:val="bottom"/>
            <w:hideMark/>
          </w:tcPr>
          <w:p w:rsidR="008D2991" w:rsidRPr="0025197E" w:rsidRDefault="008D2991" w:rsidP="00B029A8">
            <w:pPr>
              <w:spacing w:after="0" w:line="240" w:lineRule="auto"/>
              <w:jc w:val="center"/>
              <w:rPr>
                <w:rFonts w:ascii="Calibri" w:eastAsia="Times New Roman" w:hAnsi="Calibri" w:cs="Calibri"/>
                <w:b/>
                <w:bCs/>
                <w:color w:val="000000"/>
                <w:lang w:eastAsia="es-MX"/>
              </w:rPr>
            </w:pPr>
            <w:r w:rsidRPr="0025197E">
              <w:rPr>
                <w:rFonts w:ascii="Calibri" w:eastAsia="Times New Roman" w:hAnsi="Calibri" w:cs="Calibri"/>
                <w:b/>
                <w:bCs/>
                <w:color w:val="000000"/>
                <w:lang w:eastAsia="es-MX"/>
              </w:rPr>
              <w:t>Importe</w:t>
            </w:r>
          </w:p>
        </w:tc>
      </w:tr>
      <w:tr w:rsidR="008D2991" w:rsidRPr="0025197E" w:rsidTr="00B029A8">
        <w:trPr>
          <w:trHeight w:val="300"/>
        </w:trPr>
        <w:tc>
          <w:tcPr>
            <w:tcW w:w="1200" w:type="dxa"/>
            <w:tcBorders>
              <w:top w:val="nil"/>
              <w:left w:val="single" w:sz="4" w:space="0" w:color="A9D08E"/>
              <w:bottom w:val="single" w:sz="4" w:space="0" w:color="A9D08E"/>
              <w:right w:val="single" w:sz="4" w:space="0" w:color="A9D08E"/>
            </w:tcBorders>
            <w:shd w:val="clear" w:color="C6E0B4" w:fill="C6E0B4"/>
            <w:noWrap/>
            <w:vAlign w:val="bottom"/>
            <w:hideMark/>
          </w:tcPr>
          <w:p w:rsidR="008D2991" w:rsidRPr="0025197E" w:rsidRDefault="008D2991" w:rsidP="00B029A8">
            <w:pPr>
              <w:spacing w:after="0" w:line="240" w:lineRule="auto"/>
              <w:jc w:val="center"/>
              <w:rPr>
                <w:rFonts w:ascii="Calibri" w:eastAsia="Times New Roman" w:hAnsi="Calibri" w:cs="Calibri"/>
                <w:color w:val="000000"/>
                <w:lang w:eastAsia="es-MX"/>
              </w:rPr>
            </w:pPr>
            <w:r w:rsidRPr="0025197E">
              <w:rPr>
                <w:rFonts w:ascii="Calibri" w:eastAsia="Times New Roman" w:hAnsi="Calibri" w:cs="Calibri"/>
                <w:color w:val="000000"/>
                <w:lang w:eastAsia="es-MX"/>
              </w:rPr>
              <w:t>1</w:t>
            </w:r>
          </w:p>
        </w:tc>
        <w:tc>
          <w:tcPr>
            <w:tcW w:w="4360" w:type="dxa"/>
            <w:tcBorders>
              <w:top w:val="single" w:sz="4" w:space="0" w:color="A9D08E"/>
              <w:left w:val="single" w:sz="4" w:space="0" w:color="A9D08E"/>
              <w:bottom w:val="single" w:sz="4" w:space="0" w:color="A9D08E"/>
              <w:right w:val="single" w:sz="4" w:space="0" w:color="A9D08E"/>
            </w:tcBorders>
            <w:shd w:val="clear" w:color="C6E0B4" w:fill="C6E0B4"/>
            <w:noWrap/>
            <w:vAlign w:val="bottom"/>
            <w:hideMark/>
          </w:tcPr>
          <w:p w:rsidR="008D2991" w:rsidRPr="0025197E" w:rsidRDefault="008D2991" w:rsidP="00B029A8">
            <w:pPr>
              <w:spacing w:after="0" w:line="240" w:lineRule="auto"/>
              <w:rPr>
                <w:rFonts w:ascii="Calibri" w:eastAsia="Times New Roman" w:hAnsi="Calibri" w:cs="Calibri"/>
                <w:color w:val="000000"/>
                <w:lang w:eastAsia="es-MX"/>
              </w:rPr>
            </w:pPr>
            <w:r w:rsidRPr="0025197E">
              <w:rPr>
                <w:rFonts w:ascii="Calibri" w:eastAsia="Times New Roman" w:hAnsi="Calibri" w:cs="Calibri"/>
                <w:color w:val="000000"/>
                <w:lang w:eastAsia="es-MX"/>
              </w:rPr>
              <w:t>Registro de Cuenta por Pagar a OPD Salud</w:t>
            </w:r>
          </w:p>
        </w:tc>
        <w:tc>
          <w:tcPr>
            <w:tcW w:w="1540" w:type="dxa"/>
            <w:tcBorders>
              <w:top w:val="single" w:sz="4" w:space="0" w:color="A9D08E"/>
              <w:left w:val="single" w:sz="4" w:space="0" w:color="A9D08E"/>
              <w:bottom w:val="single" w:sz="4" w:space="0" w:color="A9D08E"/>
              <w:right w:val="single" w:sz="4" w:space="0" w:color="A9D08E"/>
            </w:tcBorders>
            <w:shd w:val="clear" w:color="C6E0B4" w:fill="C6E0B4"/>
            <w:noWrap/>
            <w:vAlign w:val="bottom"/>
            <w:hideMark/>
          </w:tcPr>
          <w:p w:rsidR="008D2991" w:rsidRPr="0025197E" w:rsidRDefault="008D2991" w:rsidP="00B029A8">
            <w:pPr>
              <w:spacing w:after="0" w:line="240" w:lineRule="auto"/>
              <w:jc w:val="right"/>
              <w:rPr>
                <w:rFonts w:ascii="Calibri" w:eastAsia="Times New Roman" w:hAnsi="Calibri" w:cs="Calibri"/>
                <w:color w:val="000000"/>
                <w:lang w:eastAsia="es-MX"/>
              </w:rPr>
            </w:pPr>
            <w:r w:rsidRPr="0025197E">
              <w:rPr>
                <w:rFonts w:ascii="Calibri" w:eastAsia="Times New Roman" w:hAnsi="Calibri" w:cs="Calibri"/>
                <w:color w:val="000000"/>
                <w:lang w:eastAsia="es-MX"/>
              </w:rPr>
              <w:t>29,309,429.26</w:t>
            </w:r>
          </w:p>
        </w:tc>
      </w:tr>
      <w:tr w:rsidR="008D2991" w:rsidRPr="0025197E" w:rsidTr="00B029A8">
        <w:trPr>
          <w:trHeight w:val="300"/>
        </w:trPr>
        <w:tc>
          <w:tcPr>
            <w:tcW w:w="1200" w:type="dxa"/>
            <w:tcBorders>
              <w:top w:val="nil"/>
              <w:left w:val="single" w:sz="4" w:space="0" w:color="A9D08E"/>
              <w:bottom w:val="single" w:sz="4" w:space="0" w:color="A9D08E"/>
              <w:right w:val="single" w:sz="4" w:space="0" w:color="A9D08E"/>
            </w:tcBorders>
            <w:shd w:val="clear" w:color="E2EFDA" w:fill="E2EFDA"/>
            <w:noWrap/>
            <w:vAlign w:val="bottom"/>
            <w:hideMark/>
          </w:tcPr>
          <w:p w:rsidR="008D2991" w:rsidRPr="0025197E" w:rsidRDefault="008D2991" w:rsidP="00B029A8">
            <w:pPr>
              <w:spacing w:after="0" w:line="240" w:lineRule="auto"/>
              <w:jc w:val="center"/>
              <w:rPr>
                <w:rFonts w:ascii="Calibri" w:eastAsia="Times New Roman" w:hAnsi="Calibri" w:cs="Calibri"/>
                <w:color w:val="000000"/>
                <w:lang w:eastAsia="es-MX"/>
              </w:rPr>
            </w:pPr>
            <w:r w:rsidRPr="0025197E">
              <w:rPr>
                <w:rFonts w:ascii="Calibri" w:eastAsia="Times New Roman" w:hAnsi="Calibri" w:cs="Calibri"/>
                <w:color w:val="000000"/>
                <w:lang w:eastAsia="es-MX"/>
              </w:rPr>
              <w:t>2</w:t>
            </w:r>
          </w:p>
        </w:tc>
        <w:tc>
          <w:tcPr>
            <w:tcW w:w="4360" w:type="dxa"/>
            <w:tcBorders>
              <w:top w:val="single" w:sz="4" w:space="0" w:color="A9D08E"/>
              <w:left w:val="single" w:sz="4" w:space="0" w:color="A9D08E"/>
              <w:bottom w:val="single" w:sz="4" w:space="0" w:color="A9D08E"/>
              <w:right w:val="single" w:sz="4" w:space="0" w:color="A9D08E"/>
            </w:tcBorders>
            <w:shd w:val="clear" w:color="E2EFDA" w:fill="E2EFDA"/>
            <w:noWrap/>
            <w:vAlign w:val="bottom"/>
            <w:hideMark/>
          </w:tcPr>
          <w:p w:rsidR="008D2991" w:rsidRPr="0025197E" w:rsidRDefault="008D2991" w:rsidP="00B029A8">
            <w:pPr>
              <w:spacing w:after="0" w:line="240" w:lineRule="auto"/>
              <w:rPr>
                <w:rFonts w:ascii="Calibri" w:eastAsia="Times New Roman" w:hAnsi="Calibri" w:cs="Calibri"/>
                <w:color w:val="000000"/>
                <w:lang w:eastAsia="es-MX"/>
              </w:rPr>
            </w:pPr>
            <w:r w:rsidRPr="0025197E">
              <w:rPr>
                <w:rFonts w:ascii="Calibri" w:eastAsia="Times New Roman" w:hAnsi="Calibri" w:cs="Calibri"/>
                <w:color w:val="000000"/>
                <w:lang w:eastAsia="es-MX"/>
              </w:rPr>
              <w:t>Amortización OPD Salud de Tlaxcala</w:t>
            </w:r>
          </w:p>
        </w:tc>
        <w:tc>
          <w:tcPr>
            <w:tcW w:w="1540" w:type="dxa"/>
            <w:tcBorders>
              <w:top w:val="single" w:sz="4" w:space="0" w:color="A9D08E"/>
              <w:left w:val="single" w:sz="4" w:space="0" w:color="A9D08E"/>
              <w:bottom w:val="single" w:sz="4" w:space="0" w:color="A9D08E"/>
              <w:right w:val="single" w:sz="4" w:space="0" w:color="A9D08E"/>
            </w:tcBorders>
            <w:shd w:val="clear" w:color="E2EFDA" w:fill="E2EFDA"/>
            <w:noWrap/>
            <w:vAlign w:val="bottom"/>
            <w:hideMark/>
          </w:tcPr>
          <w:p w:rsidR="008D2991" w:rsidRPr="0025197E" w:rsidRDefault="008D2991" w:rsidP="00B029A8">
            <w:pPr>
              <w:spacing w:after="0" w:line="240" w:lineRule="auto"/>
              <w:jc w:val="right"/>
              <w:rPr>
                <w:rFonts w:ascii="Calibri" w:eastAsia="Times New Roman" w:hAnsi="Calibri" w:cs="Calibri"/>
                <w:color w:val="000000"/>
                <w:lang w:eastAsia="es-MX"/>
              </w:rPr>
            </w:pPr>
            <w:r w:rsidRPr="0025197E">
              <w:rPr>
                <w:rFonts w:ascii="Calibri" w:eastAsia="Times New Roman" w:hAnsi="Calibri" w:cs="Calibri"/>
                <w:color w:val="000000"/>
                <w:lang w:eastAsia="es-MX"/>
              </w:rPr>
              <w:t>16,080,888.24</w:t>
            </w:r>
          </w:p>
        </w:tc>
      </w:tr>
      <w:tr w:rsidR="008D2991" w:rsidRPr="0025197E" w:rsidTr="00B029A8">
        <w:trPr>
          <w:trHeight w:val="300"/>
        </w:trPr>
        <w:tc>
          <w:tcPr>
            <w:tcW w:w="1200" w:type="dxa"/>
            <w:tcBorders>
              <w:top w:val="nil"/>
              <w:left w:val="single" w:sz="4" w:space="0" w:color="A9D08E"/>
              <w:bottom w:val="single" w:sz="4" w:space="0" w:color="A9D08E"/>
              <w:right w:val="single" w:sz="4" w:space="0" w:color="A9D08E"/>
            </w:tcBorders>
            <w:shd w:val="clear" w:color="C6E0B4" w:fill="C6E0B4"/>
            <w:noWrap/>
            <w:vAlign w:val="bottom"/>
            <w:hideMark/>
          </w:tcPr>
          <w:p w:rsidR="008D2991" w:rsidRPr="0025197E" w:rsidRDefault="008D2991" w:rsidP="00B029A8">
            <w:pPr>
              <w:spacing w:after="0" w:line="240" w:lineRule="auto"/>
              <w:jc w:val="center"/>
              <w:rPr>
                <w:rFonts w:ascii="Calibri" w:eastAsia="Times New Roman" w:hAnsi="Calibri" w:cs="Calibri"/>
                <w:color w:val="000000"/>
                <w:lang w:eastAsia="es-MX"/>
              </w:rPr>
            </w:pPr>
            <w:r w:rsidRPr="0025197E">
              <w:rPr>
                <w:rFonts w:ascii="Calibri" w:eastAsia="Times New Roman" w:hAnsi="Calibri" w:cs="Calibri"/>
                <w:color w:val="000000"/>
                <w:lang w:eastAsia="es-MX"/>
              </w:rPr>
              <w:lastRenderedPageBreak/>
              <w:t>3</w:t>
            </w:r>
          </w:p>
        </w:tc>
        <w:tc>
          <w:tcPr>
            <w:tcW w:w="4360" w:type="dxa"/>
            <w:tcBorders>
              <w:top w:val="single" w:sz="4" w:space="0" w:color="A9D08E"/>
              <w:left w:val="single" w:sz="4" w:space="0" w:color="A9D08E"/>
              <w:bottom w:val="single" w:sz="4" w:space="0" w:color="A9D08E"/>
              <w:right w:val="single" w:sz="4" w:space="0" w:color="A9D08E"/>
            </w:tcBorders>
            <w:shd w:val="clear" w:color="C6E0B4" w:fill="C6E0B4"/>
            <w:noWrap/>
            <w:vAlign w:val="bottom"/>
            <w:hideMark/>
          </w:tcPr>
          <w:p w:rsidR="008D2991" w:rsidRPr="0025197E" w:rsidRDefault="008D2991" w:rsidP="00B029A8">
            <w:pPr>
              <w:spacing w:after="0" w:line="240" w:lineRule="auto"/>
              <w:rPr>
                <w:rFonts w:ascii="Calibri" w:eastAsia="Times New Roman" w:hAnsi="Calibri" w:cs="Calibri"/>
                <w:color w:val="000000"/>
                <w:lang w:eastAsia="es-MX"/>
              </w:rPr>
            </w:pPr>
            <w:r w:rsidRPr="0025197E">
              <w:rPr>
                <w:rFonts w:ascii="Calibri" w:eastAsia="Times New Roman" w:hAnsi="Calibri" w:cs="Calibri"/>
                <w:color w:val="000000"/>
                <w:lang w:eastAsia="es-MX"/>
              </w:rPr>
              <w:t>Por pagar a OPD Salud de Tlaxcala</w:t>
            </w:r>
          </w:p>
        </w:tc>
        <w:tc>
          <w:tcPr>
            <w:tcW w:w="1540" w:type="dxa"/>
            <w:tcBorders>
              <w:top w:val="single" w:sz="4" w:space="0" w:color="A9D08E"/>
              <w:left w:val="single" w:sz="4" w:space="0" w:color="A9D08E"/>
              <w:bottom w:val="single" w:sz="4" w:space="0" w:color="A9D08E"/>
              <w:right w:val="single" w:sz="4" w:space="0" w:color="A9D08E"/>
            </w:tcBorders>
            <w:shd w:val="clear" w:color="C6E0B4" w:fill="C6E0B4"/>
            <w:noWrap/>
            <w:vAlign w:val="bottom"/>
            <w:hideMark/>
          </w:tcPr>
          <w:p w:rsidR="008D2991" w:rsidRPr="0025197E" w:rsidRDefault="008D2991" w:rsidP="00B029A8">
            <w:pPr>
              <w:spacing w:after="0" w:line="240" w:lineRule="auto"/>
              <w:jc w:val="right"/>
              <w:rPr>
                <w:rFonts w:ascii="Calibri" w:eastAsia="Times New Roman" w:hAnsi="Calibri" w:cs="Calibri"/>
                <w:color w:val="000000"/>
                <w:lang w:eastAsia="es-MX"/>
              </w:rPr>
            </w:pPr>
            <w:r w:rsidRPr="0025197E">
              <w:rPr>
                <w:rFonts w:ascii="Calibri" w:eastAsia="Times New Roman" w:hAnsi="Calibri" w:cs="Calibri"/>
                <w:color w:val="000000"/>
                <w:lang w:eastAsia="es-MX"/>
              </w:rPr>
              <w:t>13,228,541.02</w:t>
            </w:r>
          </w:p>
        </w:tc>
      </w:tr>
    </w:tbl>
    <w:p w:rsidR="008D2991" w:rsidRDefault="008D2991" w:rsidP="008D2991">
      <w:pPr>
        <w:pStyle w:val="INCISO"/>
        <w:spacing w:after="0" w:line="240" w:lineRule="exact"/>
        <w:ind w:left="709" w:firstLine="0"/>
        <w:rPr>
          <w:rFonts w:ascii="Soberana Sans" w:hAnsi="Soberana Sans"/>
          <w:sz w:val="22"/>
          <w:szCs w:val="22"/>
        </w:rPr>
      </w:pPr>
    </w:p>
    <w:p w:rsidR="008D2991" w:rsidRDefault="008D2991" w:rsidP="008D2991">
      <w:pPr>
        <w:pStyle w:val="INCISO"/>
        <w:spacing w:after="0" w:line="240" w:lineRule="exact"/>
        <w:ind w:left="709" w:firstLine="0"/>
        <w:rPr>
          <w:rFonts w:ascii="Soberana Sans" w:hAnsi="Soberana Sans"/>
          <w:sz w:val="22"/>
          <w:szCs w:val="22"/>
        </w:rPr>
      </w:pPr>
    </w:p>
    <w:p w:rsidR="008D2991" w:rsidRDefault="008D2991" w:rsidP="008D2991">
      <w:pPr>
        <w:rPr>
          <w:rFonts w:ascii="Soberana Sans" w:hAnsi="Soberana Sans"/>
        </w:rPr>
      </w:pPr>
      <w:r>
        <w:rPr>
          <w:rFonts w:ascii="Soberana Sans" w:eastAsia="Times New Roman" w:hAnsi="Soberana Sans" w:cs="Arial"/>
          <w:lang w:val="es-ES" w:eastAsia="es-ES"/>
        </w:rPr>
        <w:t xml:space="preserve">                </w:t>
      </w:r>
      <w:r w:rsidRPr="003246D9">
        <w:rPr>
          <w:rFonts w:ascii="Soberana Sans" w:hAnsi="Soberana Sans"/>
        </w:rPr>
        <w:t>Para cancelar las respectivas Cuentas por Cobrar contra Cuentas por Pagar:</w:t>
      </w:r>
    </w:p>
    <w:tbl>
      <w:tblPr>
        <w:tblW w:w="7100" w:type="dxa"/>
        <w:tblInd w:w="3285" w:type="dxa"/>
        <w:tblCellMar>
          <w:left w:w="70" w:type="dxa"/>
          <w:right w:w="70" w:type="dxa"/>
        </w:tblCellMar>
        <w:tblLook w:val="04A0" w:firstRow="1" w:lastRow="0" w:firstColumn="1" w:lastColumn="0" w:noHBand="0" w:noVBand="1"/>
      </w:tblPr>
      <w:tblGrid>
        <w:gridCol w:w="1200"/>
        <w:gridCol w:w="4360"/>
        <w:gridCol w:w="1540"/>
      </w:tblGrid>
      <w:tr w:rsidR="008D2991" w:rsidRPr="003246D9" w:rsidTr="00B029A8">
        <w:trPr>
          <w:trHeight w:val="300"/>
        </w:trPr>
        <w:tc>
          <w:tcPr>
            <w:tcW w:w="1200" w:type="dxa"/>
            <w:tcBorders>
              <w:top w:val="single" w:sz="4" w:space="0" w:color="A9D08E"/>
              <w:left w:val="single" w:sz="4" w:space="0" w:color="A9D08E"/>
              <w:bottom w:val="single" w:sz="4" w:space="0" w:color="A9D08E"/>
              <w:right w:val="single" w:sz="4" w:space="0" w:color="A9D08E"/>
            </w:tcBorders>
            <w:shd w:val="clear" w:color="E2EFDA" w:fill="E2EFDA"/>
            <w:noWrap/>
            <w:vAlign w:val="bottom"/>
            <w:hideMark/>
          </w:tcPr>
          <w:p w:rsidR="008D2991" w:rsidRPr="003246D9" w:rsidRDefault="008D2991" w:rsidP="00B029A8">
            <w:pPr>
              <w:spacing w:after="0" w:line="240" w:lineRule="auto"/>
              <w:jc w:val="center"/>
              <w:rPr>
                <w:rFonts w:ascii="Calibri" w:eastAsia="Times New Roman" w:hAnsi="Calibri" w:cs="Calibri"/>
                <w:b/>
                <w:bCs/>
                <w:color w:val="000000"/>
                <w:lang w:eastAsia="es-MX"/>
              </w:rPr>
            </w:pPr>
            <w:r w:rsidRPr="003246D9">
              <w:rPr>
                <w:rFonts w:ascii="Calibri" w:eastAsia="Times New Roman" w:hAnsi="Calibri" w:cs="Calibri"/>
                <w:b/>
                <w:bCs/>
                <w:color w:val="000000"/>
                <w:lang w:eastAsia="es-MX"/>
              </w:rPr>
              <w:t>ID</w:t>
            </w:r>
          </w:p>
        </w:tc>
        <w:tc>
          <w:tcPr>
            <w:tcW w:w="4360" w:type="dxa"/>
            <w:tcBorders>
              <w:top w:val="single" w:sz="4" w:space="0" w:color="A9D08E"/>
              <w:left w:val="single" w:sz="4" w:space="0" w:color="A9D08E"/>
              <w:bottom w:val="single" w:sz="4" w:space="0" w:color="A9D08E"/>
              <w:right w:val="single" w:sz="4" w:space="0" w:color="A9D08E"/>
            </w:tcBorders>
            <w:shd w:val="clear" w:color="E2EFDA" w:fill="E2EFDA"/>
            <w:noWrap/>
            <w:vAlign w:val="bottom"/>
            <w:hideMark/>
          </w:tcPr>
          <w:p w:rsidR="008D2991" w:rsidRPr="003246D9" w:rsidRDefault="008D2991" w:rsidP="00B029A8">
            <w:pPr>
              <w:spacing w:after="0" w:line="240" w:lineRule="auto"/>
              <w:jc w:val="center"/>
              <w:rPr>
                <w:rFonts w:ascii="Calibri" w:eastAsia="Times New Roman" w:hAnsi="Calibri" w:cs="Calibri"/>
                <w:b/>
                <w:bCs/>
                <w:color w:val="000000"/>
                <w:lang w:eastAsia="es-MX"/>
              </w:rPr>
            </w:pPr>
            <w:r w:rsidRPr="003246D9">
              <w:rPr>
                <w:rFonts w:ascii="Calibri" w:eastAsia="Times New Roman" w:hAnsi="Calibri" w:cs="Calibri"/>
                <w:b/>
                <w:bCs/>
                <w:color w:val="000000"/>
                <w:lang w:eastAsia="es-MX"/>
              </w:rPr>
              <w:t>Resumen Final</w:t>
            </w:r>
          </w:p>
        </w:tc>
        <w:tc>
          <w:tcPr>
            <w:tcW w:w="1540" w:type="dxa"/>
            <w:tcBorders>
              <w:top w:val="single" w:sz="4" w:space="0" w:color="A9D08E"/>
              <w:left w:val="single" w:sz="4" w:space="0" w:color="A9D08E"/>
              <w:bottom w:val="single" w:sz="4" w:space="0" w:color="A9D08E"/>
              <w:right w:val="single" w:sz="4" w:space="0" w:color="A9D08E"/>
            </w:tcBorders>
            <w:shd w:val="clear" w:color="E2EFDA" w:fill="E2EFDA"/>
            <w:noWrap/>
            <w:vAlign w:val="bottom"/>
            <w:hideMark/>
          </w:tcPr>
          <w:p w:rsidR="008D2991" w:rsidRPr="003246D9" w:rsidRDefault="008D2991" w:rsidP="00B029A8">
            <w:pPr>
              <w:spacing w:after="0" w:line="240" w:lineRule="auto"/>
              <w:jc w:val="center"/>
              <w:rPr>
                <w:rFonts w:ascii="Calibri" w:eastAsia="Times New Roman" w:hAnsi="Calibri" w:cs="Calibri"/>
                <w:b/>
                <w:bCs/>
                <w:color w:val="000000"/>
                <w:lang w:eastAsia="es-MX"/>
              </w:rPr>
            </w:pPr>
            <w:r w:rsidRPr="003246D9">
              <w:rPr>
                <w:rFonts w:ascii="Calibri" w:eastAsia="Times New Roman" w:hAnsi="Calibri" w:cs="Calibri"/>
                <w:b/>
                <w:bCs/>
                <w:color w:val="000000"/>
                <w:lang w:eastAsia="es-MX"/>
              </w:rPr>
              <w:t>Importe</w:t>
            </w:r>
          </w:p>
        </w:tc>
      </w:tr>
      <w:tr w:rsidR="008D2991" w:rsidRPr="003246D9" w:rsidTr="00B029A8">
        <w:trPr>
          <w:trHeight w:val="300"/>
        </w:trPr>
        <w:tc>
          <w:tcPr>
            <w:tcW w:w="1200" w:type="dxa"/>
            <w:tcBorders>
              <w:top w:val="nil"/>
              <w:left w:val="single" w:sz="4" w:space="0" w:color="A9D08E"/>
              <w:bottom w:val="single" w:sz="4" w:space="0" w:color="A9D08E"/>
              <w:right w:val="single" w:sz="4" w:space="0" w:color="A9D08E"/>
            </w:tcBorders>
            <w:shd w:val="clear" w:color="C6E0B4" w:fill="C6E0B4"/>
            <w:noWrap/>
            <w:vAlign w:val="bottom"/>
            <w:hideMark/>
          </w:tcPr>
          <w:p w:rsidR="008D2991" w:rsidRPr="003246D9" w:rsidRDefault="008D2991" w:rsidP="00B029A8">
            <w:pPr>
              <w:spacing w:after="0" w:line="240" w:lineRule="auto"/>
              <w:jc w:val="center"/>
              <w:rPr>
                <w:rFonts w:ascii="Calibri" w:eastAsia="Times New Roman" w:hAnsi="Calibri" w:cs="Calibri"/>
                <w:color w:val="000000"/>
                <w:lang w:eastAsia="es-MX"/>
              </w:rPr>
            </w:pPr>
            <w:r w:rsidRPr="003246D9">
              <w:rPr>
                <w:rFonts w:ascii="Calibri" w:eastAsia="Times New Roman" w:hAnsi="Calibri" w:cs="Calibri"/>
                <w:color w:val="000000"/>
                <w:lang w:eastAsia="es-MX"/>
              </w:rPr>
              <w:t>1</w:t>
            </w:r>
          </w:p>
        </w:tc>
        <w:tc>
          <w:tcPr>
            <w:tcW w:w="4360" w:type="dxa"/>
            <w:tcBorders>
              <w:top w:val="single" w:sz="4" w:space="0" w:color="A9D08E"/>
              <w:left w:val="single" w:sz="4" w:space="0" w:color="A9D08E"/>
              <w:bottom w:val="single" w:sz="4" w:space="0" w:color="A9D08E"/>
              <w:right w:val="single" w:sz="4" w:space="0" w:color="A9D08E"/>
            </w:tcBorders>
            <w:shd w:val="clear" w:color="C6E0B4" w:fill="C6E0B4"/>
            <w:noWrap/>
            <w:vAlign w:val="bottom"/>
            <w:hideMark/>
          </w:tcPr>
          <w:p w:rsidR="008D2991" w:rsidRPr="003246D9" w:rsidRDefault="008D2991" w:rsidP="00B029A8">
            <w:pPr>
              <w:spacing w:after="0" w:line="240" w:lineRule="auto"/>
              <w:rPr>
                <w:rFonts w:ascii="Calibri" w:eastAsia="Times New Roman" w:hAnsi="Calibri" w:cs="Calibri"/>
                <w:color w:val="000000"/>
                <w:lang w:eastAsia="es-MX"/>
              </w:rPr>
            </w:pPr>
            <w:r w:rsidRPr="003246D9">
              <w:rPr>
                <w:rFonts w:ascii="Calibri" w:eastAsia="Times New Roman" w:hAnsi="Calibri" w:cs="Calibri"/>
                <w:color w:val="000000"/>
                <w:lang w:eastAsia="es-MX"/>
              </w:rPr>
              <w:t>Por cobrar a OPD Salud de Tlaxcala</w:t>
            </w:r>
          </w:p>
        </w:tc>
        <w:tc>
          <w:tcPr>
            <w:tcW w:w="1540" w:type="dxa"/>
            <w:tcBorders>
              <w:top w:val="single" w:sz="4" w:space="0" w:color="A9D08E"/>
              <w:left w:val="single" w:sz="4" w:space="0" w:color="A9D08E"/>
              <w:bottom w:val="single" w:sz="4" w:space="0" w:color="A9D08E"/>
              <w:right w:val="single" w:sz="4" w:space="0" w:color="A9D08E"/>
            </w:tcBorders>
            <w:shd w:val="clear" w:color="C6E0B4" w:fill="C6E0B4"/>
            <w:noWrap/>
            <w:vAlign w:val="bottom"/>
            <w:hideMark/>
          </w:tcPr>
          <w:p w:rsidR="008D2991" w:rsidRPr="003246D9" w:rsidRDefault="008D2991" w:rsidP="00B029A8">
            <w:pPr>
              <w:spacing w:after="0" w:line="240" w:lineRule="auto"/>
              <w:jc w:val="right"/>
              <w:rPr>
                <w:rFonts w:ascii="Calibri" w:eastAsia="Times New Roman" w:hAnsi="Calibri" w:cs="Calibri"/>
                <w:color w:val="000000"/>
                <w:lang w:eastAsia="es-MX"/>
              </w:rPr>
            </w:pPr>
            <w:r w:rsidRPr="003246D9">
              <w:rPr>
                <w:rFonts w:ascii="Calibri" w:eastAsia="Times New Roman" w:hAnsi="Calibri" w:cs="Calibri"/>
                <w:color w:val="000000"/>
                <w:lang w:eastAsia="es-MX"/>
              </w:rPr>
              <w:t>13,404,816.15</w:t>
            </w:r>
          </w:p>
        </w:tc>
      </w:tr>
      <w:tr w:rsidR="008D2991" w:rsidRPr="003246D9" w:rsidTr="00B029A8">
        <w:trPr>
          <w:trHeight w:val="300"/>
        </w:trPr>
        <w:tc>
          <w:tcPr>
            <w:tcW w:w="1200" w:type="dxa"/>
            <w:tcBorders>
              <w:top w:val="nil"/>
              <w:left w:val="single" w:sz="4" w:space="0" w:color="A9D08E"/>
              <w:bottom w:val="single" w:sz="4" w:space="0" w:color="A9D08E"/>
              <w:right w:val="single" w:sz="4" w:space="0" w:color="A9D08E"/>
            </w:tcBorders>
            <w:shd w:val="clear" w:color="E2EFDA" w:fill="E2EFDA"/>
            <w:noWrap/>
            <w:vAlign w:val="bottom"/>
            <w:hideMark/>
          </w:tcPr>
          <w:p w:rsidR="008D2991" w:rsidRPr="003246D9" w:rsidRDefault="008D2991" w:rsidP="00B029A8">
            <w:pPr>
              <w:spacing w:after="0" w:line="240" w:lineRule="auto"/>
              <w:jc w:val="center"/>
              <w:rPr>
                <w:rFonts w:ascii="Calibri" w:eastAsia="Times New Roman" w:hAnsi="Calibri" w:cs="Calibri"/>
                <w:color w:val="000000"/>
                <w:lang w:eastAsia="es-MX"/>
              </w:rPr>
            </w:pPr>
            <w:r w:rsidRPr="003246D9">
              <w:rPr>
                <w:rFonts w:ascii="Calibri" w:eastAsia="Times New Roman" w:hAnsi="Calibri" w:cs="Calibri"/>
                <w:color w:val="000000"/>
                <w:lang w:eastAsia="es-MX"/>
              </w:rPr>
              <w:t>2</w:t>
            </w:r>
          </w:p>
        </w:tc>
        <w:tc>
          <w:tcPr>
            <w:tcW w:w="4360" w:type="dxa"/>
            <w:tcBorders>
              <w:top w:val="single" w:sz="4" w:space="0" w:color="A9D08E"/>
              <w:left w:val="single" w:sz="4" w:space="0" w:color="A9D08E"/>
              <w:bottom w:val="single" w:sz="4" w:space="0" w:color="A9D08E"/>
              <w:right w:val="single" w:sz="4" w:space="0" w:color="A9D08E"/>
            </w:tcBorders>
            <w:shd w:val="clear" w:color="E2EFDA" w:fill="E2EFDA"/>
            <w:noWrap/>
            <w:vAlign w:val="bottom"/>
            <w:hideMark/>
          </w:tcPr>
          <w:p w:rsidR="008D2991" w:rsidRPr="003246D9" w:rsidRDefault="008D2991" w:rsidP="00B029A8">
            <w:pPr>
              <w:spacing w:after="0" w:line="240" w:lineRule="auto"/>
              <w:rPr>
                <w:rFonts w:ascii="Calibri" w:eastAsia="Times New Roman" w:hAnsi="Calibri" w:cs="Calibri"/>
                <w:color w:val="000000"/>
                <w:lang w:eastAsia="es-MX"/>
              </w:rPr>
            </w:pPr>
            <w:r w:rsidRPr="003246D9">
              <w:rPr>
                <w:rFonts w:ascii="Calibri" w:eastAsia="Times New Roman" w:hAnsi="Calibri" w:cs="Calibri"/>
                <w:color w:val="000000"/>
                <w:lang w:eastAsia="es-MX"/>
              </w:rPr>
              <w:t>Por pagar a OPD Salud de Tlaxcala</w:t>
            </w:r>
          </w:p>
        </w:tc>
        <w:tc>
          <w:tcPr>
            <w:tcW w:w="1540" w:type="dxa"/>
            <w:tcBorders>
              <w:top w:val="single" w:sz="4" w:space="0" w:color="A9D08E"/>
              <w:left w:val="single" w:sz="4" w:space="0" w:color="A9D08E"/>
              <w:bottom w:val="single" w:sz="4" w:space="0" w:color="A9D08E"/>
              <w:right w:val="single" w:sz="4" w:space="0" w:color="A9D08E"/>
            </w:tcBorders>
            <w:shd w:val="clear" w:color="E2EFDA" w:fill="E2EFDA"/>
            <w:noWrap/>
            <w:vAlign w:val="bottom"/>
            <w:hideMark/>
          </w:tcPr>
          <w:p w:rsidR="008D2991" w:rsidRPr="003246D9" w:rsidRDefault="008D2991" w:rsidP="00B029A8">
            <w:pPr>
              <w:spacing w:after="0" w:line="240" w:lineRule="auto"/>
              <w:jc w:val="right"/>
              <w:rPr>
                <w:rFonts w:ascii="Calibri" w:eastAsia="Times New Roman" w:hAnsi="Calibri" w:cs="Calibri"/>
                <w:color w:val="000000"/>
                <w:lang w:eastAsia="es-MX"/>
              </w:rPr>
            </w:pPr>
            <w:r w:rsidRPr="003246D9">
              <w:rPr>
                <w:rFonts w:ascii="Calibri" w:eastAsia="Times New Roman" w:hAnsi="Calibri" w:cs="Calibri"/>
                <w:color w:val="000000"/>
                <w:lang w:eastAsia="es-MX"/>
              </w:rPr>
              <w:t>13,228,541.02</w:t>
            </w:r>
          </w:p>
        </w:tc>
      </w:tr>
      <w:tr w:rsidR="008D2991" w:rsidRPr="003246D9" w:rsidTr="00B029A8">
        <w:trPr>
          <w:trHeight w:val="300"/>
        </w:trPr>
        <w:tc>
          <w:tcPr>
            <w:tcW w:w="1200" w:type="dxa"/>
            <w:tcBorders>
              <w:top w:val="nil"/>
              <w:left w:val="single" w:sz="4" w:space="0" w:color="A9D08E"/>
              <w:bottom w:val="single" w:sz="4" w:space="0" w:color="A9D08E"/>
              <w:right w:val="single" w:sz="4" w:space="0" w:color="A9D08E"/>
            </w:tcBorders>
            <w:shd w:val="clear" w:color="C6E0B4" w:fill="C6E0B4"/>
            <w:noWrap/>
            <w:vAlign w:val="bottom"/>
            <w:hideMark/>
          </w:tcPr>
          <w:p w:rsidR="008D2991" w:rsidRPr="003246D9" w:rsidRDefault="008D2991" w:rsidP="00B029A8">
            <w:pPr>
              <w:spacing w:after="0" w:line="240" w:lineRule="auto"/>
              <w:jc w:val="center"/>
              <w:rPr>
                <w:rFonts w:ascii="Calibri" w:eastAsia="Times New Roman" w:hAnsi="Calibri" w:cs="Calibri"/>
                <w:color w:val="000000"/>
                <w:lang w:eastAsia="es-MX"/>
              </w:rPr>
            </w:pPr>
            <w:r w:rsidRPr="003246D9">
              <w:rPr>
                <w:rFonts w:ascii="Calibri" w:eastAsia="Times New Roman" w:hAnsi="Calibri" w:cs="Calibri"/>
                <w:color w:val="000000"/>
                <w:lang w:eastAsia="es-MX"/>
              </w:rPr>
              <w:t>3</w:t>
            </w:r>
          </w:p>
        </w:tc>
        <w:tc>
          <w:tcPr>
            <w:tcW w:w="4360" w:type="dxa"/>
            <w:tcBorders>
              <w:top w:val="single" w:sz="4" w:space="0" w:color="A9D08E"/>
              <w:left w:val="single" w:sz="4" w:space="0" w:color="A9D08E"/>
              <w:bottom w:val="single" w:sz="4" w:space="0" w:color="A9D08E"/>
              <w:right w:val="single" w:sz="4" w:space="0" w:color="A9D08E"/>
            </w:tcBorders>
            <w:shd w:val="clear" w:color="C6E0B4" w:fill="C6E0B4"/>
            <w:noWrap/>
            <w:vAlign w:val="bottom"/>
            <w:hideMark/>
          </w:tcPr>
          <w:p w:rsidR="008D2991" w:rsidRPr="003246D9" w:rsidRDefault="008D2991" w:rsidP="00B029A8">
            <w:pPr>
              <w:spacing w:after="0" w:line="240" w:lineRule="auto"/>
              <w:rPr>
                <w:rFonts w:ascii="Calibri" w:eastAsia="Times New Roman" w:hAnsi="Calibri" w:cs="Calibri"/>
                <w:color w:val="000000"/>
                <w:lang w:eastAsia="es-MX"/>
              </w:rPr>
            </w:pPr>
            <w:r w:rsidRPr="003246D9">
              <w:rPr>
                <w:rFonts w:ascii="Calibri" w:eastAsia="Times New Roman" w:hAnsi="Calibri" w:cs="Calibri"/>
                <w:color w:val="000000"/>
                <w:lang w:eastAsia="es-MX"/>
              </w:rPr>
              <w:t>Efecto Neto</w:t>
            </w:r>
          </w:p>
        </w:tc>
        <w:tc>
          <w:tcPr>
            <w:tcW w:w="1540" w:type="dxa"/>
            <w:tcBorders>
              <w:top w:val="single" w:sz="4" w:space="0" w:color="A9D08E"/>
              <w:left w:val="single" w:sz="4" w:space="0" w:color="A9D08E"/>
              <w:bottom w:val="single" w:sz="4" w:space="0" w:color="A9D08E"/>
              <w:right w:val="single" w:sz="4" w:space="0" w:color="A9D08E"/>
            </w:tcBorders>
            <w:shd w:val="clear" w:color="C6E0B4" w:fill="C6E0B4"/>
            <w:noWrap/>
            <w:vAlign w:val="bottom"/>
            <w:hideMark/>
          </w:tcPr>
          <w:p w:rsidR="008D2991" w:rsidRPr="003246D9" w:rsidRDefault="008D2991" w:rsidP="00B029A8">
            <w:pPr>
              <w:spacing w:after="0" w:line="240" w:lineRule="auto"/>
              <w:jc w:val="right"/>
              <w:rPr>
                <w:rFonts w:ascii="Calibri" w:eastAsia="Times New Roman" w:hAnsi="Calibri" w:cs="Calibri"/>
                <w:color w:val="000000"/>
                <w:lang w:eastAsia="es-MX"/>
              </w:rPr>
            </w:pPr>
            <w:r w:rsidRPr="003246D9">
              <w:rPr>
                <w:rFonts w:ascii="Calibri" w:eastAsia="Times New Roman" w:hAnsi="Calibri" w:cs="Calibri"/>
                <w:color w:val="000000"/>
                <w:lang w:eastAsia="es-MX"/>
              </w:rPr>
              <w:t>176,275.13</w:t>
            </w:r>
          </w:p>
        </w:tc>
      </w:tr>
    </w:tbl>
    <w:p w:rsidR="008D2991" w:rsidRPr="003246D9" w:rsidRDefault="008D2991" w:rsidP="008D2991">
      <w:pPr>
        <w:pStyle w:val="INCISO"/>
        <w:spacing w:after="0" w:line="240" w:lineRule="exact"/>
        <w:ind w:left="709" w:firstLine="0"/>
        <w:rPr>
          <w:rFonts w:ascii="Soberana Sans" w:hAnsi="Soberana Sans"/>
          <w:sz w:val="22"/>
          <w:szCs w:val="22"/>
          <w:lang w:val="es-MX"/>
        </w:rPr>
      </w:pPr>
    </w:p>
    <w:p w:rsidR="008D2991" w:rsidRDefault="008D2991" w:rsidP="008D2991">
      <w:pPr>
        <w:pStyle w:val="INCISO"/>
        <w:spacing w:after="0" w:line="240" w:lineRule="exact"/>
        <w:ind w:left="709" w:firstLine="0"/>
        <w:rPr>
          <w:rFonts w:ascii="Soberana Sans" w:hAnsi="Soberana Sans"/>
          <w:sz w:val="22"/>
          <w:szCs w:val="22"/>
        </w:rPr>
      </w:pPr>
    </w:p>
    <w:p w:rsidR="008D2991" w:rsidRDefault="008D2991" w:rsidP="0090344B">
      <w:pPr>
        <w:ind w:left="708"/>
        <w:jc w:val="both"/>
        <w:rPr>
          <w:rFonts w:ascii="Soberana Sans" w:hAnsi="Soberana Sans"/>
        </w:rPr>
      </w:pPr>
      <w:r w:rsidRPr="00154724">
        <w:rPr>
          <w:rFonts w:ascii="Soberana Sans" w:hAnsi="Soberana Sans"/>
        </w:rPr>
        <w:t>En los registros contables del REPSS se realizó la cancelación de cuenta por cobrar a OPD Salud por la cantidad de $185,406.58 con póliza C02317, lo cual fue incorrecto debiendo ser $176,275.13 afectado mediante póliza D00153 donde se cancelan las cuentas descritas contra Resultado de Ejercicios Anteriores.</w:t>
      </w:r>
      <w:r w:rsidR="0090344B">
        <w:rPr>
          <w:rFonts w:ascii="Soberana Sans" w:hAnsi="Soberana Sans"/>
        </w:rPr>
        <w:t xml:space="preserve"> Lo anterior en apego al Principio de Políticas</w:t>
      </w:r>
      <w:r w:rsidR="0090344B" w:rsidRPr="0090344B">
        <w:rPr>
          <w:rFonts w:ascii="Soberana Sans" w:hAnsi="Soberana Sans"/>
        </w:rPr>
        <w:t xml:space="preserve"> </w:t>
      </w:r>
      <w:r w:rsidR="0090344B" w:rsidRPr="0006173E">
        <w:rPr>
          <w:rFonts w:ascii="Soberana Sans" w:hAnsi="Soberana Sans"/>
        </w:rPr>
        <w:t>de Contabilidad Significativas por Errores Contables correspondiente a la corrección de las omisiones, inexactitudes e imprecisiones de registros en los estados financieros de los entes públicos, o bien por los registros contables extemporáneos, por correcciones por errores aritméticos, por errores en la aplicación de políticas contables, así como la inadvertencia o mala interpretación de hechos.</w:t>
      </w:r>
    </w:p>
    <w:p w:rsidR="008D2991" w:rsidRPr="0015338F" w:rsidRDefault="008D2991" w:rsidP="008D2991">
      <w:pPr>
        <w:ind w:left="708"/>
        <w:rPr>
          <w:rFonts w:ascii="Soberana Sans" w:hAnsi="Soberana Sans"/>
        </w:rPr>
      </w:pPr>
      <w:r w:rsidRPr="0015338F">
        <w:rPr>
          <w:rFonts w:ascii="Soberana Sans" w:hAnsi="Soberana Sans"/>
        </w:rPr>
        <w:t>De los registros correspondientes se tiene soporte documental que motiva y justifica los movimientos contables consistente en:</w:t>
      </w:r>
    </w:p>
    <w:p w:rsidR="008D2991" w:rsidRPr="008D6875" w:rsidRDefault="008D2991" w:rsidP="008D2991">
      <w:pPr>
        <w:ind w:left="708"/>
        <w:rPr>
          <w:rFonts w:ascii="Soberana Sans" w:hAnsi="Soberana Sans"/>
        </w:rPr>
      </w:pPr>
      <w:r w:rsidRPr="008D6875">
        <w:rPr>
          <w:rFonts w:ascii="Soberana Sans" w:hAnsi="Soberana Sans"/>
        </w:rPr>
        <w:t>Oficio DG/REPSS/1275/2016 de fecha 09 de diciembre, signado por el Dr. José Hipólito Sánchez Hernández, Director General del OPD REPSS.</w:t>
      </w:r>
    </w:p>
    <w:p w:rsidR="008D2991" w:rsidRPr="00DF13D0" w:rsidRDefault="008D2991" w:rsidP="008D2991">
      <w:pPr>
        <w:ind w:left="708"/>
        <w:rPr>
          <w:rFonts w:ascii="Soberana Sans" w:hAnsi="Soberana Sans"/>
        </w:rPr>
      </w:pPr>
      <w:r w:rsidRPr="00DF13D0">
        <w:rPr>
          <w:rFonts w:ascii="Soberana Sans" w:hAnsi="Soberana Sans"/>
        </w:rPr>
        <w:t>Oficio sin número de fecha 13 de diciembre, signado por signado por el Dr. Alejandro Guarneros Chumacero, Secretario de Salud y Director General del OPD Salud de Tlaxcala.</w:t>
      </w:r>
    </w:p>
    <w:p w:rsidR="008D2991" w:rsidRPr="00DF13D0" w:rsidRDefault="008D2991" w:rsidP="008D2991">
      <w:pPr>
        <w:ind w:left="708"/>
        <w:rPr>
          <w:rFonts w:ascii="Soberana Sans" w:hAnsi="Soberana Sans"/>
        </w:rPr>
      </w:pPr>
      <w:r w:rsidRPr="00DF13D0">
        <w:rPr>
          <w:rFonts w:ascii="Soberana Sans" w:hAnsi="Soberana Sans"/>
        </w:rPr>
        <w:t>Oficio sin número de fecha 13 de diciembre, signado por el C. P. José Guadalupe Gutiérrez Aguilar, Jefe de Departamento de Contabilidad y Tesorería del OPD REPSS.</w:t>
      </w:r>
    </w:p>
    <w:p w:rsidR="008D2991" w:rsidRPr="00DF13D0" w:rsidRDefault="008D2991" w:rsidP="008D2991">
      <w:pPr>
        <w:pStyle w:val="INCISO"/>
        <w:spacing w:after="0" w:line="240" w:lineRule="exact"/>
        <w:ind w:left="709" w:firstLine="0"/>
        <w:rPr>
          <w:rFonts w:ascii="Soberana Sans" w:hAnsi="Soberana Sans"/>
          <w:sz w:val="22"/>
          <w:szCs w:val="22"/>
          <w:lang w:val="es-MX"/>
        </w:rPr>
      </w:pPr>
      <w:r w:rsidRPr="00476DE7">
        <w:rPr>
          <w:rFonts w:ascii="Soberana Sans" w:hAnsi="Soberana Sans"/>
          <w:sz w:val="22"/>
          <w:szCs w:val="22"/>
          <w:lang w:val="es-MX"/>
        </w:rPr>
        <w:t>Acta de segunda sesión ordinaria de la Junta Directiva de Gobierno del OPD Salud de Tlaxcala celebrada el 12 de octubre de 2017</w:t>
      </w:r>
      <w:r>
        <w:rPr>
          <w:rFonts w:ascii="Soberana Sans" w:hAnsi="Soberana Sans"/>
          <w:sz w:val="22"/>
          <w:szCs w:val="22"/>
          <w:lang w:val="es-MX"/>
        </w:rPr>
        <w:t>.</w:t>
      </w:r>
    </w:p>
    <w:p w:rsidR="008D2991" w:rsidRDefault="008D2991" w:rsidP="008D2991">
      <w:pPr>
        <w:pStyle w:val="INCISO"/>
        <w:spacing w:after="0" w:line="240" w:lineRule="exact"/>
        <w:ind w:left="709" w:firstLine="0"/>
        <w:rPr>
          <w:rFonts w:ascii="Soberana Sans" w:hAnsi="Soberana Sans"/>
          <w:sz w:val="22"/>
          <w:szCs w:val="22"/>
        </w:rPr>
      </w:pPr>
    </w:p>
    <w:p w:rsidR="008D2991" w:rsidRDefault="008D2991" w:rsidP="008D2991">
      <w:pPr>
        <w:pStyle w:val="INCISO"/>
        <w:spacing w:after="0" w:line="240" w:lineRule="exact"/>
        <w:ind w:left="709" w:firstLine="0"/>
        <w:rPr>
          <w:rFonts w:ascii="Soberana Sans" w:hAnsi="Soberana Sans"/>
          <w:sz w:val="22"/>
          <w:szCs w:val="22"/>
        </w:rPr>
      </w:pPr>
      <w:r w:rsidRPr="00476DE7">
        <w:rPr>
          <w:rFonts w:ascii="Soberana Sans" w:hAnsi="Soberana Sans"/>
          <w:sz w:val="22"/>
          <w:szCs w:val="22"/>
        </w:rPr>
        <w:lastRenderedPageBreak/>
        <w:t>Acta de primera sesión ordinaria de la Junta Directiva de Gobierno del OPD Régimen Estatal de Protección Social en Salud en Tlaxcala de fecha 23 de noviembre 2017</w:t>
      </w:r>
      <w:r>
        <w:rPr>
          <w:rFonts w:ascii="Soberana Sans" w:hAnsi="Soberana Sans"/>
          <w:sz w:val="22"/>
          <w:szCs w:val="22"/>
        </w:rPr>
        <w:t>.</w:t>
      </w:r>
    </w:p>
    <w:p w:rsidR="008D2991" w:rsidRDefault="008D2991" w:rsidP="008D2991">
      <w:pPr>
        <w:pStyle w:val="INCISO"/>
        <w:spacing w:after="0" w:line="240" w:lineRule="exact"/>
        <w:ind w:left="709" w:firstLine="0"/>
        <w:rPr>
          <w:rFonts w:ascii="Soberana Sans" w:hAnsi="Soberana Sans"/>
          <w:sz w:val="22"/>
          <w:szCs w:val="22"/>
          <w:highlight w:val="yellow"/>
        </w:rPr>
      </w:pPr>
    </w:p>
    <w:p w:rsidR="008D2991" w:rsidRDefault="008D2991" w:rsidP="008D2991">
      <w:pPr>
        <w:pStyle w:val="INCISO"/>
        <w:spacing w:after="0" w:line="240" w:lineRule="exact"/>
        <w:ind w:left="709" w:firstLine="0"/>
        <w:rPr>
          <w:rFonts w:ascii="Soberana Sans" w:hAnsi="Soberana Sans"/>
          <w:sz w:val="22"/>
          <w:szCs w:val="22"/>
          <w:lang w:val="es-MX"/>
        </w:rPr>
      </w:pPr>
      <w:r w:rsidRPr="009A04CB">
        <w:rPr>
          <w:rFonts w:ascii="Soberana Sans" w:hAnsi="Soberana Sans"/>
          <w:sz w:val="22"/>
          <w:szCs w:val="22"/>
          <w:lang w:val="es-MX"/>
        </w:rPr>
        <w:t>Oficio CNPSS-DGF-0047-2017 y CNPSS-DGF-0079-2017 notificación de recurso en especie.</w:t>
      </w:r>
    </w:p>
    <w:p w:rsidR="008D2991" w:rsidRDefault="008D2991" w:rsidP="008D2991">
      <w:pPr>
        <w:pStyle w:val="INCISO"/>
        <w:spacing w:after="0" w:line="240" w:lineRule="exact"/>
        <w:ind w:left="709" w:firstLine="0"/>
        <w:rPr>
          <w:rFonts w:ascii="Soberana Sans" w:hAnsi="Soberana Sans"/>
          <w:sz w:val="22"/>
          <w:szCs w:val="22"/>
          <w:highlight w:val="yellow"/>
          <w:lang w:val="es-MX"/>
        </w:rPr>
      </w:pPr>
    </w:p>
    <w:p w:rsidR="008D2991" w:rsidRPr="009A04CB" w:rsidRDefault="008D2991" w:rsidP="008D2991">
      <w:pPr>
        <w:pStyle w:val="INCISO"/>
        <w:spacing w:after="0" w:line="240" w:lineRule="exact"/>
        <w:ind w:left="709" w:firstLine="0"/>
        <w:rPr>
          <w:rFonts w:ascii="Soberana Sans" w:hAnsi="Soberana Sans"/>
          <w:sz w:val="22"/>
          <w:szCs w:val="22"/>
          <w:highlight w:val="yellow"/>
          <w:lang w:val="es-MX"/>
        </w:rPr>
      </w:pPr>
      <w:r w:rsidRPr="009A04CB">
        <w:rPr>
          <w:rFonts w:ascii="Soberana Sans" w:hAnsi="Soberana Sans"/>
          <w:sz w:val="22"/>
          <w:szCs w:val="22"/>
          <w:lang w:val="es-MX"/>
        </w:rPr>
        <w:t>Auxiliar de cuentas bancarias de Cuota Social y Aportación Solidaria Federal de diciembre 2016</w:t>
      </w:r>
      <w:r>
        <w:rPr>
          <w:rFonts w:ascii="Soberana Sans" w:hAnsi="Soberana Sans"/>
          <w:sz w:val="22"/>
          <w:szCs w:val="22"/>
          <w:lang w:val="es-MX"/>
        </w:rPr>
        <w:t>, estado de cuenta bancario diciembre 2016 el cual refleja saldos mínimos e información.</w:t>
      </w:r>
    </w:p>
    <w:p w:rsidR="008D2991" w:rsidRDefault="008D2991" w:rsidP="008D2991">
      <w:pPr>
        <w:pStyle w:val="INCISO"/>
        <w:spacing w:after="0" w:line="240" w:lineRule="exact"/>
        <w:ind w:left="709" w:firstLine="0"/>
        <w:rPr>
          <w:rFonts w:ascii="Soberana Sans" w:hAnsi="Soberana Sans"/>
          <w:sz w:val="22"/>
          <w:szCs w:val="22"/>
          <w:highlight w:val="yellow"/>
        </w:rPr>
      </w:pPr>
    </w:p>
    <w:tbl>
      <w:tblPr>
        <w:tblpPr w:leftFromText="141" w:rightFromText="141" w:vertAnchor="text" w:horzAnchor="page" w:tblpX="3411" w:tblpY="-9377"/>
        <w:tblW w:w="7280" w:type="dxa"/>
        <w:tblCellMar>
          <w:left w:w="70" w:type="dxa"/>
          <w:right w:w="70" w:type="dxa"/>
        </w:tblCellMar>
        <w:tblLook w:val="04A0" w:firstRow="1" w:lastRow="0" w:firstColumn="1" w:lastColumn="0" w:noHBand="0" w:noVBand="1"/>
      </w:tblPr>
      <w:tblGrid>
        <w:gridCol w:w="5900"/>
        <w:gridCol w:w="1380"/>
      </w:tblGrid>
      <w:tr w:rsidR="008D2991" w:rsidRPr="00D536FA" w:rsidTr="00B029A8">
        <w:trPr>
          <w:trHeight w:val="300"/>
        </w:trPr>
        <w:tc>
          <w:tcPr>
            <w:tcW w:w="5900" w:type="dxa"/>
            <w:tcBorders>
              <w:top w:val="nil"/>
              <w:left w:val="nil"/>
              <w:bottom w:val="nil"/>
              <w:right w:val="nil"/>
            </w:tcBorders>
            <w:shd w:val="clear" w:color="auto" w:fill="auto"/>
            <w:noWrap/>
            <w:vAlign w:val="bottom"/>
          </w:tcPr>
          <w:p w:rsidR="008D2991" w:rsidRPr="00D536FA" w:rsidRDefault="008D2991" w:rsidP="00B029A8">
            <w:pPr>
              <w:spacing w:after="0" w:line="240" w:lineRule="auto"/>
              <w:rPr>
                <w:rFonts w:ascii="Soberana Sans" w:eastAsia="Times New Roman" w:hAnsi="Soberana Sans" w:cs="Times New Roman"/>
                <w:color w:val="000000"/>
                <w:lang w:eastAsia="es-MX"/>
              </w:rPr>
            </w:pPr>
          </w:p>
        </w:tc>
        <w:tc>
          <w:tcPr>
            <w:tcW w:w="1380" w:type="dxa"/>
            <w:tcBorders>
              <w:top w:val="nil"/>
              <w:left w:val="nil"/>
              <w:bottom w:val="nil"/>
              <w:right w:val="nil"/>
            </w:tcBorders>
            <w:shd w:val="clear" w:color="auto" w:fill="auto"/>
            <w:noWrap/>
            <w:vAlign w:val="bottom"/>
          </w:tcPr>
          <w:p w:rsidR="008D2991" w:rsidRPr="00D536FA" w:rsidRDefault="008D2991" w:rsidP="00B029A8">
            <w:pPr>
              <w:spacing w:after="0" w:line="240" w:lineRule="auto"/>
              <w:jc w:val="right"/>
              <w:rPr>
                <w:rFonts w:ascii="Soberana Sans" w:eastAsia="Times New Roman" w:hAnsi="Soberana Sans" w:cs="Times New Roman"/>
                <w:color w:val="000000"/>
                <w:lang w:eastAsia="es-MX"/>
              </w:rPr>
            </w:pPr>
          </w:p>
        </w:tc>
      </w:tr>
    </w:tbl>
    <w:p w:rsidR="008D2991" w:rsidRDefault="00257ED4" w:rsidP="00257ED4">
      <w:pPr>
        <w:pStyle w:val="ROMANOS"/>
        <w:spacing w:after="0" w:line="240" w:lineRule="exact"/>
        <w:ind w:left="723" w:firstLine="0"/>
        <w:rPr>
          <w:rFonts w:ascii="Soberana Sans" w:hAnsi="Soberana Sans"/>
          <w:sz w:val="22"/>
          <w:szCs w:val="22"/>
          <w:lang w:val="es-MX"/>
        </w:rPr>
      </w:pPr>
      <w:r w:rsidRPr="00257ED4">
        <w:rPr>
          <w:rFonts w:ascii="Soberana Sans" w:hAnsi="Soberana Sans"/>
          <w:b/>
          <w:sz w:val="22"/>
          <w:szCs w:val="22"/>
          <w:lang w:val="es-MX"/>
        </w:rPr>
        <w:t>2.</w:t>
      </w:r>
      <w:r>
        <w:rPr>
          <w:rFonts w:ascii="Soberana Sans" w:hAnsi="Soberana Sans"/>
          <w:sz w:val="22"/>
          <w:szCs w:val="22"/>
          <w:lang w:val="es-MX"/>
        </w:rPr>
        <w:t xml:space="preserve"> </w:t>
      </w:r>
      <w:r w:rsidR="00BA445D">
        <w:rPr>
          <w:rFonts w:ascii="Soberana Sans" w:hAnsi="Soberana Sans"/>
          <w:sz w:val="22"/>
          <w:szCs w:val="22"/>
          <w:lang w:val="es-MX"/>
        </w:rPr>
        <w:t xml:space="preserve">Papel de trabajo y minuto de análisis </w:t>
      </w:r>
      <w:r w:rsidR="008D2991" w:rsidRPr="00A52433">
        <w:rPr>
          <w:rFonts w:ascii="Soberana Sans" w:hAnsi="Soberana Sans"/>
          <w:sz w:val="22"/>
          <w:szCs w:val="22"/>
          <w:lang w:val="es-MX"/>
        </w:rPr>
        <w:t>de los trabajos realizados con recursos del Anexo IV de Cuota Social y Aportación Solidaria Federal del ejercicio 2015, Proyecto de Infraestructura y Equipamiento de Unidades Médicas.</w:t>
      </w:r>
    </w:p>
    <w:p w:rsidR="008D2991" w:rsidRDefault="008D2991" w:rsidP="008D2991">
      <w:pPr>
        <w:pStyle w:val="ROMANOS"/>
        <w:spacing w:after="0" w:line="240" w:lineRule="exact"/>
        <w:rPr>
          <w:rFonts w:ascii="Soberana Sans" w:hAnsi="Soberana Sans"/>
          <w:sz w:val="22"/>
          <w:szCs w:val="22"/>
          <w:lang w:val="es-MX"/>
        </w:rPr>
      </w:pPr>
    </w:p>
    <w:p w:rsidR="008D2991" w:rsidRDefault="008D2991" w:rsidP="008D2991">
      <w:pPr>
        <w:pStyle w:val="ROMANOS"/>
        <w:spacing w:after="0" w:line="240" w:lineRule="exact"/>
        <w:rPr>
          <w:rFonts w:ascii="Soberana Sans" w:hAnsi="Soberana Sans"/>
          <w:sz w:val="22"/>
          <w:szCs w:val="22"/>
          <w:lang w:val="es-MX"/>
        </w:rPr>
      </w:pPr>
      <w:r>
        <w:rPr>
          <w:rFonts w:ascii="Soberana Sans" w:hAnsi="Soberana Sans"/>
          <w:sz w:val="22"/>
          <w:szCs w:val="22"/>
          <w:lang w:val="es-MX"/>
        </w:rPr>
        <w:tab/>
      </w:r>
      <w:r w:rsidRPr="00A52433">
        <w:rPr>
          <w:rFonts w:ascii="Soberana Sans" w:hAnsi="Soberana Sans"/>
          <w:sz w:val="22"/>
          <w:szCs w:val="22"/>
          <w:lang w:val="es-MX"/>
        </w:rPr>
        <w:t xml:space="preserve">En las Cuentas Públicas trimestrales precedentes del ejercicio 2017, se ha </w:t>
      </w:r>
      <w:r w:rsidR="00BA445D">
        <w:rPr>
          <w:rFonts w:ascii="Soberana Sans" w:hAnsi="Soberana Sans"/>
          <w:sz w:val="22"/>
          <w:szCs w:val="22"/>
          <w:lang w:val="es-MX"/>
        </w:rPr>
        <w:t xml:space="preserve">informado </w:t>
      </w:r>
      <w:r w:rsidRPr="00A52433">
        <w:rPr>
          <w:rFonts w:ascii="Soberana Sans" w:hAnsi="Soberana Sans"/>
          <w:sz w:val="22"/>
          <w:szCs w:val="22"/>
          <w:lang w:val="es-MX"/>
        </w:rPr>
        <w:t>de</w:t>
      </w:r>
      <w:r w:rsidR="00BA445D">
        <w:rPr>
          <w:rFonts w:ascii="Soberana Sans" w:hAnsi="Soberana Sans"/>
          <w:sz w:val="22"/>
          <w:szCs w:val="22"/>
          <w:lang w:val="es-MX"/>
        </w:rPr>
        <w:t>l</w:t>
      </w:r>
      <w:r w:rsidRPr="00A52433">
        <w:rPr>
          <w:rFonts w:ascii="Soberana Sans" w:hAnsi="Soberana Sans"/>
          <w:sz w:val="22"/>
          <w:szCs w:val="22"/>
          <w:lang w:val="es-MX"/>
        </w:rPr>
        <w:t xml:space="preserve"> registro contable del Proyecto de Infraestructura y Equipamiento Médico 2015, </w:t>
      </w:r>
      <w:r w:rsidR="00BA445D">
        <w:rPr>
          <w:rFonts w:ascii="Soberana Sans" w:hAnsi="Soberana Sans"/>
          <w:sz w:val="22"/>
          <w:szCs w:val="22"/>
          <w:lang w:val="es-MX"/>
        </w:rPr>
        <w:t xml:space="preserve">para que al cierre del mismo se realice el reconocimiento en la </w:t>
      </w:r>
      <w:r w:rsidRPr="00A52433">
        <w:rPr>
          <w:rFonts w:ascii="Soberana Sans" w:hAnsi="Soberana Sans"/>
          <w:sz w:val="22"/>
          <w:szCs w:val="22"/>
          <w:lang w:val="es-MX"/>
        </w:rPr>
        <w:t>contabilidad de OPD Salud de Tlaxcala.</w:t>
      </w:r>
    </w:p>
    <w:p w:rsidR="008D2991" w:rsidRDefault="008D2991" w:rsidP="008D2991">
      <w:pPr>
        <w:pStyle w:val="ROMANOS"/>
        <w:spacing w:after="0" w:line="240" w:lineRule="exact"/>
        <w:rPr>
          <w:rFonts w:ascii="Soberana Sans" w:hAnsi="Soberana Sans"/>
          <w:sz w:val="22"/>
          <w:szCs w:val="22"/>
          <w:lang w:val="es-MX"/>
        </w:rPr>
      </w:pPr>
    </w:p>
    <w:p w:rsidR="00DA16EA" w:rsidRDefault="008D2991" w:rsidP="00DA16EA">
      <w:pPr>
        <w:ind w:left="705"/>
        <w:jc w:val="both"/>
        <w:rPr>
          <w:rFonts w:ascii="Soberana Sans" w:hAnsi="Soberana Sans"/>
        </w:rPr>
      </w:pPr>
      <w:r>
        <w:rPr>
          <w:rFonts w:ascii="Soberana Sans" w:hAnsi="Soberana Sans"/>
        </w:rPr>
        <w:tab/>
      </w:r>
      <w:r w:rsidRPr="00A52433">
        <w:rPr>
          <w:rFonts w:ascii="Soberana Sans" w:hAnsi="Soberana Sans"/>
        </w:rPr>
        <w:t xml:space="preserve">Mediante </w:t>
      </w:r>
      <w:r w:rsidR="00980F30">
        <w:rPr>
          <w:rFonts w:ascii="Soberana Sans" w:hAnsi="Soberana Sans"/>
        </w:rPr>
        <w:t>análisis</w:t>
      </w:r>
      <w:r w:rsidR="00DA16EA">
        <w:rPr>
          <w:rFonts w:ascii="Soberana Sans" w:hAnsi="Soberana Sans"/>
        </w:rPr>
        <w:t xml:space="preserve"> de registros del activo del </w:t>
      </w:r>
      <w:r w:rsidRPr="00A52433">
        <w:rPr>
          <w:rFonts w:ascii="Soberana Sans" w:hAnsi="Soberana Sans"/>
        </w:rPr>
        <w:t>REPSS hacia OPD Salud de Tlaxcala de fecha 01 de diciembre de 2017, signado por Dr. Alberto Jonguitud Falcón, Secretario de Salud y Director General del OPD Salud de Tlaxcala; Lic. Mario Hernández Ramírez, Director de Administración del OPD Salud de Tlaxcala; Dr. José Hipólito Sánchez Hernández, Director Ge</w:t>
      </w:r>
      <w:r w:rsidR="00DA16EA">
        <w:rPr>
          <w:rFonts w:ascii="Soberana Sans" w:hAnsi="Soberana Sans"/>
        </w:rPr>
        <w:t>neral del OPD REPSS en Tlaxcala,</w:t>
      </w:r>
      <w:r w:rsidRPr="00A52433">
        <w:rPr>
          <w:rFonts w:ascii="Soberana Sans" w:hAnsi="Soberana Sans"/>
        </w:rPr>
        <w:t xml:space="preserve"> C. P. Giovanna Dy Aguilar Meza, Subdirectora de Administración y Financiamiento del OPD REPSS en Tlaxcala</w:t>
      </w:r>
      <w:r w:rsidR="00DA16EA">
        <w:rPr>
          <w:rFonts w:ascii="Soberana Sans" w:hAnsi="Soberana Sans"/>
        </w:rPr>
        <w:t xml:space="preserve"> C.P. Karla Paola Brindis Roldán, Jefa del Departamento de Planeación y Finanzas de OPD Salud de Tlaxcala y el C.P. José Guadalupe Gutiérrez Aguilar, Jefe del Departamento de Contabilidad y Tesorería del REPSS </w:t>
      </w:r>
      <w:r w:rsidR="00DA16EA" w:rsidRPr="00731C1B">
        <w:rPr>
          <w:rFonts w:ascii="Soberana Sans" w:hAnsi="Soberana Sans"/>
        </w:rPr>
        <w:t xml:space="preserve">en Tlaxcala; se lleva a cabo </w:t>
      </w:r>
      <w:r w:rsidR="00DA16EA">
        <w:rPr>
          <w:rFonts w:ascii="Soberana Sans" w:hAnsi="Soberana Sans"/>
        </w:rPr>
        <w:t>de acuerdo a lo siguiente</w:t>
      </w:r>
      <w:r w:rsidR="00DA16EA" w:rsidRPr="00731C1B">
        <w:rPr>
          <w:rFonts w:ascii="Soberana Sans" w:hAnsi="Soberana Sans"/>
        </w:rPr>
        <w:t>:</w:t>
      </w:r>
    </w:p>
    <w:p w:rsidR="008D2991" w:rsidRDefault="008D2991" w:rsidP="008D2991">
      <w:pPr>
        <w:pStyle w:val="ROMANOS"/>
        <w:spacing w:after="0" w:line="240" w:lineRule="exact"/>
        <w:rPr>
          <w:rFonts w:ascii="Soberana Sans" w:hAnsi="Soberana Sans"/>
          <w:b/>
          <w:sz w:val="22"/>
          <w:szCs w:val="22"/>
          <w:lang w:val="es-MX"/>
        </w:rPr>
      </w:pPr>
    </w:p>
    <w:p w:rsidR="003952D7" w:rsidRDefault="003952D7" w:rsidP="008D2991">
      <w:pPr>
        <w:pStyle w:val="ROMANOS"/>
        <w:spacing w:after="0" w:line="240" w:lineRule="exact"/>
        <w:rPr>
          <w:rFonts w:ascii="Soberana Sans" w:hAnsi="Soberana Sans"/>
          <w:b/>
          <w:sz w:val="22"/>
          <w:szCs w:val="22"/>
          <w:lang w:val="es-MX"/>
        </w:rPr>
      </w:pPr>
    </w:p>
    <w:p w:rsidR="003952D7" w:rsidRDefault="003952D7" w:rsidP="008D2991">
      <w:pPr>
        <w:pStyle w:val="ROMANOS"/>
        <w:spacing w:after="0" w:line="240" w:lineRule="exact"/>
        <w:rPr>
          <w:rFonts w:ascii="Soberana Sans" w:hAnsi="Soberana Sans"/>
          <w:b/>
          <w:sz w:val="22"/>
          <w:szCs w:val="22"/>
          <w:lang w:val="es-MX"/>
        </w:rPr>
      </w:pPr>
    </w:p>
    <w:p w:rsidR="003952D7" w:rsidRDefault="003952D7" w:rsidP="008D2991">
      <w:pPr>
        <w:pStyle w:val="ROMANOS"/>
        <w:spacing w:after="0" w:line="240" w:lineRule="exact"/>
        <w:rPr>
          <w:rFonts w:ascii="Soberana Sans" w:hAnsi="Soberana Sans"/>
          <w:b/>
          <w:sz w:val="22"/>
          <w:szCs w:val="22"/>
          <w:lang w:val="es-MX"/>
        </w:rPr>
      </w:pPr>
    </w:p>
    <w:p w:rsidR="003952D7" w:rsidRDefault="003952D7" w:rsidP="008D2991">
      <w:pPr>
        <w:pStyle w:val="ROMANOS"/>
        <w:spacing w:after="0" w:line="240" w:lineRule="exact"/>
        <w:rPr>
          <w:rFonts w:ascii="Soberana Sans" w:hAnsi="Soberana Sans"/>
          <w:b/>
          <w:sz w:val="22"/>
          <w:szCs w:val="22"/>
          <w:lang w:val="es-MX"/>
        </w:rPr>
      </w:pPr>
    </w:p>
    <w:p w:rsidR="008D2991" w:rsidRDefault="008D2991" w:rsidP="008D2991">
      <w:pPr>
        <w:pStyle w:val="ROMANOS"/>
        <w:spacing w:after="0" w:line="240" w:lineRule="exact"/>
        <w:rPr>
          <w:rFonts w:ascii="Soberana Sans" w:hAnsi="Soberana Sans"/>
          <w:b/>
          <w:sz w:val="22"/>
          <w:szCs w:val="22"/>
          <w:lang w:val="es-MX"/>
        </w:rPr>
      </w:pPr>
      <w:r w:rsidRPr="00224805">
        <w:rPr>
          <w:noProof/>
          <w:lang w:val="es-MX" w:eastAsia="es-MX"/>
        </w:rPr>
        <w:drawing>
          <wp:anchor distT="0" distB="0" distL="114300" distR="114300" simplePos="0" relativeHeight="251662336" behindDoc="1" locked="0" layoutInCell="1" allowOverlap="1" wp14:anchorId="080A7DE8" wp14:editId="158CEBD9">
            <wp:simplePos x="0" y="0"/>
            <wp:positionH relativeFrom="margin">
              <wp:align>right</wp:align>
            </wp:positionH>
            <wp:positionV relativeFrom="paragraph">
              <wp:posOffset>135890</wp:posOffset>
            </wp:positionV>
            <wp:extent cx="8686800" cy="1620520"/>
            <wp:effectExtent l="0" t="0" r="0" b="0"/>
            <wp:wrapNone/>
            <wp:docPr id="210" name="Imagen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686800" cy="16205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D2991" w:rsidRDefault="008D2991" w:rsidP="008D2991">
      <w:pPr>
        <w:pStyle w:val="ROMANOS"/>
        <w:spacing w:after="0" w:line="240" w:lineRule="exact"/>
        <w:rPr>
          <w:rFonts w:ascii="Soberana Sans" w:hAnsi="Soberana Sans"/>
          <w:b/>
          <w:sz w:val="22"/>
          <w:szCs w:val="22"/>
          <w:lang w:val="es-MX"/>
        </w:rPr>
      </w:pPr>
    </w:p>
    <w:p w:rsidR="008D2991" w:rsidRDefault="008D2991" w:rsidP="008D2991">
      <w:pPr>
        <w:pStyle w:val="ROMANOS"/>
        <w:spacing w:after="0" w:line="240" w:lineRule="exact"/>
        <w:rPr>
          <w:rFonts w:ascii="Soberana Sans" w:hAnsi="Soberana Sans"/>
          <w:b/>
          <w:sz w:val="22"/>
          <w:szCs w:val="22"/>
          <w:lang w:val="es-MX"/>
        </w:rPr>
      </w:pPr>
    </w:p>
    <w:p w:rsidR="008D2991" w:rsidRDefault="008D2991" w:rsidP="008D2991">
      <w:pPr>
        <w:pStyle w:val="ROMANOS"/>
        <w:spacing w:after="0" w:line="240" w:lineRule="exact"/>
        <w:rPr>
          <w:rFonts w:ascii="Soberana Sans" w:hAnsi="Soberana Sans"/>
          <w:b/>
          <w:sz w:val="22"/>
          <w:szCs w:val="22"/>
          <w:lang w:val="es-MX"/>
        </w:rPr>
      </w:pPr>
    </w:p>
    <w:p w:rsidR="008D2991" w:rsidRDefault="008D2991" w:rsidP="008D2991">
      <w:pPr>
        <w:pStyle w:val="ROMANOS"/>
        <w:spacing w:after="0" w:line="240" w:lineRule="exact"/>
        <w:rPr>
          <w:rFonts w:ascii="Soberana Sans" w:hAnsi="Soberana Sans"/>
          <w:b/>
          <w:sz w:val="22"/>
          <w:szCs w:val="22"/>
          <w:lang w:val="es-MX"/>
        </w:rPr>
      </w:pPr>
    </w:p>
    <w:p w:rsidR="008D2991" w:rsidRDefault="008D2991" w:rsidP="008D2991">
      <w:pPr>
        <w:pStyle w:val="ROMANOS"/>
        <w:spacing w:after="0" w:line="240" w:lineRule="exact"/>
        <w:rPr>
          <w:rFonts w:ascii="Soberana Sans" w:hAnsi="Soberana Sans"/>
          <w:b/>
          <w:sz w:val="22"/>
          <w:szCs w:val="22"/>
          <w:lang w:val="es-MX"/>
        </w:rPr>
      </w:pPr>
    </w:p>
    <w:p w:rsidR="008D2991" w:rsidRDefault="008D2991" w:rsidP="008D2991">
      <w:pPr>
        <w:pStyle w:val="ROMANOS"/>
        <w:spacing w:after="0" w:line="240" w:lineRule="exact"/>
        <w:rPr>
          <w:rFonts w:ascii="Soberana Sans" w:hAnsi="Soberana Sans"/>
          <w:b/>
          <w:sz w:val="22"/>
          <w:szCs w:val="22"/>
          <w:lang w:val="es-MX"/>
        </w:rPr>
      </w:pPr>
    </w:p>
    <w:p w:rsidR="008D2991" w:rsidRDefault="008D2991" w:rsidP="008D2991">
      <w:pPr>
        <w:pStyle w:val="ROMANOS"/>
        <w:spacing w:after="0" w:line="240" w:lineRule="exact"/>
        <w:rPr>
          <w:rFonts w:ascii="Soberana Sans" w:hAnsi="Soberana Sans"/>
          <w:b/>
          <w:sz w:val="22"/>
          <w:szCs w:val="22"/>
          <w:lang w:val="es-MX"/>
        </w:rPr>
      </w:pPr>
    </w:p>
    <w:p w:rsidR="008D2991" w:rsidRDefault="008D2991" w:rsidP="008D2991">
      <w:pPr>
        <w:pStyle w:val="ROMANOS"/>
        <w:spacing w:after="0" w:line="240" w:lineRule="exact"/>
        <w:rPr>
          <w:rFonts w:ascii="Soberana Sans" w:hAnsi="Soberana Sans"/>
          <w:b/>
          <w:sz w:val="22"/>
          <w:szCs w:val="22"/>
          <w:lang w:val="es-MX"/>
        </w:rPr>
      </w:pPr>
    </w:p>
    <w:p w:rsidR="008D2991" w:rsidRDefault="008D2991" w:rsidP="008D2991">
      <w:pPr>
        <w:pStyle w:val="ROMANOS"/>
        <w:spacing w:after="0" w:line="240" w:lineRule="exact"/>
        <w:rPr>
          <w:rFonts w:ascii="Soberana Sans" w:hAnsi="Soberana Sans"/>
          <w:b/>
          <w:sz w:val="22"/>
          <w:szCs w:val="22"/>
          <w:lang w:val="es-MX"/>
        </w:rPr>
      </w:pPr>
    </w:p>
    <w:p w:rsidR="008D2991" w:rsidRDefault="008D2991" w:rsidP="008D2991">
      <w:pPr>
        <w:pStyle w:val="ROMANOS"/>
        <w:spacing w:after="0" w:line="240" w:lineRule="exact"/>
        <w:rPr>
          <w:rFonts w:ascii="Soberana Sans" w:hAnsi="Soberana Sans"/>
          <w:b/>
          <w:sz w:val="22"/>
          <w:szCs w:val="22"/>
          <w:lang w:val="es-MX"/>
        </w:rPr>
      </w:pPr>
    </w:p>
    <w:p w:rsidR="008D2991" w:rsidRDefault="008D2991" w:rsidP="008D2991">
      <w:pPr>
        <w:pStyle w:val="ROMANOS"/>
        <w:spacing w:after="0" w:line="240" w:lineRule="exact"/>
        <w:rPr>
          <w:rFonts w:ascii="Soberana Sans" w:hAnsi="Soberana Sans"/>
          <w:b/>
          <w:sz w:val="22"/>
          <w:szCs w:val="22"/>
          <w:lang w:val="es-MX"/>
        </w:rPr>
      </w:pPr>
    </w:p>
    <w:p w:rsidR="008D2991" w:rsidRDefault="008D2991" w:rsidP="008D2991">
      <w:pPr>
        <w:pStyle w:val="ROMANOS"/>
        <w:spacing w:after="0" w:line="240" w:lineRule="exact"/>
        <w:rPr>
          <w:rFonts w:ascii="Soberana Sans" w:hAnsi="Soberana Sans"/>
          <w:b/>
          <w:sz w:val="22"/>
          <w:szCs w:val="22"/>
          <w:lang w:val="es-MX"/>
        </w:rPr>
      </w:pPr>
    </w:p>
    <w:p w:rsidR="008D2991" w:rsidRDefault="008D2991" w:rsidP="008D2991">
      <w:pPr>
        <w:pStyle w:val="ROMANOS"/>
        <w:spacing w:after="0" w:line="240" w:lineRule="exact"/>
        <w:rPr>
          <w:rFonts w:ascii="Soberana Sans" w:hAnsi="Soberana Sans"/>
          <w:b/>
          <w:sz w:val="22"/>
          <w:szCs w:val="22"/>
          <w:lang w:val="es-MX"/>
        </w:rPr>
      </w:pPr>
    </w:p>
    <w:p w:rsidR="008D2991" w:rsidRDefault="008D2991" w:rsidP="008D2991">
      <w:pPr>
        <w:pStyle w:val="ROMANOS"/>
        <w:spacing w:after="0" w:line="240" w:lineRule="exact"/>
        <w:rPr>
          <w:rFonts w:ascii="Soberana Sans" w:hAnsi="Soberana Sans"/>
          <w:b/>
          <w:sz w:val="22"/>
          <w:szCs w:val="22"/>
          <w:lang w:val="es-MX"/>
        </w:rPr>
      </w:pPr>
      <w:r w:rsidRPr="00224805">
        <w:rPr>
          <w:noProof/>
          <w:lang w:val="es-MX" w:eastAsia="es-MX"/>
        </w:rPr>
        <w:drawing>
          <wp:anchor distT="0" distB="0" distL="114300" distR="114300" simplePos="0" relativeHeight="251663360" behindDoc="1" locked="0" layoutInCell="1" allowOverlap="1" wp14:anchorId="2A0B4A47" wp14:editId="0E2D4F73">
            <wp:simplePos x="0" y="0"/>
            <wp:positionH relativeFrom="margin">
              <wp:align>right</wp:align>
            </wp:positionH>
            <wp:positionV relativeFrom="paragraph">
              <wp:posOffset>100330</wp:posOffset>
            </wp:positionV>
            <wp:extent cx="8705850" cy="3276600"/>
            <wp:effectExtent l="0" t="0" r="0" b="0"/>
            <wp:wrapNone/>
            <wp:docPr id="211" name="Imagen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705850" cy="3276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D2991" w:rsidRDefault="008D2991" w:rsidP="008D2991">
      <w:pPr>
        <w:pStyle w:val="ROMANOS"/>
        <w:spacing w:after="0" w:line="240" w:lineRule="exact"/>
        <w:rPr>
          <w:rFonts w:ascii="Soberana Sans" w:hAnsi="Soberana Sans"/>
          <w:b/>
          <w:sz w:val="22"/>
          <w:szCs w:val="22"/>
          <w:lang w:val="es-MX"/>
        </w:rPr>
      </w:pPr>
    </w:p>
    <w:p w:rsidR="008D2991" w:rsidRDefault="008D2991" w:rsidP="008D2991">
      <w:pPr>
        <w:pStyle w:val="ROMANOS"/>
        <w:spacing w:after="0" w:line="240" w:lineRule="exact"/>
        <w:rPr>
          <w:rFonts w:ascii="Soberana Sans" w:hAnsi="Soberana Sans"/>
          <w:b/>
          <w:sz w:val="22"/>
          <w:szCs w:val="22"/>
          <w:lang w:val="es-MX"/>
        </w:rPr>
      </w:pPr>
    </w:p>
    <w:p w:rsidR="008D2991" w:rsidRDefault="008D2991" w:rsidP="008D2991">
      <w:pPr>
        <w:pStyle w:val="ROMANOS"/>
        <w:spacing w:after="0" w:line="240" w:lineRule="exact"/>
        <w:rPr>
          <w:rFonts w:ascii="Soberana Sans" w:hAnsi="Soberana Sans"/>
          <w:b/>
          <w:sz w:val="22"/>
          <w:szCs w:val="22"/>
          <w:lang w:val="es-MX"/>
        </w:rPr>
      </w:pPr>
    </w:p>
    <w:p w:rsidR="008D2991" w:rsidRDefault="008D2991" w:rsidP="008D2991">
      <w:pPr>
        <w:pStyle w:val="ROMANOS"/>
        <w:spacing w:after="0" w:line="240" w:lineRule="exact"/>
        <w:rPr>
          <w:rFonts w:ascii="Soberana Sans" w:hAnsi="Soberana Sans"/>
          <w:b/>
          <w:sz w:val="22"/>
          <w:szCs w:val="22"/>
          <w:lang w:val="es-MX"/>
        </w:rPr>
      </w:pPr>
    </w:p>
    <w:p w:rsidR="008D2991" w:rsidRDefault="008D2991" w:rsidP="008D2991">
      <w:pPr>
        <w:pStyle w:val="ROMANOS"/>
        <w:spacing w:after="0" w:line="240" w:lineRule="exact"/>
        <w:rPr>
          <w:rFonts w:ascii="Soberana Sans" w:hAnsi="Soberana Sans"/>
          <w:b/>
          <w:sz w:val="22"/>
          <w:szCs w:val="22"/>
          <w:lang w:val="es-MX"/>
        </w:rPr>
      </w:pPr>
    </w:p>
    <w:p w:rsidR="008D2991" w:rsidRDefault="008D2991" w:rsidP="008D2991">
      <w:pPr>
        <w:pStyle w:val="ROMANOS"/>
        <w:spacing w:after="0" w:line="240" w:lineRule="exact"/>
        <w:rPr>
          <w:rFonts w:ascii="Soberana Sans" w:hAnsi="Soberana Sans"/>
          <w:b/>
          <w:sz w:val="22"/>
          <w:szCs w:val="22"/>
          <w:lang w:val="es-MX"/>
        </w:rPr>
      </w:pPr>
    </w:p>
    <w:p w:rsidR="008D2991" w:rsidRDefault="008D2991" w:rsidP="008D2991">
      <w:pPr>
        <w:pStyle w:val="ROMANOS"/>
        <w:spacing w:after="0" w:line="240" w:lineRule="exact"/>
        <w:rPr>
          <w:rFonts w:ascii="Soberana Sans" w:hAnsi="Soberana Sans"/>
          <w:b/>
          <w:sz w:val="22"/>
          <w:szCs w:val="22"/>
          <w:lang w:val="es-MX"/>
        </w:rPr>
      </w:pPr>
    </w:p>
    <w:p w:rsidR="008D2991" w:rsidRDefault="008D2991" w:rsidP="008D2991">
      <w:pPr>
        <w:pStyle w:val="ROMANOS"/>
        <w:spacing w:after="0" w:line="240" w:lineRule="exact"/>
        <w:rPr>
          <w:rFonts w:ascii="Soberana Sans" w:hAnsi="Soberana Sans"/>
          <w:b/>
          <w:sz w:val="22"/>
          <w:szCs w:val="22"/>
          <w:lang w:val="es-MX"/>
        </w:rPr>
      </w:pPr>
    </w:p>
    <w:p w:rsidR="008D2991" w:rsidRDefault="008D2991" w:rsidP="008D2991">
      <w:pPr>
        <w:pStyle w:val="ROMANOS"/>
        <w:spacing w:after="0" w:line="240" w:lineRule="exact"/>
        <w:rPr>
          <w:rFonts w:ascii="Soberana Sans" w:hAnsi="Soberana Sans"/>
          <w:b/>
          <w:sz w:val="22"/>
          <w:szCs w:val="22"/>
          <w:lang w:val="es-MX"/>
        </w:rPr>
      </w:pPr>
    </w:p>
    <w:p w:rsidR="008D2991" w:rsidRDefault="008D2991" w:rsidP="008D2991">
      <w:pPr>
        <w:pStyle w:val="ROMANOS"/>
        <w:spacing w:after="0" w:line="240" w:lineRule="exact"/>
        <w:rPr>
          <w:rFonts w:ascii="Soberana Sans" w:hAnsi="Soberana Sans"/>
          <w:b/>
          <w:sz w:val="22"/>
          <w:szCs w:val="22"/>
          <w:lang w:val="es-MX"/>
        </w:rPr>
      </w:pPr>
    </w:p>
    <w:p w:rsidR="008D2991" w:rsidRDefault="008D2991" w:rsidP="008D2991">
      <w:pPr>
        <w:pStyle w:val="ROMANOS"/>
        <w:spacing w:after="0" w:line="240" w:lineRule="exact"/>
        <w:rPr>
          <w:rFonts w:ascii="Soberana Sans" w:hAnsi="Soberana Sans"/>
          <w:b/>
          <w:sz w:val="22"/>
          <w:szCs w:val="22"/>
          <w:lang w:val="es-MX"/>
        </w:rPr>
      </w:pPr>
    </w:p>
    <w:p w:rsidR="008D2991" w:rsidRDefault="008D2991" w:rsidP="008D2991">
      <w:pPr>
        <w:pStyle w:val="ROMANOS"/>
        <w:spacing w:after="0" w:line="240" w:lineRule="exact"/>
        <w:rPr>
          <w:rFonts w:ascii="Soberana Sans" w:hAnsi="Soberana Sans"/>
          <w:b/>
          <w:sz w:val="22"/>
          <w:szCs w:val="22"/>
          <w:lang w:val="es-MX"/>
        </w:rPr>
      </w:pPr>
    </w:p>
    <w:p w:rsidR="008D2991" w:rsidRDefault="008D2991" w:rsidP="008D2991">
      <w:pPr>
        <w:pStyle w:val="ROMANOS"/>
        <w:spacing w:after="0" w:line="240" w:lineRule="exact"/>
        <w:rPr>
          <w:rFonts w:ascii="Soberana Sans" w:hAnsi="Soberana Sans"/>
          <w:b/>
          <w:sz w:val="22"/>
          <w:szCs w:val="22"/>
          <w:lang w:val="es-MX"/>
        </w:rPr>
      </w:pPr>
    </w:p>
    <w:p w:rsidR="008D2991" w:rsidRDefault="008D2991" w:rsidP="008D2991">
      <w:pPr>
        <w:pStyle w:val="ROMANOS"/>
        <w:spacing w:after="0" w:line="240" w:lineRule="exact"/>
        <w:rPr>
          <w:rFonts w:ascii="Soberana Sans" w:hAnsi="Soberana Sans"/>
          <w:b/>
          <w:sz w:val="22"/>
          <w:szCs w:val="22"/>
          <w:lang w:val="es-MX"/>
        </w:rPr>
      </w:pPr>
    </w:p>
    <w:p w:rsidR="008D2991" w:rsidRDefault="008D2991" w:rsidP="008D2991">
      <w:pPr>
        <w:pStyle w:val="ROMANOS"/>
        <w:spacing w:after="0" w:line="240" w:lineRule="exact"/>
        <w:rPr>
          <w:rFonts w:ascii="Soberana Sans" w:hAnsi="Soberana Sans"/>
          <w:b/>
          <w:sz w:val="22"/>
          <w:szCs w:val="22"/>
          <w:lang w:val="es-MX"/>
        </w:rPr>
      </w:pPr>
    </w:p>
    <w:p w:rsidR="008D2991" w:rsidRDefault="008D2991" w:rsidP="008D2991">
      <w:pPr>
        <w:pStyle w:val="ROMANOS"/>
        <w:spacing w:after="0" w:line="240" w:lineRule="exact"/>
        <w:rPr>
          <w:rFonts w:ascii="Soberana Sans" w:hAnsi="Soberana Sans"/>
          <w:b/>
          <w:sz w:val="22"/>
          <w:szCs w:val="22"/>
          <w:lang w:val="es-MX"/>
        </w:rPr>
      </w:pPr>
    </w:p>
    <w:p w:rsidR="008D2991" w:rsidRDefault="008D2991" w:rsidP="008D2991">
      <w:pPr>
        <w:pStyle w:val="ROMANOS"/>
        <w:spacing w:after="0" w:line="240" w:lineRule="exact"/>
        <w:rPr>
          <w:rFonts w:ascii="Soberana Sans" w:hAnsi="Soberana Sans"/>
          <w:b/>
          <w:sz w:val="22"/>
          <w:szCs w:val="22"/>
          <w:lang w:val="es-MX"/>
        </w:rPr>
      </w:pPr>
    </w:p>
    <w:p w:rsidR="008D2991" w:rsidRDefault="008D2991" w:rsidP="008D2991">
      <w:pPr>
        <w:pStyle w:val="ROMANOS"/>
        <w:spacing w:after="0" w:line="240" w:lineRule="exact"/>
        <w:rPr>
          <w:rFonts w:ascii="Soberana Sans" w:hAnsi="Soberana Sans"/>
          <w:b/>
          <w:sz w:val="22"/>
          <w:szCs w:val="22"/>
          <w:lang w:val="es-MX"/>
        </w:rPr>
      </w:pPr>
    </w:p>
    <w:p w:rsidR="008D2991" w:rsidRDefault="008D2991" w:rsidP="008D2991">
      <w:pPr>
        <w:pStyle w:val="ROMANOS"/>
        <w:spacing w:after="0" w:line="240" w:lineRule="exact"/>
        <w:rPr>
          <w:rFonts w:ascii="Soberana Sans" w:hAnsi="Soberana Sans"/>
          <w:b/>
          <w:sz w:val="22"/>
          <w:szCs w:val="22"/>
          <w:lang w:val="es-MX"/>
        </w:rPr>
      </w:pPr>
    </w:p>
    <w:p w:rsidR="008D2991" w:rsidRDefault="008D2991" w:rsidP="008D2991">
      <w:pPr>
        <w:pStyle w:val="ROMANOS"/>
        <w:spacing w:after="0" w:line="240" w:lineRule="exact"/>
        <w:rPr>
          <w:rFonts w:ascii="Soberana Sans" w:hAnsi="Soberana Sans"/>
          <w:b/>
          <w:sz w:val="22"/>
          <w:szCs w:val="22"/>
          <w:lang w:val="es-MX"/>
        </w:rPr>
      </w:pPr>
    </w:p>
    <w:p w:rsidR="008D2991" w:rsidRDefault="008D2991" w:rsidP="008D2991">
      <w:pPr>
        <w:pStyle w:val="ROMANOS"/>
        <w:spacing w:after="0" w:line="240" w:lineRule="exact"/>
        <w:rPr>
          <w:rFonts w:ascii="Soberana Sans" w:hAnsi="Soberana Sans"/>
          <w:b/>
          <w:sz w:val="22"/>
          <w:szCs w:val="22"/>
          <w:lang w:val="es-MX"/>
        </w:rPr>
      </w:pPr>
    </w:p>
    <w:p w:rsidR="008D2991" w:rsidRDefault="008D2991" w:rsidP="008D2991">
      <w:pPr>
        <w:pStyle w:val="ROMANOS"/>
        <w:spacing w:after="0" w:line="240" w:lineRule="exact"/>
        <w:rPr>
          <w:rFonts w:ascii="Soberana Sans" w:hAnsi="Soberana Sans"/>
          <w:b/>
          <w:sz w:val="22"/>
          <w:szCs w:val="22"/>
          <w:lang w:val="es-MX"/>
        </w:rPr>
      </w:pPr>
    </w:p>
    <w:p w:rsidR="008D2991" w:rsidRDefault="008D2991" w:rsidP="008D2991">
      <w:pPr>
        <w:pStyle w:val="ROMANOS"/>
        <w:spacing w:after="0" w:line="240" w:lineRule="exact"/>
        <w:rPr>
          <w:rFonts w:ascii="Soberana Sans" w:hAnsi="Soberana Sans"/>
          <w:b/>
          <w:sz w:val="22"/>
          <w:szCs w:val="22"/>
          <w:lang w:val="es-MX"/>
        </w:rPr>
      </w:pPr>
    </w:p>
    <w:p w:rsidR="00DA16EA" w:rsidRDefault="00DA16EA" w:rsidP="008D2991">
      <w:pPr>
        <w:pStyle w:val="ROMANOS"/>
        <w:spacing w:after="0" w:line="240" w:lineRule="exact"/>
        <w:rPr>
          <w:rFonts w:ascii="Soberana Sans" w:hAnsi="Soberana Sans"/>
          <w:b/>
          <w:sz w:val="22"/>
          <w:szCs w:val="22"/>
          <w:lang w:val="es-MX"/>
        </w:rPr>
      </w:pPr>
    </w:p>
    <w:p w:rsidR="00DA16EA" w:rsidRDefault="003952D7" w:rsidP="008D2991">
      <w:pPr>
        <w:pStyle w:val="ROMANOS"/>
        <w:spacing w:after="0" w:line="240" w:lineRule="exact"/>
        <w:rPr>
          <w:rFonts w:ascii="Soberana Sans" w:hAnsi="Soberana Sans"/>
          <w:b/>
          <w:sz w:val="22"/>
          <w:szCs w:val="22"/>
          <w:lang w:val="es-MX"/>
        </w:rPr>
      </w:pPr>
      <w:r w:rsidRPr="00224805">
        <w:rPr>
          <w:noProof/>
          <w:lang w:val="es-MX" w:eastAsia="es-MX"/>
        </w:rPr>
        <w:drawing>
          <wp:anchor distT="0" distB="0" distL="114300" distR="114300" simplePos="0" relativeHeight="251664384" behindDoc="1" locked="0" layoutInCell="1" allowOverlap="1" wp14:anchorId="2F55BD81" wp14:editId="0753D9A7">
            <wp:simplePos x="0" y="0"/>
            <wp:positionH relativeFrom="column">
              <wp:posOffset>175895</wp:posOffset>
            </wp:positionH>
            <wp:positionV relativeFrom="paragraph">
              <wp:posOffset>8255</wp:posOffset>
            </wp:positionV>
            <wp:extent cx="8686800" cy="2902412"/>
            <wp:effectExtent l="0" t="0" r="0" b="0"/>
            <wp:wrapNone/>
            <wp:docPr id="212" name="Imagen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686800" cy="290241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A16EA" w:rsidRDefault="00DA16EA" w:rsidP="008D2991">
      <w:pPr>
        <w:pStyle w:val="ROMANOS"/>
        <w:spacing w:after="0" w:line="240" w:lineRule="exact"/>
        <w:rPr>
          <w:rFonts w:ascii="Soberana Sans" w:hAnsi="Soberana Sans"/>
          <w:b/>
          <w:sz w:val="22"/>
          <w:szCs w:val="22"/>
          <w:lang w:val="es-MX"/>
        </w:rPr>
      </w:pPr>
    </w:p>
    <w:p w:rsidR="00DA16EA" w:rsidRDefault="00DA16EA" w:rsidP="008D2991">
      <w:pPr>
        <w:pStyle w:val="ROMANOS"/>
        <w:spacing w:after="0" w:line="240" w:lineRule="exact"/>
        <w:rPr>
          <w:rFonts w:ascii="Soberana Sans" w:hAnsi="Soberana Sans"/>
          <w:b/>
          <w:sz w:val="22"/>
          <w:szCs w:val="22"/>
          <w:lang w:val="es-MX"/>
        </w:rPr>
      </w:pPr>
    </w:p>
    <w:p w:rsidR="00DA16EA" w:rsidRDefault="00DA16EA" w:rsidP="008D2991">
      <w:pPr>
        <w:pStyle w:val="ROMANOS"/>
        <w:spacing w:after="0" w:line="240" w:lineRule="exact"/>
        <w:rPr>
          <w:rFonts w:ascii="Soberana Sans" w:hAnsi="Soberana Sans"/>
          <w:b/>
          <w:sz w:val="22"/>
          <w:szCs w:val="22"/>
          <w:lang w:val="es-MX"/>
        </w:rPr>
      </w:pPr>
    </w:p>
    <w:p w:rsidR="00DA16EA" w:rsidRDefault="00DA16EA" w:rsidP="008D2991">
      <w:pPr>
        <w:pStyle w:val="ROMANOS"/>
        <w:spacing w:after="0" w:line="240" w:lineRule="exact"/>
        <w:rPr>
          <w:rFonts w:ascii="Soberana Sans" w:hAnsi="Soberana Sans"/>
          <w:b/>
          <w:sz w:val="22"/>
          <w:szCs w:val="22"/>
          <w:lang w:val="es-MX"/>
        </w:rPr>
      </w:pPr>
    </w:p>
    <w:p w:rsidR="008D2991" w:rsidRDefault="008D2991" w:rsidP="008D2991">
      <w:pPr>
        <w:pStyle w:val="ROMANOS"/>
        <w:spacing w:after="0" w:line="240" w:lineRule="exact"/>
        <w:rPr>
          <w:rFonts w:ascii="Soberana Sans" w:hAnsi="Soberana Sans"/>
          <w:b/>
          <w:sz w:val="22"/>
          <w:szCs w:val="22"/>
          <w:lang w:val="es-MX"/>
        </w:rPr>
      </w:pPr>
    </w:p>
    <w:p w:rsidR="008D2991" w:rsidRDefault="008D2991" w:rsidP="008D2991">
      <w:pPr>
        <w:pStyle w:val="ROMANOS"/>
        <w:spacing w:after="0" w:line="240" w:lineRule="exact"/>
        <w:rPr>
          <w:rFonts w:ascii="Soberana Sans" w:hAnsi="Soberana Sans"/>
          <w:b/>
          <w:sz w:val="22"/>
          <w:szCs w:val="22"/>
          <w:lang w:val="es-MX"/>
        </w:rPr>
      </w:pPr>
    </w:p>
    <w:p w:rsidR="008D2991" w:rsidRDefault="008D2991" w:rsidP="008D2991">
      <w:pPr>
        <w:pStyle w:val="ROMANOS"/>
        <w:spacing w:after="0" w:line="240" w:lineRule="exact"/>
        <w:rPr>
          <w:rFonts w:ascii="Soberana Sans" w:hAnsi="Soberana Sans"/>
          <w:b/>
          <w:sz w:val="22"/>
          <w:szCs w:val="22"/>
          <w:lang w:val="es-MX"/>
        </w:rPr>
      </w:pPr>
    </w:p>
    <w:p w:rsidR="008D2991" w:rsidRDefault="008D2991" w:rsidP="008D2991">
      <w:pPr>
        <w:pStyle w:val="ROMANOS"/>
        <w:spacing w:after="0" w:line="240" w:lineRule="exact"/>
        <w:rPr>
          <w:rFonts w:ascii="Soberana Sans" w:hAnsi="Soberana Sans"/>
          <w:b/>
          <w:sz w:val="22"/>
          <w:szCs w:val="22"/>
          <w:lang w:val="es-MX"/>
        </w:rPr>
      </w:pPr>
    </w:p>
    <w:p w:rsidR="008D2991" w:rsidRDefault="008D2991" w:rsidP="008D2991">
      <w:pPr>
        <w:pStyle w:val="ROMANOS"/>
        <w:spacing w:after="0" w:line="240" w:lineRule="exact"/>
        <w:rPr>
          <w:rFonts w:ascii="Soberana Sans" w:hAnsi="Soberana Sans"/>
          <w:b/>
          <w:sz w:val="22"/>
          <w:szCs w:val="22"/>
          <w:lang w:val="es-MX"/>
        </w:rPr>
      </w:pPr>
    </w:p>
    <w:p w:rsidR="008D2991" w:rsidRDefault="008D2991" w:rsidP="008D2991">
      <w:pPr>
        <w:pStyle w:val="ROMANOS"/>
        <w:spacing w:after="0" w:line="240" w:lineRule="exact"/>
        <w:rPr>
          <w:rFonts w:ascii="Soberana Sans" w:hAnsi="Soberana Sans"/>
          <w:b/>
          <w:sz w:val="22"/>
          <w:szCs w:val="22"/>
          <w:lang w:val="es-MX"/>
        </w:rPr>
      </w:pPr>
    </w:p>
    <w:p w:rsidR="008D2991" w:rsidRDefault="008D2991" w:rsidP="008D2991">
      <w:pPr>
        <w:pStyle w:val="ROMANOS"/>
        <w:spacing w:after="0" w:line="240" w:lineRule="exact"/>
        <w:rPr>
          <w:rFonts w:ascii="Soberana Sans" w:hAnsi="Soberana Sans"/>
          <w:b/>
          <w:sz w:val="22"/>
          <w:szCs w:val="22"/>
          <w:lang w:val="es-MX"/>
        </w:rPr>
      </w:pPr>
    </w:p>
    <w:p w:rsidR="003952D7" w:rsidRDefault="003952D7" w:rsidP="008D2991">
      <w:pPr>
        <w:pStyle w:val="ROMANOS"/>
        <w:spacing w:after="0" w:line="240" w:lineRule="exact"/>
        <w:ind w:left="288" w:firstLine="0"/>
        <w:rPr>
          <w:rFonts w:ascii="Soberana Sans" w:hAnsi="Soberana Sans"/>
          <w:b/>
          <w:sz w:val="22"/>
          <w:szCs w:val="22"/>
          <w:lang w:val="es-MX"/>
        </w:rPr>
      </w:pPr>
    </w:p>
    <w:p w:rsidR="003952D7" w:rsidRDefault="003952D7" w:rsidP="008D2991">
      <w:pPr>
        <w:pStyle w:val="ROMANOS"/>
        <w:spacing w:after="0" w:line="240" w:lineRule="exact"/>
        <w:ind w:left="288" w:firstLine="0"/>
        <w:rPr>
          <w:rFonts w:ascii="Soberana Sans" w:hAnsi="Soberana Sans"/>
          <w:b/>
          <w:sz w:val="22"/>
          <w:szCs w:val="22"/>
          <w:lang w:val="es-MX"/>
        </w:rPr>
      </w:pPr>
    </w:p>
    <w:p w:rsidR="003952D7" w:rsidRDefault="003952D7" w:rsidP="008D2991">
      <w:pPr>
        <w:pStyle w:val="ROMANOS"/>
        <w:spacing w:after="0" w:line="240" w:lineRule="exact"/>
        <w:ind w:left="288" w:firstLine="0"/>
        <w:rPr>
          <w:rFonts w:ascii="Soberana Sans" w:hAnsi="Soberana Sans"/>
          <w:b/>
          <w:sz w:val="22"/>
          <w:szCs w:val="22"/>
          <w:lang w:val="es-MX"/>
        </w:rPr>
      </w:pPr>
    </w:p>
    <w:p w:rsidR="003952D7" w:rsidRDefault="003952D7" w:rsidP="008D2991">
      <w:pPr>
        <w:pStyle w:val="ROMANOS"/>
        <w:spacing w:after="0" w:line="240" w:lineRule="exact"/>
        <w:ind w:left="288" w:firstLine="0"/>
        <w:rPr>
          <w:rFonts w:ascii="Soberana Sans" w:hAnsi="Soberana Sans"/>
          <w:b/>
          <w:sz w:val="22"/>
          <w:szCs w:val="22"/>
          <w:lang w:val="es-MX"/>
        </w:rPr>
      </w:pPr>
    </w:p>
    <w:p w:rsidR="003952D7" w:rsidRDefault="003952D7" w:rsidP="008D2991">
      <w:pPr>
        <w:pStyle w:val="ROMANOS"/>
        <w:spacing w:after="0" w:line="240" w:lineRule="exact"/>
        <w:ind w:left="288" w:firstLine="0"/>
        <w:rPr>
          <w:rFonts w:ascii="Soberana Sans" w:hAnsi="Soberana Sans"/>
          <w:b/>
          <w:sz w:val="22"/>
          <w:szCs w:val="22"/>
          <w:lang w:val="es-MX"/>
        </w:rPr>
      </w:pPr>
    </w:p>
    <w:p w:rsidR="003952D7" w:rsidRDefault="003952D7" w:rsidP="008D2991">
      <w:pPr>
        <w:pStyle w:val="ROMANOS"/>
        <w:spacing w:after="0" w:line="240" w:lineRule="exact"/>
        <w:ind w:left="288" w:firstLine="0"/>
        <w:rPr>
          <w:rFonts w:ascii="Soberana Sans" w:hAnsi="Soberana Sans"/>
          <w:b/>
          <w:sz w:val="22"/>
          <w:szCs w:val="22"/>
          <w:lang w:val="es-MX"/>
        </w:rPr>
      </w:pPr>
    </w:p>
    <w:p w:rsidR="003952D7" w:rsidRDefault="003952D7" w:rsidP="008D2991">
      <w:pPr>
        <w:pStyle w:val="ROMANOS"/>
        <w:spacing w:after="0" w:line="240" w:lineRule="exact"/>
        <w:ind w:left="288" w:firstLine="0"/>
        <w:rPr>
          <w:rFonts w:ascii="Soberana Sans" w:hAnsi="Soberana Sans"/>
          <w:b/>
          <w:sz w:val="22"/>
          <w:szCs w:val="22"/>
          <w:lang w:val="es-MX"/>
        </w:rPr>
      </w:pPr>
    </w:p>
    <w:p w:rsidR="003952D7" w:rsidRDefault="003952D7" w:rsidP="008D2991">
      <w:pPr>
        <w:pStyle w:val="ROMANOS"/>
        <w:spacing w:after="0" w:line="240" w:lineRule="exact"/>
        <w:ind w:left="288" w:firstLine="0"/>
        <w:rPr>
          <w:rFonts w:ascii="Soberana Sans" w:hAnsi="Soberana Sans"/>
          <w:b/>
          <w:sz w:val="22"/>
          <w:szCs w:val="22"/>
          <w:lang w:val="es-MX"/>
        </w:rPr>
      </w:pPr>
    </w:p>
    <w:p w:rsidR="008D2991" w:rsidRDefault="008D2991" w:rsidP="008D2991">
      <w:pPr>
        <w:pStyle w:val="ROMANOS"/>
        <w:spacing w:after="0" w:line="240" w:lineRule="exact"/>
        <w:ind w:left="288" w:firstLine="0"/>
        <w:rPr>
          <w:rFonts w:ascii="Soberana Sans" w:hAnsi="Soberana Sans"/>
          <w:b/>
          <w:sz w:val="22"/>
          <w:szCs w:val="22"/>
          <w:lang w:val="es-MX"/>
        </w:rPr>
      </w:pPr>
      <w:r w:rsidRPr="00224805">
        <w:rPr>
          <w:rFonts w:ascii="Soberana Sans" w:hAnsi="Soberana Sans"/>
          <w:b/>
          <w:sz w:val="22"/>
          <w:szCs w:val="22"/>
          <w:lang w:val="es-MX"/>
        </w:rPr>
        <w:t>Con Póliza de Diario D00151 del 20 de diciembre de 2017 se registra la Desincorporación Contable de Activo del Proyecto de Infraestructura y Equipamiento de OPD Salud Tlaxcala abonando las cuentas de activo 1236 Mantenimiento y Rehabilitación de Edificaciones y cuenta 1243 Equipo Médico y de Laboratorio contra cuenta 3220 Resultado de Ejercicios Anteriores y 3252 Infraestructura.</w:t>
      </w:r>
    </w:p>
    <w:p w:rsidR="008D2991" w:rsidRDefault="008D2991" w:rsidP="008D2991">
      <w:pPr>
        <w:pStyle w:val="ROMANOS"/>
        <w:spacing w:after="0" w:line="240" w:lineRule="exact"/>
        <w:rPr>
          <w:rFonts w:ascii="Soberana Sans" w:hAnsi="Soberana Sans"/>
          <w:b/>
          <w:sz w:val="22"/>
          <w:szCs w:val="22"/>
          <w:lang w:val="es-MX"/>
        </w:rPr>
      </w:pPr>
    </w:p>
    <w:p w:rsidR="003952D7" w:rsidRDefault="003952D7" w:rsidP="008D2991">
      <w:pPr>
        <w:pStyle w:val="ROMANOS"/>
        <w:spacing w:after="0" w:line="240" w:lineRule="exact"/>
        <w:rPr>
          <w:rFonts w:ascii="Soberana Sans" w:hAnsi="Soberana Sans"/>
          <w:b/>
          <w:sz w:val="22"/>
          <w:szCs w:val="22"/>
          <w:lang w:val="es-MX"/>
        </w:rPr>
      </w:pPr>
    </w:p>
    <w:p w:rsidR="008D2991" w:rsidRDefault="008D2991" w:rsidP="008D2991">
      <w:pPr>
        <w:pStyle w:val="ROMANOS"/>
        <w:spacing w:after="0" w:line="240" w:lineRule="exact"/>
        <w:rPr>
          <w:rFonts w:ascii="Soberana Sans" w:hAnsi="Soberana Sans"/>
          <w:b/>
          <w:sz w:val="22"/>
          <w:szCs w:val="22"/>
          <w:lang w:val="es-MX"/>
        </w:rPr>
      </w:pPr>
      <w:r>
        <w:rPr>
          <w:rFonts w:ascii="Soberana Sans" w:hAnsi="Soberana Sans"/>
          <w:b/>
          <w:sz w:val="22"/>
          <w:szCs w:val="22"/>
          <w:lang w:val="es-MX"/>
        </w:rPr>
        <w:tab/>
        <w:t>3</w:t>
      </w:r>
      <w:r w:rsidRPr="00FC5E20">
        <w:rPr>
          <w:rFonts w:ascii="Soberana Sans" w:hAnsi="Soberana Sans"/>
          <w:b/>
          <w:sz w:val="22"/>
          <w:szCs w:val="22"/>
          <w:lang w:val="es-MX"/>
        </w:rPr>
        <w:t xml:space="preserve">. </w:t>
      </w:r>
      <w:r w:rsidRPr="009546E8">
        <w:rPr>
          <w:rFonts w:ascii="Soberana Sans" w:hAnsi="Soberana Sans"/>
          <w:b/>
          <w:sz w:val="22"/>
          <w:szCs w:val="22"/>
          <w:lang w:val="es-MX"/>
        </w:rPr>
        <w:t>Registro de Cuentas por Cobrar por la ministración del saldo ajustado de los recursos federales transferidos pendientes al cierre del ejercicio 2017, por la Comisión Nacional de Protección Social en Salud.</w:t>
      </w:r>
    </w:p>
    <w:p w:rsidR="008D2991" w:rsidRDefault="008D2991" w:rsidP="008D2991">
      <w:pPr>
        <w:pStyle w:val="ROMANOS"/>
        <w:spacing w:after="0" w:line="240" w:lineRule="exact"/>
        <w:ind w:left="723" w:firstLine="0"/>
        <w:rPr>
          <w:rFonts w:ascii="Soberana Sans" w:hAnsi="Soberana Sans"/>
          <w:sz w:val="22"/>
          <w:szCs w:val="22"/>
          <w:lang w:val="es-MX"/>
        </w:rPr>
      </w:pPr>
    </w:p>
    <w:p w:rsidR="008D2991" w:rsidRPr="00D536FA" w:rsidRDefault="008D2991" w:rsidP="008D2991">
      <w:pPr>
        <w:pStyle w:val="ROMANOS"/>
        <w:spacing w:after="0" w:line="240" w:lineRule="exact"/>
        <w:ind w:left="723" w:firstLine="0"/>
        <w:rPr>
          <w:rFonts w:ascii="Soberana Sans" w:hAnsi="Soberana Sans"/>
          <w:sz w:val="22"/>
          <w:szCs w:val="22"/>
          <w:lang w:val="es-MX"/>
        </w:rPr>
      </w:pPr>
      <w:r w:rsidRPr="009546E8">
        <w:rPr>
          <w:rFonts w:ascii="Soberana Sans" w:hAnsi="Soberana Sans"/>
          <w:sz w:val="22"/>
          <w:szCs w:val="22"/>
          <w:lang w:val="es-MX"/>
        </w:rPr>
        <w:t>De conformidad con el Presupuesto de Egresos del Decreto número 301 para el ejercicio fiscal 2017, en su artículo 34, el Anexo IV Conceptos de Gasto 2017 del Acuerdo de Coordinación que celebran la Secretaría de Salud y el Estado de Tlaxcala para la ejecución del Sistema de Protección Social en Salud; mediante el cual expone los importes y porcentajes a aplicar en el ejercicio, y el Acuerdo mediante el cual se establecen los Lineamientos para la Transferencia de los Recursos Federales Correspondientes al Sistema de Protección Social en Salud; se solicitó a la Comisión Nacional de Protección Social en Salud mediante referencia REPSS/DG/001178/2017 de fecha 07 de diciembre, nos informe el importe del cierre a radicar a la Entidad Federativa / OPD Régimen Estatal de Protección Social en Salud en Tlaxcala, para estar en posibilidad de dar cumplimiento a la Ley Federal de Presupuesto y Responsabilidad Hacendaria en sus artículo 18, 23, 24,46 fracción dos y artículo 54 en sus tres fracciones y poder realizar los registros contables correspondientes de conformidad con la Ley General de Contabilidad Gubernamental, Título Tercero, Capítulo I, así mismo apegarse a lo dispuesto en los artículo 1, 52 y 53 fracciones I, II, IV, V, y XII de la Ley de la Tesorería de la Federación (TESOFE).</w:t>
      </w:r>
    </w:p>
    <w:p w:rsidR="008D2991" w:rsidRDefault="008D2991" w:rsidP="008D2991">
      <w:pPr>
        <w:pStyle w:val="ROMANOS"/>
        <w:spacing w:after="0" w:line="240" w:lineRule="exact"/>
        <w:ind w:left="723" w:firstLine="0"/>
        <w:rPr>
          <w:rFonts w:ascii="Soberana Sans" w:hAnsi="Soberana Sans"/>
          <w:sz w:val="22"/>
          <w:szCs w:val="22"/>
          <w:lang w:val="es-MX"/>
        </w:rPr>
      </w:pPr>
    </w:p>
    <w:p w:rsidR="008D2991" w:rsidRDefault="008D2991" w:rsidP="008D2991">
      <w:pPr>
        <w:pStyle w:val="ROMANOS"/>
        <w:spacing w:after="0" w:line="240" w:lineRule="exact"/>
        <w:ind w:left="723" w:firstLine="0"/>
        <w:rPr>
          <w:rFonts w:ascii="Soberana Sans" w:hAnsi="Soberana Sans"/>
          <w:b/>
          <w:sz w:val="22"/>
          <w:szCs w:val="22"/>
          <w:lang w:val="es-MX"/>
        </w:rPr>
      </w:pPr>
      <w:r>
        <w:rPr>
          <w:rFonts w:ascii="Soberana Sans" w:hAnsi="Soberana Sans"/>
          <w:b/>
          <w:sz w:val="22"/>
          <w:szCs w:val="22"/>
          <w:lang w:val="es-MX"/>
        </w:rPr>
        <w:t>4</w:t>
      </w:r>
      <w:r w:rsidRPr="00FC5E20">
        <w:rPr>
          <w:rFonts w:ascii="Soberana Sans" w:hAnsi="Soberana Sans"/>
          <w:b/>
          <w:sz w:val="22"/>
          <w:szCs w:val="22"/>
          <w:lang w:val="es-MX"/>
        </w:rPr>
        <w:t xml:space="preserve">. </w:t>
      </w:r>
      <w:r w:rsidRPr="006F4827">
        <w:rPr>
          <w:rFonts w:ascii="Soberana Sans" w:hAnsi="Soberana Sans"/>
          <w:b/>
          <w:sz w:val="22"/>
          <w:szCs w:val="22"/>
          <w:lang w:val="es-MX"/>
        </w:rPr>
        <w:t>Corrección del registro contable de la depreciación para su aplicación al Patrimonio. Depreciación anual 2017 por el uso o goce de bienes muebles propiedad del REPSS.</w:t>
      </w:r>
    </w:p>
    <w:p w:rsidR="008D2991" w:rsidRDefault="008D2991" w:rsidP="008D2991">
      <w:pPr>
        <w:pStyle w:val="ROMANOS"/>
        <w:spacing w:after="0" w:line="240" w:lineRule="exact"/>
        <w:ind w:left="723" w:firstLine="0"/>
        <w:rPr>
          <w:rFonts w:ascii="Soberana Sans" w:hAnsi="Soberana Sans"/>
          <w:sz w:val="22"/>
          <w:szCs w:val="22"/>
          <w:lang w:val="es-MX"/>
        </w:rPr>
      </w:pPr>
    </w:p>
    <w:p w:rsidR="008D2991" w:rsidRDefault="008D2991" w:rsidP="008D2991">
      <w:pPr>
        <w:pStyle w:val="ROMANOS"/>
        <w:spacing w:after="0" w:line="240" w:lineRule="exact"/>
        <w:ind w:left="723" w:firstLine="0"/>
        <w:rPr>
          <w:rFonts w:ascii="Soberana Sans" w:hAnsi="Soberana Sans"/>
          <w:sz w:val="22"/>
          <w:szCs w:val="22"/>
          <w:lang w:val="es-MX"/>
        </w:rPr>
      </w:pPr>
      <w:r w:rsidRPr="00384835">
        <w:rPr>
          <w:rFonts w:ascii="Soberana Sans" w:hAnsi="Soberana Sans"/>
          <w:sz w:val="22"/>
          <w:szCs w:val="22"/>
          <w:lang w:val="es-MX"/>
        </w:rPr>
        <w:t xml:space="preserve">Se registró la depreciación en la cuenta complementaria de Activo 1263 Depreciación Acumulada de Bienes Muebles, sin embargo, el Sistema Automatizado de Administración y Contabilidad Gubernamental (SAACG.NET), no presentaba el valor neto de los bienes de acuerdo con la política descrita anteriormente. Por lo cual después de consultar con personal técnico especializado del Instituto para el Desarrollo Técnico de las Haciendas Públicas (INDETEC) titular de los derechos de autor del </w:t>
      </w:r>
      <w:r w:rsidRPr="00384835">
        <w:rPr>
          <w:rFonts w:ascii="Soberana Sans" w:hAnsi="Soberana Sans"/>
          <w:sz w:val="22"/>
          <w:szCs w:val="22"/>
          <w:lang w:val="es-MX"/>
        </w:rPr>
        <w:lastRenderedPageBreak/>
        <w:t>referido sistema informático, nos hacen la recomendación de dar reversa al registro efectuado en primera instancia con la siguiente codificación:</w:t>
      </w:r>
    </w:p>
    <w:p w:rsidR="008D2991" w:rsidRDefault="008D2991" w:rsidP="008D2991">
      <w:pPr>
        <w:pStyle w:val="ROMANOS"/>
        <w:spacing w:after="0" w:line="240" w:lineRule="exact"/>
        <w:ind w:left="723" w:firstLine="0"/>
        <w:rPr>
          <w:rFonts w:ascii="Soberana Sans" w:hAnsi="Soberana Sans"/>
          <w:sz w:val="22"/>
          <w:szCs w:val="22"/>
          <w:lang w:val="es-MX"/>
        </w:rPr>
      </w:pPr>
    </w:p>
    <w:p w:rsidR="008D2991" w:rsidRDefault="008D2991" w:rsidP="008D2991">
      <w:pPr>
        <w:pStyle w:val="ROMANOS"/>
        <w:spacing w:after="0" w:line="240" w:lineRule="exact"/>
        <w:ind w:left="723" w:firstLine="0"/>
        <w:rPr>
          <w:rFonts w:ascii="Soberana Sans" w:hAnsi="Soberana Sans"/>
          <w:sz w:val="22"/>
          <w:szCs w:val="22"/>
          <w:lang w:val="es-MX"/>
        </w:rPr>
      </w:pPr>
    </w:p>
    <w:p w:rsidR="003952D7" w:rsidRDefault="003952D7" w:rsidP="008D2991">
      <w:pPr>
        <w:pStyle w:val="ROMANOS"/>
        <w:spacing w:after="0" w:line="240" w:lineRule="exact"/>
        <w:ind w:left="723" w:firstLine="0"/>
        <w:rPr>
          <w:rFonts w:ascii="Soberana Sans" w:hAnsi="Soberana Sans"/>
          <w:sz w:val="22"/>
          <w:szCs w:val="22"/>
          <w:lang w:val="es-MX"/>
        </w:rPr>
      </w:pPr>
    </w:p>
    <w:p w:rsidR="008D2991" w:rsidRDefault="008D2991" w:rsidP="008D2991">
      <w:pPr>
        <w:pStyle w:val="ROMANOS"/>
        <w:spacing w:after="0" w:line="240" w:lineRule="exact"/>
        <w:ind w:left="723" w:firstLine="0"/>
        <w:rPr>
          <w:rFonts w:ascii="Soberana Sans" w:hAnsi="Soberana Sans"/>
          <w:sz w:val="22"/>
          <w:szCs w:val="22"/>
          <w:lang w:val="es-MX"/>
        </w:rPr>
      </w:pPr>
    </w:p>
    <w:tbl>
      <w:tblPr>
        <w:tblW w:w="9340" w:type="dxa"/>
        <w:tblInd w:w="2164" w:type="dxa"/>
        <w:tblCellMar>
          <w:left w:w="70" w:type="dxa"/>
          <w:right w:w="70" w:type="dxa"/>
        </w:tblCellMar>
        <w:tblLook w:val="04A0" w:firstRow="1" w:lastRow="0" w:firstColumn="1" w:lastColumn="0" w:noHBand="0" w:noVBand="1"/>
      </w:tblPr>
      <w:tblGrid>
        <w:gridCol w:w="1092"/>
        <w:gridCol w:w="1308"/>
        <w:gridCol w:w="4260"/>
        <w:gridCol w:w="1340"/>
        <w:gridCol w:w="1340"/>
      </w:tblGrid>
      <w:tr w:rsidR="008D2991" w:rsidRPr="00053294" w:rsidTr="00257ED4">
        <w:trPr>
          <w:trHeight w:val="300"/>
        </w:trPr>
        <w:tc>
          <w:tcPr>
            <w:tcW w:w="1092" w:type="dxa"/>
            <w:tcBorders>
              <w:top w:val="single" w:sz="4" w:space="0" w:color="A9D08E"/>
              <w:left w:val="single" w:sz="4" w:space="0" w:color="A9D08E"/>
              <w:bottom w:val="single" w:sz="4" w:space="0" w:color="A9D08E"/>
              <w:right w:val="single" w:sz="4" w:space="0" w:color="A9D08E"/>
            </w:tcBorders>
            <w:shd w:val="clear" w:color="E2EFDA" w:fill="E2EFDA"/>
            <w:noWrap/>
            <w:vAlign w:val="bottom"/>
            <w:hideMark/>
          </w:tcPr>
          <w:p w:rsidR="008D2991" w:rsidRPr="00053294" w:rsidRDefault="008D2991" w:rsidP="00B029A8">
            <w:pPr>
              <w:spacing w:after="0" w:line="240" w:lineRule="auto"/>
              <w:jc w:val="center"/>
              <w:rPr>
                <w:rFonts w:ascii="Calibri" w:eastAsia="Times New Roman" w:hAnsi="Calibri" w:cs="Calibri"/>
                <w:b/>
                <w:bCs/>
                <w:color w:val="000000"/>
                <w:lang w:eastAsia="es-MX"/>
              </w:rPr>
            </w:pPr>
            <w:r w:rsidRPr="00053294">
              <w:rPr>
                <w:rFonts w:ascii="Calibri" w:eastAsia="Times New Roman" w:hAnsi="Calibri" w:cs="Calibri"/>
                <w:b/>
                <w:bCs/>
                <w:color w:val="000000"/>
                <w:lang w:eastAsia="es-MX"/>
              </w:rPr>
              <w:t>ID</w:t>
            </w:r>
          </w:p>
        </w:tc>
        <w:tc>
          <w:tcPr>
            <w:tcW w:w="1308" w:type="dxa"/>
            <w:tcBorders>
              <w:top w:val="single" w:sz="4" w:space="0" w:color="A9D08E"/>
              <w:left w:val="nil"/>
              <w:bottom w:val="single" w:sz="4" w:space="0" w:color="A9D08E"/>
              <w:right w:val="single" w:sz="4" w:space="0" w:color="A9D08E"/>
            </w:tcBorders>
            <w:shd w:val="clear" w:color="E2EFDA" w:fill="E2EFDA"/>
            <w:noWrap/>
            <w:vAlign w:val="bottom"/>
            <w:hideMark/>
          </w:tcPr>
          <w:p w:rsidR="008D2991" w:rsidRPr="00053294" w:rsidRDefault="008D2991" w:rsidP="00B029A8">
            <w:pPr>
              <w:spacing w:after="0" w:line="240" w:lineRule="auto"/>
              <w:jc w:val="center"/>
              <w:rPr>
                <w:rFonts w:ascii="Calibri" w:eastAsia="Times New Roman" w:hAnsi="Calibri" w:cs="Calibri"/>
                <w:b/>
                <w:bCs/>
                <w:color w:val="000000"/>
                <w:lang w:eastAsia="es-MX"/>
              </w:rPr>
            </w:pPr>
            <w:r w:rsidRPr="00053294">
              <w:rPr>
                <w:rFonts w:ascii="Calibri" w:eastAsia="Times New Roman" w:hAnsi="Calibri" w:cs="Calibri"/>
                <w:b/>
                <w:bCs/>
                <w:color w:val="000000"/>
                <w:lang w:eastAsia="es-MX"/>
              </w:rPr>
              <w:t>Cuenta</w:t>
            </w:r>
          </w:p>
        </w:tc>
        <w:tc>
          <w:tcPr>
            <w:tcW w:w="4260" w:type="dxa"/>
            <w:tcBorders>
              <w:top w:val="single" w:sz="4" w:space="0" w:color="A9D08E"/>
              <w:left w:val="nil"/>
              <w:bottom w:val="single" w:sz="4" w:space="0" w:color="A9D08E"/>
              <w:right w:val="single" w:sz="4" w:space="0" w:color="A9D08E"/>
            </w:tcBorders>
            <w:shd w:val="clear" w:color="E2EFDA" w:fill="E2EFDA"/>
            <w:noWrap/>
            <w:vAlign w:val="bottom"/>
            <w:hideMark/>
          </w:tcPr>
          <w:p w:rsidR="008D2991" w:rsidRPr="00053294" w:rsidRDefault="008D2991" w:rsidP="00B029A8">
            <w:pPr>
              <w:spacing w:after="0" w:line="240" w:lineRule="auto"/>
              <w:jc w:val="center"/>
              <w:rPr>
                <w:rFonts w:ascii="Calibri" w:eastAsia="Times New Roman" w:hAnsi="Calibri" w:cs="Calibri"/>
                <w:b/>
                <w:bCs/>
                <w:color w:val="000000"/>
                <w:lang w:eastAsia="es-MX"/>
              </w:rPr>
            </w:pPr>
            <w:r w:rsidRPr="00053294">
              <w:rPr>
                <w:rFonts w:ascii="Calibri" w:eastAsia="Times New Roman" w:hAnsi="Calibri" w:cs="Calibri"/>
                <w:b/>
                <w:bCs/>
                <w:color w:val="000000"/>
                <w:lang w:eastAsia="es-MX"/>
              </w:rPr>
              <w:t>Descripción</w:t>
            </w:r>
          </w:p>
        </w:tc>
        <w:tc>
          <w:tcPr>
            <w:tcW w:w="1340" w:type="dxa"/>
            <w:tcBorders>
              <w:top w:val="single" w:sz="4" w:space="0" w:color="A9D08E"/>
              <w:left w:val="nil"/>
              <w:bottom w:val="single" w:sz="4" w:space="0" w:color="A9D08E"/>
              <w:right w:val="single" w:sz="4" w:space="0" w:color="A9D08E"/>
            </w:tcBorders>
            <w:shd w:val="clear" w:color="E2EFDA" w:fill="E2EFDA"/>
            <w:noWrap/>
            <w:vAlign w:val="bottom"/>
            <w:hideMark/>
          </w:tcPr>
          <w:p w:rsidR="008D2991" w:rsidRPr="00053294" w:rsidRDefault="008D2991" w:rsidP="00B029A8">
            <w:pPr>
              <w:spacing w:after="0" w:line="240" w:lineRule="auto"/>
              <w:jc w:val="center"/>
              <w:rPr>
                <w:rFonts w:ascii="Calibri" w:eastAsia="Times New Roman" w:hAnsi="Calibri" w:cs="Calibri"/>
                <w:b/>
                <w:bCs/>
                <w:color w:val="000000"/>
                <w:lang w:eastAsia="es-MX"/>
              </w:rPr>
            </w:pPr>
            <w:r w:rsidRPr="00053294">
              <w:rPr>
                <w:rFonts w:ascii="Calibri" w:eastAsia="Times New Roman" w:hAnsi="Calibri" w:cs="Calibri"/>
                <w:b/>
                <w:bCs/>
                <w:color w:val="000000"/>
                <w:lang w:eastAsia="es-MX"/>
              </w:rPr>
              <w:t>Cargo</w:t>
            </w:r>
          </w:p>
        </w:tc>
        <w:tc>
          <w:tcPr>
            <w:tcW w:w="1340" w:type="dxa"/>
            <w:tcBorders>
              <w:top w:val="single" w:sz="4" w:space="0" w:color="A9D08E"/>
              <w:left w:val="nil"/>
              <w:bottom w:val="single" w:sz="4" w:space="0" w:color="A9D08E"/>
              <w:right w:val="single" w:sz="4" w:space="0" w:color="A9D08E"/>
            </w:tcBorders>
            <w:shd w:val="clear" w:color="E2EFDA" w:fill="E2EFDA"/>
            <w:noWrap/>
            <w:vAlign w:val="bottom"/>
            <w:hideMark/>
          </w:tcPr>
          <w:p w:rsidR="008D2991" w:rsidRPr="00053294" w:rsidRDefault="008D2991" w:rsidP="00B029A8">
            <w:pPr>
              <w:spacing w:after="0" w:line="240" w:lineRule="auto"/>
              <w:jc w:val="center"/>
              <w:rPr>
                <w:rFonts w:ascii="Calibri" w:eastAsia="Times New Roman" w:hAnsi="Calibri" w:cs="Calibri"/>
                <w:b/>
                <w:bCs/>
                <w:color w:val="000000"/>
                <w:lang w:eastAsia="es-MX"/>
              </w:rPr>
            </w:pPr>
            <w:r w:rsidRPr="00053294">
              <w:rPr>
                <w:rFonts w:ascii="Calibri" w:eastAsia="Times New Roman" w:hAnsi="Calibri" w:cs="Calibri"/>
                <w:b/>
                <w:bCs/>
                <w:color w:val="000000"/>
                <w:lang w:eastAsia="es-MX"/>
              </w:rPr>
              <w:t>Abono</w:t>
            </w:r>
          </w:p>
        </w:tc>
      </w:tr>
      <w:tr w:rsidR="008D2991" w:rsidRPr="00053294" w:rsidTr="00257ED4">
        <w:trPr>
          <w:trHeight w:val="300"/>
        </w:trPr>
        <w:tc>
          <w:tcPr>
            <w:tcW w:w="1092" w:type="dxa"/>
            <w:tcBorders>
              <w:top w:val="nil"/>
              <w:left w:val="single" w:sz="4" w:space="0" w:color="A9D08E"/>
              <w:bottom w:val="single" w:sz="4" w:space="0" w:color="A9D08E"/>
              <w:right w:val="single" w:sz="4" w:space="0" w:color="A9D08E"/>
            </w:tcBorders>
            <w:shd w:val="clear" w:color="C6E0B4" w:fill="C6E0B4"/>
            <w:noWrap/>
            <w:vAlign w:val="bottom"/>
            <w:hideMark/>
          </w:tcPr>
          <w:p w:rsidR="008D2991" w:rsidRPr="00053294" w:rsidRDefault="008D2991" w:rsidP="00B029A8">
            <w:pPr>
              <w:spacing w:after="0" w:line="240" w:lineRule="auto"/>
              <w:jc w:val="center"/>
              <w:rPr>
                <w:rFonts w:ascii="Calibri" w:eastAsia="Times New Roman" w:hAnsi="Calibri" w:cs="Calibri"/>
                <w:color w:val="000000"/>
                <w:lang w:eastAsia="es-MX"/>
              </w:rPr>
            </w:pPr>
            <w:r w:rsidRPr="00053294">
              <w:rPr>
                <w:rFonts w:ascii="Calibri" w:eastAsia="Times New Roman" w:hAnsi="Calibri" w:cs="Calibri"/>
                <w:color w:val="000000"/>
                <w:lang w:eastAsia="es-MX"/>
              </w:rPr>
              <w:t>1</w:t>
            </w:r>
          </w:p>
        </w:tc>
        <w:tc>
          <w:tcPr>
            <w:tcW w:w="1308" w:type="dxa"/>
            <w:tcBorders>
              <w:top w:val="nil"/>
              <w:left w:val="nil"/>
              <w:bottom w:val="single" w:sz="4" w:space="0" w:color="A9D08E"/>
              <w:right w:val="single" w:sz="4" w:space="0" w:color="A9D08E"/>
            </w:tcBorders>
            <w:shd w:val="clear" w:color="C6E0B4" w:fill="C6E0B4"/>
            <w:noWrap/>
            <w:vAlign w:val="bottom"/>
            <w:hideMark/>
          </w:tcPr>
          <w:p w:rsidR="008D2991" w:rsidRPr="00053294" w:rsidRDefault="008D2991" w:rsidP="00B029A8">
            <w:pPr>
              <w:spacing w:after="0" w:line="240" w:lineRule="auto"/>
              <w:rPr>
                <w:rFonts w:ascii="Calibri" w:eastAsia="Times New Roman" w:hAnsi="Calibri" w:cs="Calibri"/>
                <w:color w:val="000000"/>
                <w:lang w:eastAsia="es-MX"/>
              </w:rPr>
            </w:pPr>
            <w:r w:rsidRPr="00053294">
              <w:rPr>
                <w:rFonts w:ascii="Calibri" w:eastAsia="Times New Roman" w:hAnsi="Calibri" w:cs="Calibri"/>
                <w:color w:val="000000"/>
                <w:lang w:eastAsia="es-MX"/>
              </w:rPr>
              <w:t>3120-1-0001</w:t>
            </w:r>
          </w:p>
        </w:tc>
        <w:tc>
          <w:tcPr>
            <w:tcW w:w="4260" w:type="dxa"/>
            <w:tcBorders>
              <w:top w:val="nil"/>
              <w:left w:val="nil"/>
              <w:bottom w:val="single" w:sz="4" w:space="0" w:color="A9D08E"/>
              <w:right w:val="single" w:sz="4" w:space="0" w:color="A9D08E"/>
            </w:tcBorders>
            <w:shd w:val="clear" w:color="C6E0B4" w:fill="C6E0B4"/>
            <w:noWrap/>
            <w:vAlign w:val="bottom"/>
            <w:hideMark/>
          </w:tcPr>
          <w:p w:rsidR="008D2991" w:rsidRPr="00053294" w:rsidRDefault="008D2991" w:rsidP="00B029A8">
            <w:pPr>
              <w:spacing w:after="0" w:line="240" w:lineRule="auto"/>
              <w:rPr>
                <w:rFonts w:ascii="Calibri" w:eastAsia="Times New Roman" w:hAnsi="Calibri" w:cs="Calibri"/>
                <w:color w:val="000000"/>
                <w:lang w:eastAsia="es-MX"/>
              </w:rPr>
            </w:pPr>
            <w:r w:rsidRPr="00053294">
              <w:rPr>
                <w:rFonts w:ascii="Calibri" w:eastAsia="Times New Roman" w:hAnsi="Calibri" w:cs="Calibri"/>
                <w:color w:val="000000"/>
                <w:lang w:eastAsia="es-MX"/>
              </w:rPr>
              <w:t>ENTREGA RECEPCIÓN OPD SALUD TLAXCALA</w:t>
            </w:r>
          </w:p>
        </w:tc>
        <w:tc>
          <w:tcPr>
            <w:tcW w:w="1340" w:type="dxa"/>
            <w:tcBorders>
              <w:top w:val="nil"/>
              <w:left w:val="nil"/>
              <w:bottom w:val="single" w:sz="4" w:space="0" w:color="A9D08E"/>
              <w:right w:val="single" w:sz="4" w:space="0" w:color="A9D08E"/>
            </w:tcBorders>
            <w:shd w:val="clear" w:color="C6E0B4" w:fill="C6E0B4"/>
            <w:noWrap/>
            <w:vAlign w:val="bottom"/>
            <w:hideMark/>
          </w:tcPr>
          <w:p w:rsidR="008D2991" w:rsidRPr="00053294" w:rsidRDefault="008D2991" w:rsidP="00B029A8">
            <w:pPr>
              <w:spacing w:after="0" w:line="240" w:lineRule="auto"/>
              <w:jc w:val="right"/>
              <w:rPr>
                <w:rFonts w:ascii="Calibri" w:eastAsia="Times New Roman" w:hAnsi="Calibri" w:cs="Calibri"/>
                <w:color w:val="000000"/>
                <w:lang w:eastAsia="es-MX"/>
              </w:rPr>
            </w:pPr>
            <w:r w:rsidRPr="00053294">
              <w:rPr>
                <w:rFonts w:ascii="Calibri" w:eastAsia="Times New Roman" w:hAnsi="Calibri" w:cs="Calibri"/>
                <w:color w:val="000000"/>
                <w:lang w:eastAsia="es-MX"/>
              </w:rPr>
              <w:t>1,792,614.22</w:t>
            </w:r>
          </w:p>
        </w:tc>
        <w:tc>
          <w:tcPr>
            <w:tcW w:w="1340" w:type="dxa"/>
            <w:tcBorders>
              <w:top w:val="nil"/>
              <w:left w:val="nil"/>
              <w:bottom w:val="single" w:sz="4" w:space="0" w:color="A9D08E"/>
              <w:right w:val="single" w:sz="4" w:space="0" w:color="A9D08E"/>
            </w:tcBorders>
            <w:shd w:val="clear" w:color="C6E0B4" w:fill="C6E0B4"/>
            <w:noWrap/>
            <w:vAlign w:val="bottom"/>
            <w:hideMark/>
          </w:tcPr>
          <w:p w:rsidR="008D2991" w:rsidRPr="00053294" w:rsidRDefault="008D2991" w:rsidP="00B029A8">
            <w:pPr>
              <w:spacing w:after="0" w:line="240" w:lineRule="auto"/>
              <w:rPr>
                <w:rFonts w:ascii="Calibri" w:eastAsia="Times New Roman" w:hAnsi="Calibri" w:cs="Calibri"/>
                <w:color w:val="000000"/>
                <w:lang w:eastAsia="es-MX"/>
              </w:rPr>
            </w:pPr>
            <w:r w:rsidRPr="00053294">
              <w:rPr>
                <w:rFonts w:ascii="Calibri" w:eastAsia="Times New Roman" w:hAnsi="Calibri" w:cs="Calibri"/>
                <w:color w:val="000000"/>
                <w:lang w:eastAsia="es-MX"/>
              </w:rPr>
              <w:t> </w:t>
            </w:r>
          </w:p>
        </w:tc>
      </w:tr>
      <w:tr w:rsidR="008D2991" w:rsidRPr="00053294" w:rsidTr="00257ED4">
        <w:trPr>
          <w:trHeight w:val="300"/>
        </w:trPr>
        <w:tc>
          <w:tcPr>
            <w:tcW w:w="1092" w:type="dxa"/>
            <w:tcBorders>
              <w:top w:val="nil"/>
              <w:left w:val="single" w:sz="4" w:space="0" w:color="A9D08E"/>
              <w:bottom w:val="single" w:sz="4" w:space="0" w:color="A9D08E"/>
              <w:right w:val="single" w:sz="4" w:space="0" w:color="A9D08E"/>
            </w:tcBorders>
            <w:shd w:val="clear" w:color="E2EFDA" w:fill="E2EFDA"/>
            <w:noWrap/>
            <w:vAlign w:val="bottom"/>
            <w:hideMark/>
          </w:tcPr>
          <w:p w:rsidR="008D2991" w:rsidRPr="00053294" w:rsidRDefault="008D2991" w:rsidP="00B029A8">
            <w:pPr>
              <w:spacing w:after="0" w:line="240" w:lineRule="auto"/>
              <w:jc w:val="center"/>
              <w:rPr>
                <w:rFonts w:ascii="Calibri" w:eastAsia="Times New Roman" w:hAnsi="Calibri" w:cs="Calibri"/>
                <w:color w:val="000000"/>
                <w:lang w:eastAsia="es-MX"/>
              </w:rPr>
            </w:pPr>
            <w:r w:rsidRPr="00053294">
              <w:rPr>
                <w:rFonts w:ascii="Calibri" w:eastAsia="Times New Roman" w:hAnsi="Calibri" w:cs="Calibri"/>
                <w:color w:val="000000"/>
                <w:lang w:eastAsia="es-MX"/>
              </w:rPr>
              <w:t>2</w:t>
            </w:r>
          </w:p>
        </w:tc>
        <w:tc>
          <w:tcPr>
            <w:tcW w:w="1308" w:type="dxa"/>
            <w:tcBorders>
              <w:top w:val="nil"/>
              <w:left w:val="nil"/>
              <w:bottom w:val="single" w:sz="4" w:space="0" w:color="A9D08E"/>
              <w:right w:val="single" w:sz="4" w:space="0" w:color="A9D08E"/>
            </w:tcBorders>
            <w:shd w:val="clear" w:color="E2EFDA" w:fill="E2EFDA"/>
            <w:noWrap/>
            <w:vAlign w:val="bottom"/>
            <w:hideMark/>
          </w:tcPr>
          <w:p w:rsidR="008D2991" w:rsidRPr="00053294" w:rsidRDefault="008D2991" w:rsidP="00B029A8">
            <w:pPr>
              <w:spacing w:after="0" w:line="240" w:lineRule="auto"/>
              <w:rPr>
                <w:rFonts w:ascii="Calibri" w:eastAsia="Times New Roman" w:hAnsi="Calibri" w:cs="Calibri"/>
                <w:color w:val="000000"/>
                <w:lang w:eastAsia="es-MX"/>
              </w:rPr>
            </w:pPr>
            <w:r w:rsidRPr="00053294">
              <w:rPr>
                <w:rFonts w:ascii="Calibri" w:eastAsia="Times New Roman" w:hAnsi="Calibri" w:cs="Calibri"/>
                <w:color w:val="000000"/>
                <w:lang w:eastAsia="es-MX"/>
              </w:rPr>
              <w:t>3220-2016</w:t>
            </w:r>
          </w:p>
        </w:tc>
        <w:tc>
          <w:tcPr>
            <w:tcW w:w="4260" w:type="dxa"/>
            <w:tcBorders>
              <w:top w:val="nil"/>
              <w:left w:val="nil"/>
              <w:bottom w:val="single" w:sz="4" w:space="0" w:color="A9D08E"/>
              <w:right w:val="single" w:sz="4" w:space="0" w:color="A9D08E"/>
            </w:tcBorders>
            <w:shd w:val="clear" w:color="E2EFDA" w:fill="E2EFDA"/>
            <w:noWrap/>
            <w:vAlign w:val="bottom"/>
            <w:hideMark/>
          </w:tcPr>
          <w:p w:rsidR="008D2991" w:rsidRPr="00053294" w:rsidRDefault="008D2991" w:rsidP="00B029A8">
            <w:pPr>
              <w:spacing w:after="0" w:line="240" w:lineRule="auto"/>
              <w:rPr>
                <w:rFonts w:ascii="Calibri" w:eastAsia="Times New Roman" w:hAnsi="Calibri" w:cs="Calibri"/>
                <w:color w:val="000000"/>
                <w:lang w:eastAsia="es-MX"/>
              </w:rPr>
            </w:pPr>
            <w:r w:rsidRPr="00053294">
              <w:rPr>
                <w:rFonts w:ascii="Calibri" w:eastAsia="Times New Roman" w:hAnsi="Calibri" w:cs="Calibri"/>
                <w:color w:val="000000"/>
                <w:lang w:eastAsia="es-MX"/>
              </w:rPr>
              <w:t>RESULTADO DE EJERCICIOS ANTERIORES</w:t>
            </w:r>
          </w:p>
        </w:tc>
        <w:tc>
          <w:tcPr>
            <w:tcW w:w="1340" w:type="dxa"/>
            <w:tcBorders>
              <w:top w:val="nil"/>
              <w:left w:val="nil"/>
              <w:bottom w:val="single" w:sz="4" w:space="0" w:color="A9D08E"/>
              <w:right w:val="single" w:sz="4" w:space="0" w:color="A9D08E"/>
            </w:tcBorders>
            <w:shd w:val="clear" w:color="E2EFDA" w:fill="E2EFDA"/>
            <w:noWrap/>
            <w:vAlign w:val="bottom"/>
            <w:hideMark/>
          </w:tcPr>
          <w:p w:rsidR="008D2991" w:rsidRPr="00053294" w:rsidRDefault="008D2991" w:rsidP="00B029A8">
            <w:pPr>
              <w:spacing w:after="0" w:line="240" w:lineRule="auto"/>
              <w:rPr>
                <w:rFonts w:ascii="Calibri" w:eastAsia="Times New Roman" w:hAnsi="Calibri" w:cs="Calibri"/>
                <w:color w:val="000000"/>
                <w:lang w:eastAsia="es-MX"/>
              </w:rPr>
            </w:pPr>
            <w:r w:rsidRPr="00053294">
              <w:rPr>
                <w:rFonts w:ascii="Calibri" w:eastAsia="Times New Roman" w:hAnsi="Calibri" w:cs="Calibri"/>
                <w:color w:val="000000"/>
                <w:lang w:eastAsia="es-MX"/>
              </w:rPr>
              <w:t> </w:t>
            </w:r>
          </w:p>
        </w:tc>
        <w:tc>
          <w:tcPr>
            <w:tcW w:w="1340" w:type="dxa"/>
            <w:tcBorders>
              <w:top w:val="nil"/>
              <w:left w:val="nil"/>
              <w:bottom w:val="single" w:sz="4" w:space="0" w:color="A9D08E"/>
              <w:right w:val="single" w:sz="4" w:space="0" w:color="A9D08E"/>
            </w:tcBorders>
            <w:shd w:val="clear" w:color="E2EFDA" w:fill="E2EFDA"/>
            <w:noWrap/>
            <w:vAlign w:val="bottom"/>
            <w:hideMark/>
          </w:tcPr>
          <w:p w:rsidR="008D2991" w:rsidRPr="00053294" w:rsidRDefault="008D2991" w:rsidP="00B029A8">
            <w:pPr>
              <w:spacing w:after="0" w:line="240" w:lineRule="auto"/>
              <w:jc w:val="right"/>
              <w:rPr>
                <w:rFonts w:ascii="Calibri" w:eastAsia="Times New Roman" w:hAnsi="Calibri" w:cs="Calibri"/>
                <w:color w:val="000000"/>
                <w:lang w:eastAsia="es-MX"/>
              </w:rPr>
            </w:pPr>
            <w:r w:rsidRPr="00053294">
              <w:rPr>
                <w:rFonts w:ascii="Calibri" w:eastAsia="Times New Roman" w:hAnsi="Calibri" w:cs="Calibri"/>
                <w:color w:val="000000"/>
                <w:lang w:eastAsia="es-MX"/>
              </w:rPr>
              <w:t>1,792,614.22</w:t>
            </w:r>
          </w:p>
        </w:tc>
      </w:tr>
      <w:tr w:rsidR="008D2991" w:rsidRPr="00053294" w:rsidTr="00257ED4">
        <w:trPr>
          <w:trHeight w:val="300"/>
        </w:trPr>
        <w:tc>
          <w:tcPr>
            <w:tcW w:w="1092" w:type="dxa"/>
            <w:tcBorders>
              <w:top w:val="nil"/>
              <w:left w:val="single" w:sz="4" w:space="0" w:color="A9D08E"/>
              <w:bottom w:val="single" w:sz="4" w:space="0" w:color="A9D08E"/>
              <w:right w:val="single" w:sz="4" w:space="0" w:color="A9D08E"/>
            </w:tcBorders>
            <w:shd w:val="clear" w:color="C6E0B4" w:fill="C6E0B4"/>
            <w:noWrap/>
            <w:vAlign w:val="bottom"/>
            <w:hideMark/>
          </w:tcPr>
          <w:p w:rsidR="008D2991" w:rsidRPr="00053294" w:rsidRDefault="008D2991" w:rsidP="00B029A8">
            <w:pPr>
              <w:spacing w:after="0" w:line="240" w:lineRule="auto"/>
              <w:rPr>
                <w:rFonts w:ascii="Calibri" w:eastAsia="Times New Roman" w:hAnsi="Calibri" w:cs="Calibri"/>
                <w:color w:val="000000"/>
                <w:lang w:eastAsia="es-MX"/>
              </w:rPr>
            </w:pPr>
            <w:r w:rsidRPr="00053294">
              <w:rPr>
                <w:rFonts w:ascii="Calibri" w:eastAsia="Times New Roman" w:hAnsi="Calibri" w:cs="Calibri"/>
                <w:color w:val="000000"/>
                <w:lang w:eastAsia="es-MX"/>
              </w:rPr>
              <w:t> </w:t>
            </w:r>
          </w:p>
        </w:tc>
        <w:tc>
          <w:tcPr>
            <w:tcW w:w="1308" w:type="dxa"/>
            <w:tcBorders>
              <w:top w:val="nil"/>
              <w:left w:val="nil"/>
              <w:bottom w:val="single" w:sz="4" w:space="0" w:color="A9D08E"/>
              <w:right w:val="single" w:sz="4" w:space="0" w:color="A9D08E"/>
            </w:tcBorders>
            <w:shd w:val="clear" w:color="C6E0B4" w:fill="C6E0B4"/>
            <w:noWrap/>
            <w:vAlign w:val="bottom"/>
            <w:hideMark/>
          </w:tcPr>
          <w:p w:rsidR="008D2991" w:rsidRPr="00053294" w:rsidRDefault="008D2991" w:rsidP="00B029A8">
            <w:pPr>
              <w:spacing w:after="0" w:line="240" w:lineRule="auto"/>
              <w:rPr>
                <w:rFonts w:ascii="Calibri" w:eastAsia="Times New Roman" w:hAnsi="Calibri" w:cs="Calibri"/>
                <w:color w:val="000000"/>
                <w:lang w:eastAsia="es-MX"/>
              </w:rPr>
            </w:pPr>
            <w:r w:rsidRPr="00053294">
              <w:rPr>
                <w:rFonts w:ascii="Calibri" w:eastAsia="Times New Roman" w:hAnsi="Calibri" w:cs="Calibri"/>
                <w:color w:val="000000"/>
                <w:lang w:eastAsia="es-MX"/>
              </w:rPr>
              <w:t> </w:t>
            </w:r>
          </w:p>
        </w:tc>
        <w:tc>
          <w:tcPr>
            <w:tcW w:w="4260" w:type="dxa"/>
            <w:tcBorders>
              <w:top w:val="nil"/>
              <w:left w:val="nil"/>
              <w:bottom w:val="single" w:sz="4" w:space="0" w:color="A9D08E"/>
              <w:right w:val="single" w:sz="4" w:space="0" w:color="A9D08E"/>
            </w:tcBorders>
            <w:shd w:val="clear" w:color="C6E0B4" w:fill="C6E0B4"/>
            <w:noWrap/>
            <w:vAlign w:val="bottom"/>
            <w:hideMark/>
          </w:tcPr>
          <w:p w:rsidR="008D2991" w:rsidRPr="00053294" w:rsidRDefault="008D2991" w:rsidP="00B029A8">
            <w:pPr>
              <w:spacing w:after="0" w:line="240" w:lineRule="auto"/>
              <w:jc w:val="right"/>
              <w:rPr>
                <w:rFonts w:ascii="Calibri" w:eastAsia="Times New Roman" w:hAnsi="Calibri" w:cs="Calibri"/>
                <w:color w:val="000000"/>
                <w:lang w:eastAsia="es-MX"/>
              </w:rPr>
            </w:pPr>
            <w:r w:rsidRPr="00053294">
              <w:rPr>
                <w:rFonts w:ascii="Calibri" w:eastAsia="Times New Roman" w:hAnsi="Calibri" w:cs="Calibri"/>
                <w:color w:val="000000"/>
                <w:lang w:eastAsia="es-MX"/>
              </w:rPr>
              <w:t>Suma:</w:t>
            </w:r>
          </w:p>
        </w:tc>
        <w:tc>
          <w:tcPr>
            <w:tcW w:w="1340" w:type="dxa"/>
            <w:tcBorders>
              <w:top w:val="nil"/>
              <w:left w:val="nil"/>
              <w:bottom w:val="single" w:sz="4" w:space="0" w:color="A9D08E"/>
              <w:right w:val="single" w:sz="4" w:space="0" w:color="A9D08E"/>
            </w:tcBorders>
            <w:shd w:val="clear" w:color="C6E0B4" w:fill="C6E0B4"/>
            <w:noWrap/>
            <w:vAlign w:val="bottom"/>
            <w:hideMark/>
          </w:tcPr>
          <w:p w:rsidR="008D2991" w:rsidRPr="00053294" w:rsidRDefault="008D2991" w:rsidP="00B029A8">
            <w:pPr>
              <w:spacing w:after="0" w:line="240" w:lineRule="auto"/>
              <w:jc w:val="right"/>
              <w:rPr>
                <w:rFonts w:ascii="Calibri" w:eastAsia="Times New Roman" w:hAnsi="Calibri" w:cs="Calibri"/>
                <w:color w:val="000000"/>
                <w:lang w:eastAsia="es-MX"/>
              </w:rPr>
            </w:pPr>
            <w:r w:rsidRPr="00053294">
              <w:rPr>
                <w:rFonts w:ascii="Calibri" w:eastAsia="Times New Roman" w:hAnsi="Calibri" w:cs="Calibri"/>
                <w:color w:val="000000"/>
                <w:lang w:eastAsia="es-MX"/>
              </w:rPr>
              <w:t>1,792,614.22</w:t>
            </w:r>
          </w:p>
        </w:tc>
        <w:tc>
          <w:tcPr>
            <w:tcW w:w="1340" w:type="dxa"/>
            <w:tcBorders>
              <w:top w:val="nil"/>
              <w:left w:val="nil"/>
              <w:bottom w:val="single" w:sz="4" w:space="0" w:color="A9D08E"/>
              <w:right w:val="single" w:sz="4" w:space="0" w:color="A9D08E"/>
            </w:tcBorders>
            <w:shd w:val="clear" w:color="C6E0B4" w:fill="C6E0B4"/>
            <w:noWrap/>
            <w:vAlign w:val="bottom"/>
            <w:hideMark/>
          </w:tcPr>
          <w:p w:rsidR="008D2991" w:rsidRPr="00053294" w:rsidRDefault="008D2991" w:rsidP="00B029A8">
            <w:pPr>
              <w:spacing w:after="0" w:line="240" w:lineRule="auto"/>
              <w:jc w:val="right"/>
              <w:rPr>
                <w:rFonts w:ascii="Calibri" w:eastAsia="Times New Roman" w:hAnsi="Calibri" w:cs="Calibri"/>
                <w:color w:val="000000"/>
                <w:lang w:eastAsia="es-MX"/>
              </w:rPr>
            </w:pPr>
            <w:r w:rsidRPr="00053294">
              <w:rPr>
                <w:rFonts w:ascii="Calibri" w:eastAsia="Times New Roman" w:hAnsi="Calibri" w:cs="Calibri"/>
                <w:color w:val="000000"/>
                <w:lang w:eastAsia="es-MX"/>
              </w:rPr>
              <w:t>1,792,614.22</w:t>
            </w:r>
          </w:p>
        </w:tc>
      </w:tr>
    </w:tbl>
    <w:p w:rsidR="008D2991" w:rsidRDefault="008D2991" w:rsidP="008D2991">
      <w:pPr>
        <w:pStyle w:val="ROMANOS"/>
        <w:spacing w:after="0" w:line="240" w:lineRule="exact"/>
        <w:ind w:left="723" w:firstLine="0"/>
        <w:rPr>
          <w:rFonts w:ascii="Soberana Sans" w:hAnsi="Soberana Sans"/>
          <w:sz w:val="22"/>
          <w:szCs w:val="22"/>
          <w:lang w:val="es-MX"/>
        </w:rPr>
      </w:pPr>
    </w:p>
    <w:p w:rsidR="008D2991" w:rsidRDefault="008D2991" w:rsidP="008D2991">
      <w:pPr>
        <w:pStyle w:val="ROMANOS"/>
        <w:spacing w:after="0" w:line="240" w:lineRule="exact"/>
        <w:ind w:left="723" w:firstLine="0"/>
        <w:rPr>
          <w:rFonts w:ascii="Soberana Sans" w:hAnsi="Soberana Sans"/>
          <w:sz w:val="22"/>
          <w:szCs w:val="22"/>
          <w:lang w:val="es-MX"/>
        </w:rPr>
      </w:pPr>
    </w:p>
    <w:p w:rsidR="00257ED4" w:rsidRDefault="00257ED4" w:rsidP="008D2991">
      <w:pPr>
        <w:pStyle w:val="ROMANOS"/>
        <w:spacing w:after="0" w:line="240" w:lineRule="exact"/>
        <w:ind w:left="723" w:firstLine="0"/>
        <w:rPr>
          <w:rFonts w:ascii="Soberana Sans" w:hAnsi="Soberana Sans"/>
          <w:sz w:val="22"/>
          <w:szCs w:val="22"/>
          <w:lang w:val="es-MX"/>
        </w:rPr>
      </w:pPr>
    </w:p>
    <w:tbl>
      <w:tblPr>
        <w:tblW w:w="9340" w:type="dxa"/>
        <w:tblInd w:w="2164" w:type="dxa"/>
        <w:tblCellMar>
          <w:left w:w="70" w:type="dxa"/>
          <w:right w:w="70" w:type="dxa"/>
        </w:tblCellMar>
        <w:tblLook w:val="04A0" w:firstRow="1" w:lastRow="0" w:firstColumn="1" w:lastColumn="0" w:noHBand="0" w:noVBand="1"/>
      </w:tblPr>
      <w:tblGrid>
        <w:gridCol w:w="1200"/>
        <w:gridCol w:w="1200"/>
        <w:gridCol w:w="4260"/>
        <w:gridCol w:w="1340"/>
        <w:gridCol w:w="1340"/>
      </w:tblGrid>
      <w:tr w:rsidR="008D2991" w:rsidRPr="008A5212" w:rsidTr="00B029A8">
        <w:trPr>
          <w:trHeight w:val="300"/>
        </w:trPr>
        <w:tc>
          <w:tcPr>
            <w:tcW w:w="1200" w:type="dxa"/>
            <w:tcBorders>
              <w:top w:val="single" w:sz="4" w:space="0" w:color="A9D08E"/>
              <w:left w:val="single" w:sz="4" w:space="0" w:color="A9D08E"/>
              <w:bottom w:val="single" w:sz="4" w:space="0" w:color="A9D08E"/>
              <w:right w:val="single" w:sz="4" w:space="0" w:color="A9D08E"/>
            </w:tcBorders>
            <w:shd w:val="clear" w:color="E2EFDA" w:fill="E2EFDA"/>
            <w:noWrap/>
            <w:vAlign w:val="bottom"/>
            <w:hideMark/>
          </w:tcPr>
          <w:p w:rsidR="008D2991" w:rsidRPr="008A5212" w:rsidRDefault="008D2991" w:rsidP="00B029A8">
            <w:pPr>
              <w:spacing w:after="0" w:line="240" w:lineRule="auto"/>
              <w:jc w:val="center"/>
              <w:rPr>
                <w:rFonts w:ascii="Calibri" w:eastAsia="Times New Roman" w:hAnsi="Calibri" w:cs="Calibri"/>
                <w:b/>
                <w:bCs/>
                <w:color w:val="000000"/>
                <w:lang w:eastAsia="es-MX"/>
              </w:rPr>
            </w:pPr>
            <w:r w:rsidRPr="008A5212">
              <w:rPr>
                <w:rFonts w:ascii="Calibri" w:eastAsia="Times New Roman" w:hAnsi="Calibri" w:cs="Calibri"/>
                <w:b/>
                <w:bCs/>
                <w:color w:val="000000"/>
                <w:lang w:eastAsia="es-MX"/>
              </w:rPr>
              <w:t>ID</w:t>
            </w:r>
          </w:p>
        </w:tc>
        <w:tc>
          <w:tcPr>
            <w:tcW w:w="1200" w:type="dxa"/>
            <w:tcBorders>
              <w:top w:val="single" w:sz="4" w:space="0" w:color="A9D08E"/>
              <w:left w:val="nil"/>
              <w:bottom w:val="single" w:sz="4" w:space="0" w:color="A9D08E"/>
              <w:right w:val="single" w:sz="4" w:space="0" w:color="A9D08E"/>
            </w:tcBorders>
            <w:shd w:val="clear" w:color="E2EFDA" w:fill="E2EFDA"/>
            <w:noWrap/>
            <w:vAlign w:val="bottom"/>
            <w:hideMark/>
          </w:tcPr>
          <w:p w:rsidR="008D2991" w:rsidRPr="008A5212" w:rsidRDefault="008D2991" w:rsidP="00B029A8">
            <w:pPr>
              <w:spacing w:after="0" w:line="240" w:lineRule="auto"/>
              <w:jc w:val="center"/>
              <w:rPr>
                <w:rFonts w:ascii="Calibri" w:eastAsia="Times New Roman" w:hAnsi="Calibri" w:cs="Calibri"/>
                <w:b/>
                <w:bCs/>
                <w:color w:val="000000"/>
                <w:lang w:eastAsia="es-MX"/>
              </w:rPr>
            </w:pPr>
            <w:r w:rsidRPr="008A5212">
              <w:rPr>
                <w:rFonts w:ascii="Calibri" w:eastAsia="Times New Roman" w:hAnsi="Calibri" w:cs="Calibri"/>
                <w:b/>
                <w:bCs/>
                <w:color w:val="000000"/>
                <w:lang w:eastAsia="es-MX"/>
              </w:rPr>
              <w:t>Cuenta</w:t>
            </w:r>
          </w:p>
        </w:tc>
        <w:tc>
          <w:tcPr>
            <w:tcW w:w="4260" w:type="dxa"/>
            <w:tcBorders>
              <w:top w:val="single" w:sz="4" w:space="0" w:color="A9D08E"/>
              <w:left w:val="nil"/>
              <w:bottom w:val="single" w:sz="4" w:space="0" w:color="A9D08E"/>
              <w:right w:val="single" w:sz="4" w:space="0" w:color="A9D08E"/>
            </w:tcBorders>
            <w:shd w:val="clear" w:color="E2EFDA" w:fill="E2EFDA"/>
            <w:noWrap/>
            <w:vAlign w:val="bottom"/>
            <w:hideMark/>
          </w:tcPr>
          <w:p w:rsidR="008D2991" w:rsidRPr="008A5212" w:rsidRDefault="008D2991" w:rsidP="00B029A8">
            <w:pPr>
              <w:spacing w:after="0" w:line="240" w:lineRule="auto"/>
              <w:jc w:val="center"/>
              <w:rPr>
                <w:rFonts w:ascii="Calibri" w:eastAsia="Times New Roman" w:hAnsi="Calibri" w:cs="Calibri"/>
                <w:b/>
                <w:bCs/>
                <w:color w:val="000000"/>
                <w:lang w:eastAsia="es-MX"/>
              </w:rPr>
            </w:pPr>
            <w:r w:rsidRPr="008A5212">
              <w:rPr>
                <w:rFonts w:ascii="Calibri" w:eastAsia="Times New Roman" w:hAnsi="Calibri" w:cs="Calibri"/>
                <w:b/>
                <w:bCs/>
                <w:color w:val="000000"/>
                <w:lang w:eastAsia="es-MX"/>
              </w:rPr>
              <w:t>Descripción</w:t>
            </w:r>
          </w:p>
        </w:tc>
        <w:tc>
          <w:tcPr>
            <w:tcW w:w="1340" w:type="dxa"/>
            <w:tcBorders>
              <w:top w:val="single" w:sz="4" w:space="0" w:color="A9D08E"/>
              <w:left w:val="nil"/>
              <w:bottom w:val="single" w:sz="4" w:space="0" w:color="A9D08E"/>
              <w:right w:val="single" w:sz="4" w:space="0" w:color="A9D08E"/>
            </w:tcBorders>
            <w:shd w:val="clear" w:color="E2EFDA" w:fill="E2EFDA"/>
            <w:noWrap/>
            <w:vAlign w:val="bottom"/>
            <w:hideMark/>
          </w:tcPr>
          <w:p w:rsidR="008D2991" w:rsidRPr="008A5212" w:rsidRDefault="008D2991" w:rsidP="00B029A8">
            <w:pPr>
              <w:spacing w:after="0" w:line="240" w:lineRule="auto"/>
              <w:jc w:val="center"/>
              <w:rPr>
                <w:rFonts w:ascii="Calibri" w:eastAsia="Times New Roman" w:hAnsi="Calibri" w:cs="Calibri"/>
                <w:b/>
                <w:bCs/>
                <w:color w:val="000000"/>
                <w:lang w:eastAsia="es-MX"/>
              </w:rPr>
            </w:pPr>
            <w:r w:rsidRPr="008A5212">
              <w:rPr>
                <w:rFonts w:ascii="Calibri" w:eastAsia="Times New Roman" w:hAnsi="Calibri" w:cs="Calibri"/>
                <w:b/>
                <w:bCs/>
                <w:color w:val="000000"/>
                <w:lang w:eastAsia="es-MX"/>
              </w:rPr>
              <w:t>Cargo</w:t>
            </w:r>
          </w:p>
        </w:tc>
        <w:tc>
          <w:tcPr>
            <w:tcW w:w="1340" w:type="dxa"/>
            <w:tcBorders>
              <w:top w:val="single" w:sz="4" w:space="0" w:color="A9D08E"/>
              <w:left w:val="nil"/>
              <w:bottom w:val="single" w:sz="4" w:space="0" w:color="A9D08E"/>
              <w:right w:val="single" w:sz="4" w:space="0" w:color="A9D08E"/>
            </w:tcBorders>
            <w:shd w:val="clear" w:color="E2EFDA" w:fill="E2EFDA"/>
            <w:noWrap/>
            <w:vAlign w:val="bottom"/>
            <w:hideMark/>
          </w:tcPr>
          <w:p w:rsidR="008D2991" w:rsidRPr="008A5212" w:rsidRDefault="008D2991" w:rsidP="00B029A8">
            <w:pPr>
              <w:spacing w:after="0" w:line="240" w:lineRule="auto"/>
              <w:jc w:val="center"/>
              <w:rPr>
                <w:rFonts w:ascii="Calibri" w:eastAsia="Times New Roman" w:hAnsi="Calibri" w:cs="Calibri"/>
                <w:b/>
                <w:bCs/>
                <w:color w:val="000000"/>
                <w:lang w:eastAsia="es-MX"/>
              </w:rPr>
            </w:pPr>
            <w:r w:rsidRPr="008A5212">
              <w:rPr>
                <w:rFonts w:ascii="Calibri" w:eastAsia="Times New Roman" w:hAnsi="Calibri" w:cs="Calibri"/>
                <w:b/>
                <w:bCs/>
                <w:color w:val="000000"/>
                <w:lang w:eastAsia="es-MX"/>
              </w:rPr>
              <w:t>Abono</w:t>
            </w:r>
          </w:p>
        </w:tc>
      </w:tr>
      <w:tr w:rsidR="008D2991" w:rsidRPr="008A5212" w:rsidTr="00B029A8">
        <w:trPr>
          <w:trHeight w:val="300"/>
        </w:trPr>
        <w:tc>
          <w:tcPr>
            <w:tcW w:w="1200" w:type="dxa"/>
            <w:tcBorders>
              <w:top w:val="nil"/>
              <w:left w:val="single" w:sz="4" w:space="0" w:color="A9D08E"/>
              <w:bottom w:val="single" w:sz="4" w:space="0" w:color="A9D08E"/>
              <w:right w:val="single" w:sz="4" w:space="0" w:color="A9D08E"/>
            </w:tcBorders>
            <w:shd w:val="clear" w:color="C6E0B4" w:fill="C6E0B4"/>
            <w:noWrap/>
            <w:vAlign w:val="bottom"/>
            <w:hideMark/>
          </w:tcPr>
          <w:p w:rsidR="008D2991" w:rsidRPr="008A5212" w:rsidRDefault="008D2991" w:rsidP="00B029A8">
            <w:pPr>
              <w:spacing w:after="0" w:line="240" w:lineRule="auto"/>
              <w:jc w:val="center"/>
              <w:rPr>
                <w:rFonts w:ascii="Calibri" w:eastAsia="Times New Roman" w:hAnsi="Calibri" w:cs="Calibri"/>
                <w:color w:val="000000"/>
                <w:sz w:val="20"/>
                <w:szCs w:val="20"/>
                <w:lang w:eastAsia="es-MX"/>
              </w:rPr>
            </w:pPr>
            <w:r w:rsidRPr="008A5212">
              <w:rPr>
                <w:rFonts w:ascii="Calibri" w:eastAsia="Times New Roman" w:hAnsi="Calibri" w:cs="Calibri"/>
                <w:color w:val="000000"/>
                <w:sz w:val="20"/>
                <w:szCs w:val="20"/>
                <w:lang w:eastAsia="es-MX"/>
              </w:rPr>
              <w:t>1</w:t>
            </w:r>
          </w:p>
        </w:tc>
        <w:tc>
          <w:tcPr>
            <w:tcW w:w="1200" w:type="dxa"/>
            <w:tcBorders>
              <w:top w:val="nil"/>
              <w:left w:val="nil"/>
              <w:bottom w:val="single" w:sz="4" w:space="0" w:color="A9D08E"/>
              <w:right w:val="single" w:sz="4" w:space="0" w:color="A9D08E"/>
            </w:tcBorders>
            <w:shd w:val="clear" w:color="C6E0B4" w:fill="C6E0B4"/>
            <w:noWrap/>
            <w:vAlign w:val="bottom"/>
            <w:hideMark/>
          </w:tcPr>
          <w:p w:rsidR="008D2991" w:rsidRPr="008A5212" w:rsidRDefault="008D2991" w:rsidP="00B029A8">
            <w:pPr>
              <w:spacing w:after="0" w:line="240" w:lineRule="auto"/>
              <w:rPr>
                <w:rFonts w:ascii="Calibri" w:eastAsia="Times New Roman" w:hAnsi="Calibri" w:cs="Calibri"/>
                <w:color w:val="000000"/>
                <w:sz w:val="20"/>
                <w:szCs w:val="20"/>
                <w:lang w:eastAsia="es-MX"/>
              </w:rPr>
            </w:pPr>
            <w:r w:rsidRPr="008A5212">
              <w:rPr>
                <w:rFonts w:ascii="Calibri" w:eastAsia="Times New Roman" w:hAnsi="Calibri" w:cs="Calibri"/>
                <w:color w:val="000000"/>
                <w:sz w:val="20"/>
                <w:szCs w:val="20"/>
                <w:lang w:eastAsia="es-MX"/>
              </w:rPr>
              <w:t>1263-1-1</w:t>
            </w:r>
          </w:p>
        </w:tc>
        <w:tc>
          <w:tcPr>
            <w:tcW w:w="4260" w:type="dxa"/>
            <w:tcBorders>
              <w:top w:val="nil"/>
              <w:left w:val="nil"/>
              <w:bottom w:val="single" w:sz="4" w:space="0" w:color="A9D08E"/>
              <w:right w:val="single" w:sz="4" w:space="0" w:color="A9D08E"/>
            </w:tcBorders>
            <w:shd w:val="clear" w:color="C6E0B4" w:fill="C6E0B4"/>
            <w:noWrap/>
            <w:vAlign w:val="bottom"/>
            <w:hideMark/>
          </w:tcPr>
          <w:p w:rsidR="008D2991" w:rsidRPr="008A5212" w:rsidRDefault="008D2991" w:rsidP="00B029A8">
            <w:pPr>
              <w:spacing w:after="0" w:line="240" w:lineRule="auto"/>
              <w:rPr>
                <w:rFonts w:ascii="Calibri" w:eastAsia="Times New Roman" w:hAnsi="Calibri" w:cs="Calibri"/>
                <w:color w:val="000000"/>
                <w:sz w:val="20"/>
                <w:szCs w:val="20"/>
                <w:lang w:eastAsia="es-MX"/>
              </w:rPr>
            </w:pPr>
            <w:r w:rsidRPr="008A5212">
              <w:rPr>
                <w:rFonts w:ascii="Calibri" w:eastAsia="Times New Roman" w:hAnsi="Calibri" w:cs="Calibri"/>
                <w:color w:val="000000"/>
                <w:sz w:val="20"/>
                <w:szCs w:val="20"/>
                <w:lang w:eastAsia="es-MX"/>
              </w:rPr>
              <w:t>DEPRECIACIÓN ACUM DE MOBILIARIO Y EQUIPO</w:t>
            </w:r>
          </w:p>
        </w:tc>
        <w:tc>
          <w:tcPr>
            <w:tcW w:w="1340" w:type="dxa"/>
            <w:tcBorders>
              <w:top w:val="nil"/>
              <w:left w:val="nil"/>
              <w:bottom w:val="single" w:sz="4" w:space="0" w:color="A9D08E"/>
              <w:right w:val="single" w:sz="4" w:space="0" w:color="A9D08E"/>
            </w:tcBorders>
            <w:shd w:val="clear" w:color="C6E0B4" w:fill="C6E0B4"/>
            <w:noWrap/>
            <w:vAlign w:val="bottom"/>
            <w:hideMark/>
          </w:tcPr>
          <w:p w:rsidR="008D2991" w:rsidRPr="008A5212" w:rsidRDefault="008D2991" w:rsidP="00B029A8">
            <w:pPr>
              <w:spacing w:after="0" w:line="240" w:lineRule="auto"/>
              <w:jc w:val="right"/>
              <w:rPr>
                <w:rFonts w:ascii="Calibri" w:eastAsia="Times New Roman" w:hAnsi="Calibri" w:cs="Calibri"/>
                <w:color w:val="000000"/>
                <w:sz w:val="20"/>
                <w:szCs w:val="20"/>
                <w:lang w:eastAsia="es-MX"/>
              </w:rPr>
            </w:pPr>
            <w:r w:rsidRPr="008A5212">
              <w:rPr>
                <w:rFonts w:ascii="Calibri" w:eastAsia="Times New Roman" w:hAnsi="Calibri" w:cs="Calibri"/>
                <w:color w:val="000000"/>
                <w:sz w:val="20"/>
                <w:szCs w:val="20"/>
                <w:lang w:eastAsia="es-MX"/>
              </w:rPr>
              <w:t>87,633.45</w:t>
            </w:r>
          </w:p>
        </w:tc>
        <w:tc>
          <w:tcPr>
            <w:tcW w:w="1340" w:type="dxa"/>
            <w:tcBorders>
              <w:top w:val="nil"/>
              <w:left w:val="nil"/>
              <w:bottom w:val="single" w:sz="4" w:space="0" w:color="A9D08E"/>
              <w:right w:val="single" w:sz="4" w:space="0" w:color="A9D08E"/>
            </w:tcBorders>
            <w:shd w:val="clear" w:color="C6E0B4" w:fill="C6E0B4"/>
            <w:noWrap/>
            <w:vAlign w:val="bottom"/>
            <w:hideMark/>
          </w:tcPr>
          <w:p w:rsidR="008D2991" w:rsidRPr="008A5212" w:rsidRDefault="008D2991" w:rsidP="00B029A8">
            <w:pPr>
              <w:spacing w:after="0" w:line="240" w:lineRule="auto"/>
              <w:rPr>
                <w:rFonts w:ascii="Calibri" w:eastAsia="Times New Roman" w:hAnsi="Calibri" w:cs="Calibri"/>
                <w:color w:val="000000"/>
                <w:sz w:val="20"/>
                <w:szCs w:val="20"/>
                <w:lang w:eastAsia="es-MX"/>
              </w:rPr>
            </w:pPr>
            <w:r w:rsidRPr="008A5212">
              <w:rPr>
                <w:rFonts w:ascii="Calibri" w:eastAsia="Times New Roman" w:hAnsi="Calibri" w:cs="Calibri"/>
                <w:color w:val="000000"/>
                <w:sz w:val="20"/>
                <w:szCs w:val="20"/>
                <w:lang w:eastAsia="es-MX"/>
              </w:rPr>
              <w:t> </w:t>
            </w:r>
          </w:p>
        </w:tc>
      </w:tr>
      <w:tr w:rsidR="008D2991" w:rsidRPr="008A5212" w:rsidTr="00B029A8">
        <w:trPr>
          <w:trHeight w:val="300"/>
        </w:trPr>
        <w:tc>
          <w:tcPr>
            <w:tcW w:w="1200" w:type="dxa"/>
            <w:tcBorders>
              <w:top w:val="nil"/>
              <w:left w:val="single" w:sz="4" w:space="0" w:color="A9D08E"/>
              <w:bottom w:val="single" w:sz="4" w:space="0" w:color="A9D08E"/>
              <w:right w:val="single" w:sz="4" w:space="0" w:color="A9D08E"/>
            </w:tcBorders>
            <w:shd w:val="clear" w:color="E2EFDA" w:fill="E2EFDA"/>
            <w:noWrap/>
            <w:vAlign w:val="bottom"/>
            <w:hideMark/>
          </w:tcPr>
          <w:p w:rsidR="008D2991" w:rsidRPr="008A5212" w:rsidRDefault="008D2991" w:rsidP="00B029A8">
            <w:pPr>
              <w:spacing w:after="0" w:line="240" w:lineRule="auto"/>
              <w:jc w:val="center"/>
              <w:rPr>
                <w:rFonts w:ascii="Calibri" w:eastAsia="Times New Roman" w:hAnsi="Calibri" w:cs="Calibri"/>
                <w:color w:val="000000"/>
                <w:sz w:val="20"/>
                <w:szCs w:val="20"/>
                <w:lang w:eastAsia="es-MX"/>
              </w:rPr>
            </w:pPr>
            <w:r w:rsidRPr="008A5212">
              <w:rPr>
                <w:rFonts w:ascii="Calibri" w:eastAsia="Times New Roman" w:hAnsi="Calibri" w:cs="Calibri"/>
                <w:color w:val="000000"/>
                <w:sz w:val="20"/>
                <w:szCs w:val="20"/>
                <w:lang w:eastAsia="es-MX"/>
              </w:rPr>
              <w:t>2</w:t>
            </w:r>
          </w:p>
        </w:tc>
        <w:tc>
          <w:tcPr>
            <w:tcW w:w="1200" w:type="dxa"/>
            <w:tcBorders>
              <w:top w:val="nil"/>
              <w:left w:val="nil"/>
              <w:bottom w:val="single" w:sz="4" w:space="0" w:color="A9D08E"/>
              <w:right w:val="single" w:sz="4" w:space="0" w:color="A9D08E"/>
            </w:tcBorders>
            <w:shd w:val="clear" w:color="E2EFDA" w:fill="E2EFDA"/>
            <w:noWrap/>
            <w:vAlign w:val="bottom"/>
            <w:hideMark/>
          </w:tcPr>
          <w:p w:rsidR="008D2991" w:rsidRPr="008A5212" w:rsidRDefault="008D2991" w:rsidP="00B029A8">
            <w:pPr>
              <w:spacing w:after="0" w:line="240" w:lineRule="auto"/>
              <w:rPr>
                <w:rFonts w:ascii="Calibri" w:eastAsia="Times New Roman" w:hAnsi="Calibri" w:cs="Calibri"/>
                <w:color w:val="000000"/>
                <w:sz w:val="20"/>
                <w:szCs w:val="20"/>
                <w:lang w:eastAsia="es-MX"/>
              </w:rPr>
            </w:pPr>
            <w:r w:rsidRPr="008A5212">
              <w:rPr>
                <w:rFonts w:ascii="Calibri" w:eastAsia="Times New Roman" w:hAnsi="Calibri" w:cs="Calibri"/>
                <w:color w:val="000000"/>
                <w:sz w:val="20"/>
                <w:szCs w:val="20"/>
                <w:lang w:eastAsia="es-MX"/>
              </w:rPr>
              <w:t>1263-1-2</w:t>
            </w:r>
          </w:p>
        </w:tc>
        <w:tc>
          <w:tcPr>
            <w:tcW w:w="4260" w:type="dxa"/>
            <w:tcBorders>
              <w:top w:val="nil"/>
              <w:left w:val="nil"/>
              <w:bottom w:val="single" w:sz="4" w:space="0" w:color="A9D08E"/>
              <w:right w:val="single" w:sz="4" w:space="0" w:color="A9D08E"/>
            </w:tcBorders>
            <w:shd w:val="clear" w:color="E2EFDA" w:fill="E2EFDA"/>
            <w:noWrap/>
            <w:vAlign w:val="bottom"/>
            <w:hideMark/>
          </w:tcPr>
          <w:p w:rsidR="008D2991" w:rsidRPr="008A5212" w:rsidRDefault="008D2991" w:rsidP="00B029A8">
            <w:pPr>
              <w:spacing w:after="0" w:line="240" w:lineRule="auto"/>
              <w:rPr>
                <w:rFonts w:ascii="Calibri" w:eastAsia="Times New Roman" w:hAnsi="Calibri" w:cs="Calibri"/>
                <w:color w:val="000000"/>
                <w:sz w:val="20"/>
                <w:szCs w:val="20"/>
                <w:lang w:eastAsia="es-MX"/>
              </w:rPr>
            </w:pPr>
            <w:r w:rsidRPr="008A5212">
              <w:rPr>
                <w:rFonts w:ascii="Calibri" w:eastAsia="Times New Roman" w:hAnsi="Calibri" w:cs="Calibri"/>
                <w:color w:val="000000"/>
                <w:sz w:val="20"/>
                <w:szCs w:val="20"/>
                <w:lang w:eastAsia="es-MX"/>
              </w:rPr>
              <w:t>DEPRECIACIÓN ACUM DE EQUIPO DE CÓMPUTO</w:t>
            </w:r>
          </w:p>
        </w:tc>
        <w:tc>
          <w:tcPr>
            <w:tcW w:w="1340" w:type="dxa"/>
            <w:tcBorders>
              <w:top w:val="nil"/>
              <w:left w:val="nil"/>
              <w:bottom w:val="single" w:sz="4" w:space="0" w:color="A9D08E"/>
              <w:right w:val="single" w:sz="4" w:space="0" w:color="A9D08E"/>
            </w:tcBorders>
            <w:shd w:val="clear" w:color="E2EFDA" w:fill="E2EFDA"/>
            <w:noWrap/>
            <w:vAlign w:val="bottom"/>
            <w:hideMark/>
          </w:tcPr>
          <w:p w:rsidR="008D2991" w:rsidRPr="008A5212" w:rsidRDefault="008D2991" w:rsidP="00B029A8">
            <w:pPr>
              <w:spacing w:after="0" w:line="240" w:lineRule="auto"/>
              <w:jc w:val="right"/>
              <w:rPr>
                <w:rFonts w:ascii="Calibri" w:eastAsia="Times New Roman" w:hAnsi="Calibri" w:cs="Calibri"/>
                <w:color w:val="000000"/>
                <w:sz w:val="20"/>
                <w:szCs w:val="20"/>
                <w:lang w:eastAsia="es-MX"/>
              </w:rPr>
            </w:pPr>
            <w:r w:rsidRPr="008A5212">
              <w:rPr>
                <w:rFonts w:ascii="Calibri" w:eastAsia="Times New Roman" w:hAnsi="Calibri" w:cs="Calibri"/>
                <w:color w:val="000000"/>
                <w:sz w:val="20"/>
                <w:szCs w:val="20"/>
                <w:lang w:eastAsia="es-MX"/>
              </w:rPr>
              <w:t>836,903.68</w:t>
            </w:r>
          </w:p>
        </w:tc>
        <w:tc>
          <w:tcPr>
            <w:tcW w:w="1340" w:type="dxa"/>
            <w:tcBorders>
              <w:top w:val="nil"/>
              <w:left w:val="nil"/>
              <w:bottom w:val="single" w:sz="4" w:space="0" w:color="A9D08E"/>
              <w:right w:val="single" w:sz="4" w:space="0" w:color="A9D08E"/>
            </w:tcBorders>
            <w:shd w:val="clear" w:color="E2EFDA" w:fill="E2EFDA"/>
            <w:noWrap/>
            <w:vAlign w:val="bottom"/>
            <w:hideMark/>
          </w:tcPr>
          <w:p w:rsidR="008D2991" w:rsidRPr="008A5212" w:rsidRDefault="008D2991" w:rsidP="00B029A8">
            <w:pPr>
              <w:spacing w:after="0" w:line="240" w:lineRule="auto"/>
              <w:rPr>
                <w:rFonts w:ascii="Calibri" w:eastAsia="Times New Roman" w:hAnsi="Calibri" w:cs="Calibri"/>
                <w:color w:val="000000"/>
                <w:sz w:val="20"/>
                <w:szCs w:val="20"/>
                <w:lang w:eastAsia="es-MX"/>
              </w:rPr>
            </w:pPr>
            <w:r w:rsidRPr="008A5212">
              <w:rPr>
                <w:rFonts w:ascii="Calibri" w:eastAsia="Times New Roman" w:hAnsi="Calibri" w:cs="Calibri"/>
                <w:color w:val="000000"/>
                <w:sz w:val="20"/>
                <w:szCs w:val="20"/>
                <w:lang w:eastAsia="es-MX"/>
              </w:rPr>
              <w:t> </w:t>
            </w:r>
          </w:p>
        </w:tc>
      </w:tr>
      <w:tr w:rsidR="008D2991" w:rsidRPr="008A5212" w:rsidTr="00B029A8">
        <w:trPr>
          <w:trHeight w:val="300"/>
        </w:trPr>
        <w:tc>
          <w:tcPr>
            <w:tcW w:w="1200" w:type="dxa"/>
            <w:tcBorders>
              <w:top w:val="nil"/>
              <w:left w:val="single" w:sz="4" w:space="0" w:color="A9D08E"/>
              <w:bottom w:val="single" w:sz="4" w:space="0" w:color="A9D08E"/>
              <w:right w:val="single" w:sz="4" w:space="0" w:color="A9D08E"/>
            </w:tcBorders>
            <w:shd w:val="clear" w:color="C6E0B4" w:fill="C6E0B4"/>
            <w:noWrap/>
            <w:vAlign w:val="bottom"/>
            <w:hideMark/>
          </w:tcPr>
          <w:p w:rsidR="008D2991" w:rsidRPr="008A5212" w:rsidRDefault="008D2991" w:rsidP="00B029A8">
            <w:pPr>
              <w:spacing w:after="0" w:line="240" w:lineRule="auto"/>
              <w:jc w:val="center"/>
              <w:rPr>
                <w:rFonts w:ascii="Calibri" w:eastAsia="Times New Roman" w:hAnsi="Calibri" w:cs="Calibri"/>
                <w:color w:val="000000"/>
                <w:sz w:val="20"/>
                <w:szCs w:val="20"/>
                <w:lang w:eastAsia="es-MX"/>
              </w:rPr>
            </w:pPr>
            <w:r w:rsidRPr="008A5212">
              <w:rPr>
                <w:rFonts w:ascii="Calibri" w:eastAsia="Times New Roman" w:hAnsi="Calibri" w:cs="Calibri"/>
                <w:color w:val="000000"/>
                <w:sz w:val="20"/>
                <w:szCs w:val="20"/>
                <w:lang w:eastAsia="es-MX"/>
              </w:rPr>
              <w:t>3</w:t>
            </w:r>
          </w:p>
        </w:tc>
        <w:tc>
          <w:tcPr>
            <w:tcW w:w="1200" w:type="dxa"/>
            <w:tcBorders>
              <w:top w:val="nil"/>
              <w:left w:val="nil"/>
              <w:bottom w:val="single" w:sz="4" w:space="0" w:color="A9D08E"/>
              <w:right w:val="single" w:sz="4" w:space="0" w:color="A9D08E"/>
            </w:tcBorders>
            <w:shd w:val="clear" w:color="C6E0B4" w:fill="C6E0B4"/>
            <w:noWrap/>
            <w:vAlign w:val="bottom"/>
            <w:hideMark/>
          </w:tcPr>
          <w:p w:rsidR="008D2991" w:rsidRPr="008A5212" w:rsidRDefault="008D2991" w:rsidP="00B029A8">
            <w:pPr>
              <w:spacing w:after="0" w:line="240" w:lineRule="auto"/>
              <w:rPr>
                <w:rFonts w:ascii="Calibri" w:eastAsia="Times New Roman" w:hAnsi="Calibri" w:cs="Calibri"/>
                <w:color w:val="000000"/>
                <w:sz w:val="20"/>
                <w:szCs w:val="20"/>
                <w:lang w:eastAsia="es-MX"/>
              </w:rPr>
            </w:pPr>
            <w:r w:rsidRPr="008A5212">
              <w:rPr>
                <w:rFonts w:ascii="Calibri" w:eastAsia="Times New Roman" w:hAnsi="Calibri" w:cs="Calibri"/>
                <w:color w:val="000000"/>
                <w:sz w:val="20"/>
                <w:szCs w:val="20"/>
                <w:lang w:eastAsia="es-MX"/>
              </w:rPr>
              <w:t>1263-1-3</w:t>
            </w:r>
          </w:p>
        </w:tc>
        <w:tc>
          <w:tcPr>
            <w:tcW w:w="4260" w:type="dxa"/>
            <w:tcBorders>
              <w:top w:val="nil"/>
              <w:left w:val="nil"/>
              <w:bottom w:val="single" w:sz="4" w:space="0" w:color="A9D08E"/>
              <w:right w:val="single" w:sz="4" w:space="0" w:color="A9D08E"/>
            </w:tcBorders>
            <w:shd w:val="clear" w:color="C6E0B4" w:fill="C6E0B4"/>
            <w:noWrap/>
            <w:vAlign w:val="bottom"/>
            <w:hideMark/>
          </w:tcPr>
          <w:p w:rsidR="008D2991" w:rsidRPr="008A5212" w:rsidRDefault="008D2991" w:rsidP="00B029A8">
            <w:pPr>
              <w:spacing w:after="0" w:line="240" w:lineRule="auto"/>
              <w:rPr>
                <w:rFonts w:ascii="Calibri" w:eastAsia="Times New Roman" w:hAnsi="Calibri" w:cs="Calibri"/>
                <w:color w:val="000000"/>
                <w:sz w:val="20"/>
                <w:szCs w:val="20"/>
                <w:lang w:eastAsia="es-MX"/>
              </w:rPr>
            </w:pPr>
            <w:r w:rsidRPr="008A5212">
              <w:rPr>
                <w:rFonts w:ascii="Calibri" w:eastAsia="Times New Roman" w:hAnsi="Calibri" w:cs="Calibri"/>
                <w:color w:val="000000"/>
                <w:sz w:val="20"/>
                <w:szCs w:val="20"/>
                <w:lang w:eastAsia="es-MX"/>
              </w:rPr>
              <w:t>DEPRECIACIÓN ACUM DE VEHÍCULOS</w:t>
            </w:r>
          </w:p>
        </w:tc>
        <w:tc>
          <w:tcPr>
            <w:tcW w:w="1340" w:type="dxa"/>
            <w:tcBorders>
              <w:top w:val="nil"/>
              <w:left w:val="nil"/>
              <w:bottom w:val="single" w:sz="4" w:space="0" w:color="A9D08E"/>
              <w:right w:val="single" w:sz="4" w:space="0" w:color="A9D08E"/>
            </w:tcBorders>
            <w:shd w:val="clear" w:color="C6E0B4" w:fill="C6E0B4"/>
            <w:noWrap/>
            <w:vAlign w:val="bottom"/>
            <w:hideMark/>
          </w:tcPr>
          <w:p w:rsidR="008D2991" w:rsidRPr="008A5212" w:rsidRDefault="008D2991" w:rsidP="00B029A8">
            <w:pPr>
              <w:spacing w:after="0" w:line="240" w:lineRule="auto"/>
              <w:jc w:val="right"/>
              <w:rPr>
                <w:rFonts w:ascii="Calibri" w:eastAsia="Times New Roman" w:hAnsi="Calibri" w:cs="Calibri"/>
                <w:color w:val="000000"/>
                <w:sz w:val="20"/>
                <w:szCs w:val="20"/>
                <w:lang w:eastAsia="es-MX"/>
              </w:rPr>
            </w:pPr>
            <w:r w:rsidRPr="008A5212">
              <w:rPr>
                <w:rFonts w:ascii="Calibri" w:eastAsia="Times New Roman" w:hAnsi="Calibri" w:cs="Calibri"/>
                <w:color w:val="000000"/>
                <w:sz w:val="20"/>
                <w:szCs w:val="20"/>
                <w:lang w:eastAsia="es-MX"/>
              </w:rPr>
              <w:t>868,077.09</w:t>
            </w:r>
          </w:p>
        </w:tc>
        <w:tc>
          <w:tcPr>
            <w:tcW w:w="1340" w:type="dxa"/>
            <w:tcBorders>
              <w:top w:val="nil"/>
              <w:left w:val="nil"/>
              <w:bottom w:val="single" w:sz="4" w:space="0" w:color="A9D08E"/>
              <w:right w:val="single" w:sz="4" w:space="0" w:color="A9D08E"/>
            </w:tcBorders>
            <w:shd w:val="clear" w:color="C6E0B4" w:fill="C6E0B4"/>
            <w:noWrap/>
            <w:vAlign w:val="bottom"/>
            <w:hideMark/>
          </w:tcPr>
          <w:p w:rsidR="008D2991" w:rsidRPr="008A5212" w:rsidRDefault="008D2991" w:rsidP="00B029A8">
            <w:pPr>
              <w:spacing w:after="0" w:line="240" w:lineRule="auto"/>
              <w:rPr>
                <w:rFonts w:ascii="Calibri" w:eastAsia="Times New Roman" w:hAnsi="Calibri" w:cs="Calibri"/>
                <w:color w:val="000000"/>
                <w:sz w:val="20"/>
                <w:szCs w:val="20"/>
                <w:lang w:eastAsia="es-MX"/>
              </w:rPr>
            </w:pPr>
            <w:r w:rsidRPr="008A5212">
              <w:rPr>
                <w:rFonts w:ascii="Calibri" w:eastAsia="Times New Roman" w:hAnsi="Calibri" w:cs="Calibri"/>
                <w:color w:val="000000"/>
                <w:sz w:val="20"/>
                <w:szCs w:val="20"/>
                <w:lang w:eastAsia="es-MX"/>
              </w:rPr>
              <w:t> </w:t>
            </w:r>
          </w:p>
        </w:tc>
      </w:tr>
      <w:tr w:rsidR="008D2991" w:rsidRPr="008A5212" w:rsidTr="00B029A8">
        <w:trPr>
          <w:trHeight w:val="300"/>
        </w:trPr>
        <w:tc>
          <w:tcPr>
            <w:tcW w:w="1200" w:type="dxa"/>
            <w:tcBorders>
              <w:top w:val="nil"/>
              <w:left w:val="single" w:sz="4" w:space="0" w:color="A9D08E"/>
              <w:bottom w:val="single" w:sz="4" w:space="0" w:color="A9D08E"/>
              <w:right w:val="single" w:sz="4" w:space="0" w:color="A9D08E"/>
            </w:tcBorders>
            <w:shd w:val="clear" w:color="E2EFDA" w:fill="E2EFDA"/>
            <w:noWrap/>
            <w:vAlign w:val="bottom"/>
            <w:hideMark/>
          </w:tcPr>
          <w:p w:rsidR="008D2991" w:rsidRPr="008A5212" w:rsidRDefault="008D2991" w:rsidP="00B029A8">
            <w:pPr>
              <w:spacing w:after="0" w:line="240" w:lineRule="auto"/>
              <w:jc w:val="center"/>
              <w:rPr>
                <w:rFonts w:ascii="Calibri" w:eastAsia="Times New Roman" w:hAnsi="Calibri" w:cs="Calibri"/>
                <w:color w:val="000000"/>
                <w:sz w:val="20"/>
                <w:szCs w:val="20"/>
                <w:lang w:eastAsia="es-MX"/>
              </w:rPr>
            </w:pPr>
            <w:r w:rsidRPr="008A5212">
              <w:rPr>
                <w:rFonts w:ascii="Calibri" w:eastAsia="Times New Roman" w:hAnsi="Calibri" w:cs="Calibri"/>
                <w:color w:val="000000"/>
                <w:sz w:val="20"/>
                <w:szCs w:val="20"/>
                <w:lang w:eastAsia="es-MX"/>
              </w:rPr>
              <w:t>4</w:t>
            </w:r>
          </w:p>
        </w:tc>
        <w:tc>
          <w:tcPr>
            <w:tcW w:w="1200" w:type="dxa"/>
            <w:tcBorders>
              <w:top w:val="nil"/>
              <w:left w:val="nil"/>
              <w:bottom w:val="single" w:sz="4" w:space="0" w:color="A9D08E"/>
              <w:right w:val="single" w:sz="4" w:space="0" w:color="A9D08E"/>
            </w:tcBorders>
            <w:shd w:val="clear" w:color="E2EFDA" w:fill="E2EFDA"/>
            <w:noWrap/>
            <w:vAlign w:val="bottom"/>
            <w:hideMark/>
          </w:tcPr>
          <w:p w:rsidR="008D2991" w:rsidRPr="008A5212" w:rsidRDefault="008D2991" w:rsidP="00B029A8">
            <w:pPr>
              <w:spacing w:after="0" w:line="240" w:lineRule="auto"/>
              <w:rPr>
                <w:rFonts w:ascii="Calibri" w:eastAsia="Times New Roman" w:hAnsi="Calibri" w:cs="Calibri"/>
                <w:color w:val="000000"/>
                <w:sz w:val="20"/>
                <w:szCs w:val="20"/>
                <w:lang w:eastAsia="es-MX"/>
              </w:rPr>
            </w:pPr>
            <w:r w:rsidRPr="008A5212">
              <w:rPr>
                <w:rFonts w:ascii="Calibri" w:eastAsia="Times New Roman" w:hAnsi="Calibri" w:cs="Calibri"/>
                <w:color w:val="000000"/>
                <w:sz w:val="20"/>
                <w:szCs w:val="20"/>
                <w:lang w:eastAsia="es-MX"/>
              </w:rPr>
              <w:t>1241</w:t>
            </w:r>
          </w:p>
        </w:tc>
        <w:tc>
          <w:tcPr>
            <w:tcW w:w="4260" w:type="dxa"/>
            <w:tcBorders>
              <w:top w:val="nil"/>
              <w:left w:val="nil"/>
              <w:bottom w:val="single" w:sz="4" w:space="0" w:color="A9D08E"/>
              <w:right w:val="single" w:sz="4" w:space="0" w:color="A9D08E"/>
            </w:tcBorders>
            <w:shd w:val="clear" w:color="E2EFDA" w:fill="E2EFDA"/>
            <w:noWrap/>
            <w:vAlign w:val="bottom"/>
            <w:hideMark/>
          </w:tcPr>
          <w:p w:rsidR="008D2991" w:rsidRPr="008A5212" w:rsidRDefault="008D2991" w:rsidP="00B029A8">
            <w:pPr>
              <w:spacing w:after="0" w:line="240" w:lineRule="auto"/>
              <w:rPr>
                <w:rFonts w:ascii="Calibri" w:eastAsia="Times New Roman" w:hAnsi="Calibri" w:cs="Calibri"/>
                <w:color w:val="000000"/>
                <w:sz w:val="20"/>
                <w:szCs w:val="20"/>
                <w:lang w:eastAsia="es-MX"/>
              </w:rPr>
            </w:pPr>
            <w:r w:rsidRPr="008A5212">
              <w:rPr>
                <w:rFonts w:ascii="Calibri" w:eastAsia="Times New Roman" w:hAnsi="Calibri" w:cs="Calibri"/>
                <w:color w:val="000000"/>
                <w:sz w:val="20"/>
                <w:szCs w:val="20"/>
                <w:lang w:eastAsia="es-MX"/>
              </w:rPr>
              <w:t>MOBILIARIO Y EQUIPO DE ADMINISTRACIÓN</w:t>
            </w:r>
          </w:p>
        </w:tc>
        <w:tc>
          <w:tcPr>
            <w:tcW w:w="1340" w:type="dxa"/>
            <w:tcBorders>
              <w:top w:val="nil"/>
              <w:left w:val="nil"/>
              <w:bottom w:val="single" w:sz="4" w:space="0" w:color="A9D08E"/>
              <w:right w:val="single" w:sz="4" w:space="0" w:color="A9D08E"/>
            </w:tcBorders>
            <w:shd w:val="clear" w:color="E2EFDA" w:fill="E2EFDA"/>
            <w:noWrap/>
            <w:vAlign w:val="bottom"/>
            <w:hideMark/>
          </w:tcPr>
          <w:p w:rsidR="008D2991" w:rsidRPr="008A5212" w:rsidRDefault="008D2991" w:rsidP="00B029A8">
            <w:pPr>
              <w:spacing w:after="0" w:line="240" w:lineRule="auto"/>
              <w:rPr>
                <w:rFonts w:ascii="Calibri" w:eastAsia="Times New Roman" w:hAnsi="Calibri" w:cs="Calibri"/>
                <w:color w:val="000000"/>
                <w:sz w:val="20"/>
                <w:szCs w:val="20"/>
                <w:lang w:eastAsia="es-MX"/>
              </w:rPr>
            </w:pPr>
            <w:r w:rsidRPr="008A5212">
              <w:rPr>
                <w:rFonts w:ascii="Calibri" w:eastAsia="Times New Roman" w:hAnsi="Calibri" w:cs="Calibri"/>
                <w:color w:val="000000"/>
                <w:sz w:val="20"/>
                <w:szCs w:val="20"/>
                <w:lang w:eastAsia="es-MX"/>
              </w:rPr>
              <w:t> </w:t>
            </w:r>
          </w:p>
        </w:tc>
        <w:tc>
          <w:tcPr>
            <w:tcW w:w="1340" w:type="dxa"/>
            <w:tcBorders>
              <w:top w:val="nil"/>
              <w:left w:val="nil"/>
              <w:bottom w:val="single" w:sz="4" w:space="0" w:color="A9D08E"/>
              <w:right w:val="single" w:sz="4" w:space="0" w:color="A9D08E"/>
            </w:tcBorders>
            <w:shd w:val="clear" w:color="E2EFDA" w:fill="E2EFDA"/>
            <w:noWrap/>
            <w:vAlign w:val="bottom"/>
            <w:hideMark/>
          </w:tcPr>
          <w:p w:rsidR="008D2991" w:rsidRPr="008A5212" w:rsidRDefault="008D2991" w:rsidP="00B029A8">
            <w:pPr>
              <w:spacing w:after="0" w:line="240" w:lineRule="auto"/>
              <w:jc w:val="right"/>
              <w:rPr>
                <w:rFonts w:ascii="Calibri" w:eastAsia="Times New Roman" w:hAnsi="Calibri" w:cs="Calibri"/>
                <w:color w:val="000000"/>
                <w:sz w:val="20"/>
                <w:szCs w:val="20"/>
                <w:lang w:eastAsia="es-MX"/>
              </w:rPr>
            </w:pPr>
            <w:r w:rsidRPr="008A5212">
              <w:rPr>
                <w:rFonts w:ascii="Calibri" w:eastAsia="Times New Roman" w:hAnsi="Calibri" w:cs="Calibri"/>
                <w:color w:val="000000"/>
                <w:sz w:val="20"/>
                <w:szCs w:val="20"/>
                <w:lang w:eastAsia="es-MX"/>
              </w:rPr>
              <w:t>1,792,614.22</w:t>
            </w:r>
          </w:p>
        </w:tc>
      </w:tr>
      <w:tr w:rsidR="008D2991" w:rsidRPr="008A5212" w:rsidTr="00B029A8">
        <w:trPr>
          <w:trHeight w:val="300"/>
        </w:trPr>
        <w:tc>
          <w:tcPr>
            <w:tcW w:w="1200" w:type="dxa"/>
            <w:tcBorders>
              <w:top w:val="nil"/>
              <w:left w:val="single" w:sz="4" w:space="0" w:color="A9D08E"/>
              <w:bottom w:val="single" w:sz="4" w:space="0" w:color="A9D08E"/>
              <w:right w:val="single" w:sz="4" w:space="0" w:color="A9D08E"/>
            </w:tcBorders>
            <w:shd w:val="clear" w:color="C6E0B4" w:fill="C6E0B4"/>
            <w:noWrap/>
            <w:vAlign w:val="bottom"/>
            <w:hideMark/>
          </w:tcPr>
          <w:p w:rsidR="008D2991" w:rsidRPr="008A5212" w:rsidRDefault="008D2991" w:rsidP="00B029A8">
            <w:pPr>
              <w:spacing w:after="0" w:line="240" w:lineRule="auto"/>
              <w:jc w:val="center"/>
              <w:rPr>
                <w:rFonts w:ascii="Calibri" w:eastAsia="Times New Roman" w:hAnsi="Calibri" w:cs="Calibri"/>
                <w:color w:val="000000"/>
                <w:lang w:eastAsia="es-MX"/>
              </w:rPr>
            </w:pPr>
            <w:r w:rsidRPr="008A5212">
              <w:rPr>
                <w:rFonts w:ascii="Calibri" w:eastAsia="Times New Roman" w:hAnsi="Calibri" w:cs="Calibri"/>
                <w:color w:val="000000"/>
                <w:lang w:eastAsia="es-MX"/>
              </w:rPr>
              <w:t> </w:t>
            </w:r>
          </w:p>
        </w:tc>
        <w:tc>
          <w:tcPr>
            <w:tcW w:w="1200" w:type="dxa"/>
            <w:tcBorders>
              <w:top w:val="nil"/>
              <w:left w:val="nil"/>
              <w:bottom w:val="single" w:sz="4" w:space="0" w:color="A9D08E"/>
              <w:right w:val="single" w:sz="4" w:space="0" w:color="A9D08E"/>
            </w:tcBorders>
            <w:shd w:val="clear" w:color="C6E0B4" w:fill="C6E0B4"/>
            <w:noWrap/>
            <w:vAlign w:val="bottom"/>
            <w:hideMark/>
          </w:tcPr>
          <w:p w:rsidR="008D2991" w:rsidRPr="008A5212" w:rsidRDefault="008D2991" w:rsidP="00B029A8">
            <w:pPr>
              <w:spacing w:after="0" w:line="240" w:lineRule="auto"/>
              <w:rPr>
                <w:rFonts w:ascii="Calibri" w:eastAsia="Times New Roman" w:hAnsi="Calibri" w:cs="Calibri"/>
                <w:color w:val="000000"/>
                <w:lang w:eastAsia="es-MX"/>
              </w:rPr>
            </w:pPr>
            <w:r w:rsidRPr="008A5212">
              <w:rPr>
                <w:rFonts w:ascii="Calibri" w:eastAsia="Times New Roman" w:hAnsi="Calibri" w:cs="Calibri"/>
                <w:color w:val="000000"/>
                <w:lang w:eastAsia="es-MX"/>
              </w:rPr>
              <w:t> </w:t>
            </w:r>
          </w:p>
        </w:tc>
        <w:tc>
          <w:tcPr>
            <w:tcW w:w="4260" w:type="dxa"/>
            <w:tcBorders>
              <w:top w:val="nil"/>
              <w:left w:val="nil"/>
              <w:bottom w:val="single" w:sz="4" w:space="0" w:color="A9D08E"/>
              <w:right w:val="single" w:sz="4" w:space="0" w:color="A9D08E"/>
            </w:tcBorders>
            <w:shd w:val="clear" w:color="C6E0B4" w:fill="C6E0B4"/>
            <w:noWrap/>
            <w:vAlign w:val="bottom"/>
            <w:hideMark/>
          </w:tcPr>
          <w:p w:rsidR="008D2991" w:rsidRPr="008A5212" w:rsidRDefault="008D2991" w:rsidP="00B029A8">
            <w:pPr>
              <w:spacing w:after="0" w:line="240" w:lineRule="auto"/>
              <w:jc w:val="right"/>
              <w:rPr>
                <w:rFonts w:ascii="Calibri" w:eastAsia="Times New Roman" w:hAnsi="Calibri" w:cs="Calibri"/>
                <w:color w:val="000000"/>
                <w:lang w:eastAsia="es-MX"/>
              </w:rPr>
            </w:pPr>
            <w:r w:rsidRPr="008A5212">
              <w:rPr>
                <w:rFonts w:ascii="Calibri" w:eastAsia="Times New Roman" w:hAnsi="Calibri" w:cs="Calibri"/>
                <w:color w:val="000000"/>
                <w:lang w:eastAsia="es-MX"/>
              </w:rPr>
              <w:t>Suma:</w:t>
            </w:r>
          </w:p>
        </w:tc>
        <w:tc>
          <w:tcPr>
            <w:tcW w:w="1340" w:type="dxa"/>
            <w:tcBorders>
              <w:top w:val="nil"/>
              <w:left w:val="nil"/>
              <w:bottom w:val="single" w:sz="4" w:space="0" w:color="A9D08E"/>
              <w:right w:val="single" w:sz="4" w:space="0" w:color="A9D08E"/>
            </w:tcBorders>
            <w:shd w:val="clear" w:color="C6E0B4" w:fill="C6E0B4"/>
            <w:noWrap/>
            <w:vAlign w:val="bottom"/>
            <w:hideMark/>
          </w:tcPr>
          <w:p w:rsidR="008D2991" w:rsidRPr="008A5212" w:rsidRDefault="008D2991" w:rsidP="00B029A8">
            <w:pPr>
              <w:spacing w:after="0" w:line="240" w:lineRule="auto"/>
              <w:jc w:val="right"/>
              <w:rPr>
                <w:rFonts w:ascii="Calibri" w:eastAsia="Times New Roman" w:hAnsi="Calibri" w:cs="Calibri"/>
                <w:color w:val="000000"/>
                <w:lang w:eastAsia="es-MX"/>
              </w:rPr>
            </w:pPr>
            <w:r w:rsidRPr="008A5212">
              <w:rPr>
                <w:rFonts w:ascii="Calibri" w:eastAsia="Times New Roman" w:hAnsi="Calibri" w:cs="Calibri"/>
                <w:color w:val="000000"/>
                <w:lang w:eastAsia="es-MX"/>
              </w:rPr>
              <w:t>1,792,614.22</w:t>
            </w:r>
          </w:p>
        </w:tc>
        <w:tc>
          <w:tcPr>
            <w:tcW w:w="1340" w:type="dxa"/>
            <w:tcBorders>
              <w:top w:val="nil"/>
              <w:left w:val="nil"/>
              <w:bottom w:val="single" w:sz="4" w:space="0" w:color="A9D08E"/>
              <w:right w:val="single" w:sz="4" w:space="0" w:color="A9D08E"/>
            </w:tcBorders>
            <w:shd w:val="clear" w:color="C6E0B4" w:fill="C6E0B4"/>
            <w:noWrap/>
            <w:vAlign w:val="bottom"/>
            <w:hideMark/>
          </w:tcPr>
          <w:p w:rsidR="008D2991" w:rsidRPr="008A5212" w:rsidRDefault="008D2991" w:rsidP="00B029A8">
            <w:pPr>
              <w:spacing w:after="0" w:line="240" w:lineRule="auto"/>
              <w:jc w:val="right"/>
              <w:rPr>
                <w:rFonts w:ascii="Calibri" w:eastAsia="Times New Roman" w:hAnsi="Calibri" w:cs="Calibri"/>
                <w:color w:val="000000"/>
                <w:lang w:eastAsia="es-MX"/>
              </w:rPr>
            </w:pPr>
            <w:r w:rsidRPr="008A5212">
              <w:rPr>
                <w:rFonts w:ascii="Calibri" w:eastAsia="Times New Roman" w:hAnsi="Calibri" w:cs="Calibri"/>
                <w:color w:val="000000"/>
                <w:lang w:eastAsia="es-MX"/>
              </w:rPr>
              <w:t>1,792,614.22</w:t>
            </w:r>
          </w:p>
        </w:tc>
      </w:tr>
    </w:tbl>
    <w:p w:rsidR="008D2991" w:rsidRDefault="008D2991" w:rsidP="008D2991">
      <w:pPr>
        <w:pStyle w:val="ROMANOS"/>
        <w:spacing w:after="0" w:line="240" w:lineRule="exact"/>
        <w:ind w:left="723" w:firstLine="0"/>
        <w:rPr>
          <w:rFonts w:ascii="Soberana Sans" w:hAnsi="Soberana Sans"/>
          <w:sz w:val="22"/>
          <w:szCs w:val="22"/>
          <w:lang w:val="es-MX"/>
        </w:rPr>
      </w:pPr>
    </w:p>
    <w:p w:rsidR="008D2991" w:rsidRDefault="008D2991" w:rsidP="007B0AFD">
      <w:pPr>
        <w:pStyle w:val="ROMANOS"/>
        <w:spacing w:after="0" w:line="240" w:lineRule="exact"/>
        <w:ind w:left="723" w:firstLine="0"/>
        <w:rPr>
          <w:rFonts w:ascii="Soberana Sans" w:hAnsi="Soberana Sans"/>
          <w:sz w:val="22"/>
          <w:szCs w:val="22"/>
          <w:lang w:val="es-MX"/>
        </w:rPr>
      </w:pPr>
      <w:r w:rsidRPr="007B0AFD">
        <w:rPr>
          <w:rFonts w:ascii="Soberana Sans" w:hAnsi="Soberana Sans"/>
          <w:sz w:val="22"/>
          <w:szCs w:val="22"/>
          <w:lang w:val="es-MX"/>
        </w:rPr>
        <w:t xml:space="preserve">Y volver a generar la póliza de depreciación para afectar directamente a las cuentas 1241 Mobiliario y Equipo de Administración. </w:t>
      </w:r>
    </w:p>
    <w:p w:rsidR="007B0AFD" w:rsidRPr="007B0AFD" w:rsidRDefault="007B0AFD" w:rsidP="007B0AFD">
      <w:pPr>
        <w:pStyle w:val="ROMANOS"/>
        <w:spacing w:after="0" w:line="240" w:lineRule="exact"/>
        <w:ind w:left="723" w:firstLine="0"/>
        <w:rPr>
          <w:rFonts w:ascii="Soberana Sans" w:hAnsi="Soberana Sans"/>
          <w:sz w:val="22"/>
          <w:szCs w:val="22"/>
          <w:lang w:val="es-MX"/>
        </w:rPr>
      </w:pPr>
    </w:p>
    <w:p w:rsidR="008D2991" w:rsidRPr="007B0AFD" w:rsidRDefault="008D2991" w:rsidP="007B0AFD">
      <w:pPr>
        <w:pStyle w:val="ROMANOS"/>
        <w:spacing w:after="0" w:line="240" w:lineRule="exact"/>
        <w:ind w:left="723" w:firstLine="0"/>
        <w:rPr>
          <w:rFonts w:ascii="Soberana Sans" w:hAnsi="Soberana Sans"/>
          <w:sz w:val="22"/>
          <w:szCs w:val="22"/>
          <w:lang w:val="es-MX"/>
        </w:rPr>
      </w:pPr>
      <w:r w:rsidRPr="007B0AFD">
        <w:rPr>
          <w:rFonts w:ascii="Soberana Sans" w:hAnsi="Soberana Sans"/>
          <w:sz w:val="22"/>
          <w:szCs w:val="22"/>
          <w:lang w:val="es-MX"/>
        </w:rPr>
        <w:t>Las acciones antes descritas se ven reflejadas en la contabilidad del REPSS mediante las pólizas D00148, D00149 y D00150 todas del 20 de diciembre del 2017.</w:t>
      </w:r>
    </w:p>
    <w:p w:rsidR="008D2991" w:rsidRPr="00FB3553" w:rsidRDefault="008D2991" w:rsidP="00FB3553">
      <w:pPr>
        <w:pStyle w:val="ROMANOS"/>
        <w:spacing w:after="0" w:line="240" w:lineRule="exact"/>
        <w:ind w:left="723" w:firstLine="0"/>
        <w:rPr>
          <w:rFonts w:ascii="Soberana Sans" w:hAnsi="Soberana Sans"/>
          <w:sz w:val="22"/>
          <w:szCs w:val="22"/>
          <w:lang w:val="es-MX"/>
        </w:rPr>
      </w:pPr>
      <w:r w:rsidRPr="00FB3553">
        <w:rPr>
          <w:rFonts w:ascii="Soberana Sans" w:hAnsi="Soberana Sans"/>
          <w:sz w:val="22"/>
          <w:szCs w:val="22"/>
          <w:lang w:val="es-MX"/>
        </w:rPr>
        <w:t>Con estas previsiones la información se elabora conforme a las normas, criterios y principios técnicos emitidos por el Consejo Nacional de Armonización Contable (CONAC) y las disposiciones legales aplicables, obedeciendo a las mejores prácticas contables. Así mismo se hace la declaración de responsabilidad sobre la presentación razonable de los estados financieros en la cuenta pública del REPSS del IV Trimestre de 2017.</w:t>
      </w:r>
    </w:p>
    <w:p w:rsidR="00FB3553" w:rsidRDefault="00FB3553" w:rsidP="00FB3553">
      <w:pPr>
        <w:pStyle w:val="ROMANOS"/>
        <w:spacing w:after="0" w:line="240" w:lineRule="exact"/>
        <w:ind w:left="723" w:firstLine="0"/>
        <w:rPr>
          <w:rFonts w:ascii="Soberana Sans" w:hAnsi="Soberana Sans"/>
          <w:sz w:val="22"/>
          <w:szCs w:val="22"/>
          <w:lang w:val="es-MX"/>
        </w:rPr>
      </w:pPr>
    </w:p>
    <w:p w:rsidR="003952D7" w:rsidRDefault="003952D7" w:rsidP="00FB3553">
      <w:pPr>
        <w:pStyle w:val="ROMANOS"/>
        <w:spacing w:after="0" w:line="240" w:lineRule="exact"/>
        <w:ind w:left="723" w:firstLine="0"/>
        <w:rPr>
          <w:rFonts w:ascii="Soberana Sans" w:hAnsi="Soberana Sans"/>
          <w:sz w:val="22"/>
          <w:szCs w:val="22"/>
          <w:lang w:val="es-MX"/>
        </w:rPr>
      </w:pPr>
    </w:p>
    <w:p w:rsidR="00257ED4" w:rsidRPr="00FB3553" w:rsidRDefault="008D2991" w:rsidP="00FB3553">
      <w:pPr>
        <w:pStyle w:val="ROMANOS"/>
        <w:spacing w:after="0" w:line="240" w:lineRule="exact"/>
        <w:ind w:left="723" w:firstLine="0"/>
        <w:rPr>
          <w:rFonts w:ascii="Soberana Sans" w:hAnsi="Soberana Sans"/>
          <w:sz w:val="22"/>
          <w:szCs w:val="22"/>
          <w:lang w:val="es-MX"/>
        </w:rPr>
      </w:pPr>
      <w:r w:rsidRPr="00FB3553">
        <w:rPr>
          <w:rFonts w:ascii="Soberana Sans" w:hAnsi="Soberana Sans"/>
          <w:sz w:val="22"/>
          <w:szCs w:val="22"/>
          <w:lang w:val="es-MX"/>
        </w:rPr>
        <w:t>5. Cancelación de 78 mil pesos provenientes de conciliación de transferencias de nóminas del ejercicio 2016 contra comprobación del gasto por medio de listados nominales.</w:t>
      </w:r>
      <w:r w:rsidR="00257ED4" w:rsidRPr="00FB3553">
        <w:rPr>
          <w:rFonts w:ascii="Soberana Sans" w:hAnsi="Soberana Sans"/>
          <w:sz w:val="22"/>
          <w:szCs w:val="22"/>
          <w:lang w:val="es-MX"/>
        </w:rPr>
        <w:t xml:space="preserve"> Lo anterior en apego al Principio de Políticas de Contabilidad Significativas por Errores Contables correspondiente a la corrección de las omisiones, inexactitudes e imprecisiones de registros en los estados financieros de los entes públicos, o bien por los registros contables extemporáneos, por correcciones por errores aritméticos, por errores en la aplicación de políticas contables, así como la inadvertencia o mala interpretación de hechos.</w:t>
      </w:r>
    </w:p>
    <w:p w:rsidR="00FB3553" w:rsidRDefault="00FB3553" w:rsidP="008D2991">
      <w:pPr>
        <w:pStyle w:val="ROMANOS"/>
        <w:spacing w:after="0" w:line="240" w:lineRule="exact"/>
        <w:ind w:left="723" w:firstLine="0"/>
        <w:rPr>
          <w:rFonts w:ascii="Soberana Sans" w:hAnsi="Soberana Sans"/>
          <w:sz w:val="22"/>
          <w:szCs w:val="22"/>
          <w:lang w:val="es-MX"/>
        </w:rPr>
      </w:pPr>
    </w:p>
    <w:p w:rsidR="008D2991" w:rsidRDefault="008D2991" w:rsidP="008D2991">
      <w:pPr>
        <w:pStyle w:val="ROMANOS"/>
        <w:spacing w:after="0" w:line="240" w:lineRule="exact"/>
        <w:ind w:left="723" w:firstLine="0"/>
        <w:rPr>
          <w:rFonts w:ascii="Soberana Sans" w:hAnsi="Soberana Sans"/>
          <w:sz w:val="22"/>
          <w:szCs w:val="22"/>
          <w:lang w:val="es-MX"/>
        </w:rPr>
      </w:pPr>
      <w:r w:rsidRPr="004D7D4C">
        <w:rPr>
          <w:rFonts w:ascii="Soberana Sans" w:hAnsi="Soberana Sans"/>
          <w:sz w:val="22"/>
          <w:szCs w:val="22"/>
          <w:lang w:val="es-MX"/>
        </w:rPr>
        <w:lastRenderedPageBreak/>
        <w:t>Durante la operación del ejercicio fiscal 2016, relacionado al capítulo 1000 Servicios Personales se tuvieron mesas de trabajo entre personal del área de Recursos Humanos del OPD Salud de Tlaxcala y el área de Comprobación del Gasto del OPD REPSS en Tlaxcala, con la finalidad de revisar y conciliar las ministraciones quincenales para el financiamiento de la nómina de Salud de Tlaxcala contra la comprobación de dichos conceptos mediante los listado nominales, recibo oficial de ministración, CFDI y oficio correspondiente. De estos trabajos se obtuvo minuta de trabajo que describen los procesos de revisión y glosa que presentan un saldo a favor del REPSS por la cantidad de $78,149.19 (Setenta y ocho mil ciento cuarenta y nueve pesos 19/100 M.N.).</w:t>
      </w:r>
    </w:p>
    <w:p w:rsidR="008D2991" w:rsidRDefault="008D2991" w:rsidP="008D2991">
      <w:pPr>
        <w:pStyle w:val="ROMANOS"/>
        <w:spacing w:after="0" w:line="240" w:lineRule="exact"/>
        <w:ind w:left="723" w:firstLine="0"/>
        <w:rPr>
          <w:rFonts w:ascii="Soberana Sans" w:hAnsi="Soberana Sans"/>
          <w:sz w:val="22"/>
          <w:szCs w:val="22"/>
          <w:lang w:val="es-MX"/>
        </w:rPr>
      </w:pPr>
    </w:p>
    <w:p w:rsidR="008D2991" w:rsidRDefault="008D2991" w:rsidP="008D2991">
      <w:pPr>
        <w:pStyle w:val="ROMANOS"/>
        <w:spacing w:after="0" w:line="240" w:lineRule="exact"/>
        <w:ind w:left="723" w:firstLine="0"/>
        <w:rPr>
          <w:rFonts w:ascii="Soberana Sans" w:hAnsi="Soberana Sans"/>
          <w:sz w:val="22"/>
          <w:szCs w:val="22"/>
          <w:lang w:val="es-MX"/>
        </w:rPr>
      </w:pPr>
      <w:r w:rsidRPr="001711B9">
        <w:rPr>
          <w:rFonts w:ascii="Soberana Sans" w:hAnsi="Soberana Sans"/>
          <w:sz w:val="22"/>
          <w:szCs w:val="22"/>
          <w:lang w:val="es-MX"/>
        </w:rPr>
        <w:t>Este importe fue registrado en su momento como Cuenta por Cobrar (1123-1-16-1-03) a OPD Salud de Tlaxcala por así quedar establecido en la minuta correspondiente, mediante firmas autógrafas de los servidores públicos facultados por normatividad de ambos Entes. Sin embargo, debido a la falta de liquidez y déficit presupuestario de OPD Salud de Tlaxcala del ejercicio fiscal 2016, y mediante informe a Junta de Gobierno del OPD REPSS en Tlaxcala, se procede a su cancelación en registros contables contra la cuenta 3220-2016 Resultado de Ejercicios Anteriores en virtud de que Salud de Tlaxcala erogó y registro en su totalidad el recurso por financiamiento de nómina.</w:t>
      </w:r>
    </w:p>
    <w:p w:rsidR="008D2991" w:rsidRDefault="008D2991" w:rsidP="008D2991">
      <w:pPr>
        <w:pStyle w:val="ROMANOS"/>
        <w:spacing w:after="0" w:line="240" w:lineRule="exact"/>
        <w:ind w:left="723" w:firstLine="0"/>
        <w:rPr>
          <w:rFonts w:ascii="Soberana Sans" w:hAnsi="Soberana Sans"/>
          <w:sz w:val="22"/>
          <w:szCs w:val="22"/>
          <w:lang w:val="es-MX"/>
        </w:rPr>
      </w:pPr>
    </w:p>
    <w:p w:rsidR="008D2991" w:rsidRDefault="008D2991" w:rsidP="008D2991">
      <w:pPr>
        <w:pStyle w:val="ROMANOS"/>
        <w:spacing w:after="0" w:line="240" w:lineRule="exact"/>
        <w:ind w:left="723" w:firstLine="0"/>
        <w:rPr>
          <w:rFonts w:ascii="Soberana Sans" w:hAnsi="Soberana Sans"/>
          <w:sz w:val="22"/>
          <w:szCs w:val="22"/>
          <w:lang w:val="es-MX"/>
        </w:rPr>
      </w:pPr>
      <w:r w:rsidRPr="00257ED4">
        <w:rPr>
          <w:rFonts w:ascii="Soberana Sans" w:hAnsi="Soberana Sans"/>
          <w:b/>
          <w:sz w:val="22"/>
          <w:szCs w:val="22"/>
          <w:lang w:val="es-MX"/>
        </w:rPr>
        <w:t>6.</w:t>
      </w:r>
      <w:r>
        <w:rPr>
          <w:rFonts w:ascii="Soberana Sans" w:hAnsi="Soberana Sans"/>
          <w:sz w:val="22"/>
          <w:szCs w:val="22"/>
          <w:lang w:val="es-MX"/>
        </w:rPr>
        <w:t xml:space="preserve"> </w:t>
      </w:r>
      <w:r w:rsidRPr="002D02D9">
        <w:rPr>
          <w:rFonts w:ascii="Soberana Sans" w:hAnsi="Soberana Sans"/>
          <w:sz w:val="22"/>
          <w:szCs w:val="22"/>
          <w:lang w:val="es-MX"/>
        </w:rPr>
        <w:t xml:space="preserve">Disminución del presupuesto de egresos de la Aportación Solidaria Estatal del ejercicio 2017 a razón del 5% anual aplicado a los </w:t>
      </w:r>
      <w:r w:rsidR="00257ED4">
        <w:rPr>
          <w:rFonts w:ascii="Soberana Sans" w:hAnsi="Soberana Sans"/>
          <w:sz w:val="22"/>
          <w:szCs w:val="22"/>
          <w:lang w:val="es-MX"/>
        </w:rPr>
        <w:t>meses de septiembre a diciembre, de conformidad con oficio n</w:t>
      </w:r>
      <w:r w:rsidR="00AC5D89">
        <w:rPr>
          <w:rFonts w:ascii="Soberana Sans" w:hAnsi="Soberana Sans"/>
          <w:sz w:val="22"/>
          <w:szCs w:val="22"/>
          <w:lang w:val="es-MX"/>
        </w:rPr>
        <w:t>úmero REPSS/DG/000874/2017.</w:t>
      </w:r>
    </w:p>
    <w:p w:rsidR="008D2991" w:rsidRDefault="008D2991" w:rsidP="008D2991">
      <w:pPr>
        <w:pStyle w:val="ROMANOS"/>
        <w:spacing w:after="0" w:line="240" w:lineRule="exact"/>
        <w:ind w:left="723" w:firstLine="0"/>
        <w:rPr>
          <w:rFonts w:ascii="Soberana Sans" w:hAnsi="Soberana Sans"/>
          <w:sz w:val="22"/>
          <w:szCs w:val="22"/>
          <w:lang w:val="es-MX"/>
        </w:rPr>
      </w:pPr>
    </w:p>
    <w:p w:rsidR="008D2991" w:rsidRDefault="008D2991" w:rsidP="008D2991">
      <w:pPr>
        <w:pStyle w:val="ROMANOS"/>
        <w:spacing w:after="0" w:line="240" w:lineRule="exact"/>
        <w:ind w:left="723" w:firstLine="0"/>
        <w:rPr>
          <w:rFonts w:ascii="Soberana Sans" w:hAnsi="Soberana Sans"/>
          <w:sz w:val="22"/>
          <w:szCs w:val="22"/>
          <w:lang w:val="es-MX"/>
        </w:rPr>
      </w:pPr>
    </w:p>
    <w:p w:rsidR="008D2991" w:rsidRDefault="008D2991" w:rsidP="008D2991">
      <w:pPr>
        <w:pStyle w:val="ROMANOS"/>
        <w:spacing w:after="0" w:line="240" w:lineRule="exact"/>
        <w:ind w:left="723" w:firstLine="0"/>
        <w:rPr>
          <w:rFonts w:ascii="Soberana Sans" w:hAnsi="Soberana Sans"/>
          <w:sz w:val="22"/>
          <w:szCs w:val="22"/>
          <w:lang w:val="es-MX"/>
        </w:rPr>
      </w:pPr>
      <w:r w:rsidRPr="00677094">
        <w:rPr>
          <w:rFonts w:ascii="Soberana Sans" w:hAnsi="Soberana Sans"/>
          <w:sz w:val="22"/>
          <w:szCs w:val="22"/>
          <w:lang w:val="es-MX"/>
        </w:rPr>
        <w:t>Con base en las Políticas Generales del Ejercicio del Presupuesto, las Medidas de Mejora y Modernización de la Gestión Administrativa y los Lineamientos de Austeridad del Gasto Público 2017 y derivado de las reuniones de trabajo con la Secretaría de Salud del Estado y OPD Salud de Tlaxcala; se realiza reducción presupuestal del recurso estatal relativo al 5% del total autorizado ($280,909,000.00 Doscientos Ochenta Millones Novecientos nueve mil pesos 00/100 M. N.).</w:t>
      </w:r>
    </w:p>
    <w:p w:rsidR="008D2991" w:rsidRDefault="008D2991" w:rsidP="008D2991">
      <w:pPr>
        <w:pStyle w:val="ROMANOS"/>
        <w:spacing w:after="0" w:line="240" w:lineRule="exact"/>
        <w:ind w:left="723" w:firstLine="0"/>
        <w:rPr>
          <w:rFonts w:ascii="Soberana Sans" w:hAnsi="Soberana Sans"/>
          <w:sz w:val="22"/>
          <w:szCs w:val="22"/>
          <w:lang w:val="es-MX"/>
        </w:rPr>
      </w:pPr>
    </w:p>
    <w:p w:rsidR="008D2991" w:rsidRDefault="008D2991" w:rsidP="008D2991">
      <w:pPr>
        <w:pStyle w:val="ROMANOS"/>
        <w:spacing w:after="0" w:line="240" w:lineRule="exact"/>
        <w:ind w:left="723" w:firstLine="0"/>
        <w:rPr>
          <w:rFonts w:ascii="Soberana Sans" w:hAnsi="Soberana Sans"/>
          <w:sz w:val="22"/>
          <w:szCs w:val="22"/>
          <w:lang w:val="es-MX"/>
        </w:rPr>
      </w:pPr>
      <w:r w:rsidRPr="00677094">
        <w:rPr>
          <w:rFonts w:ascii="Soberana Sans" w:hAnsi="Soberana Sans"/>
          <w:sz w:val="22"/>
          <w:szCs w:val="22"/>
          <w:lang w:val="es-MX"/>
        </w:rPr>
        <w:t>La reducción antes señalada es aplicada conforme a lo siguiente:</w:t>
      </w:r>
    </w:p>
    <w:p w:rsidR="008D2991" w:rsidRDefault="008D2991" w:rsidP="008D2991">
      <w:pPr>
        <w:pStyle w:val="ROMANOS"/>
        <w:spacing w:after="0" w:line="240" w:lineRule="exact"/>
        <w:ind w:left="723" w:firstLine="0"/>
        <w:rPr>
          <w:rFonts w:ascii="Soberana Sans" w:hAnsi="Soberana Sans"/>
          <w:sz w:val="22"/>
          <w:szCs w:val="22"/>
          <w:lang w:val="es-MX"/>
        </w:rPr>
      </w:pPr>
    </w:p>
    <w:tbl>
      <w:tblPr>
        <w:tblW w:w="8040" w:type="dxa"/>
        <w:tblInd w:w="2815" w:type="dxa"/>
        <w:tblCellMar>
          <w:left w:w="70" w:type="dxa"/>
          <w:right w:w="70" w:type="dxa"/>
        </w:tblCellMar>
        <w:tblLook w:val="04A0" w:firstRow="1" w:lastRow="0" w:firstColumn="1" w:lastColumn="0" w:noHBand="0" w:noVBand="1"/>
      </w:tblPr>
      <w:tblGrid>
        <w:gridCol w:w="1200"/>
        <w:gridCol w:w="1540"/>
        <w:gridCol w:w="1440"/>
        <w:gridCol w:w="1900"/>
        <w:gridCol w:w="1960"/>
      </w:tblGrid>
      <w:tr w:rsidR="008D2991" w:rsidRPr="00F3435B" w:rsidTr="00B029A8">
        <w:trPr>
          <w:trHeight w:val="300"/>
        </w:trPr>
        <w:tc>
          <w:tcPr>
            <w:tcW w:w="1200" w:type="dxa"/>
            <w:tcBorders>
              <w:top w:val="single" w:sz="4" w:space="0" w:color="A9D08E"/>
              <w:left w:val="single" w:sz="4" w:space="0" w:color="A9D08E"/>
              <w:bottom w:val="single" w:sz="4" w:space="0" w:color="A9D08E"/>
              <w:right w:val="single" w:sz="4" w:space="0" w:color="A9D08E"/>
            </w:tcBorders>
            <w:shd w:val="clear" w:color="E2EFDA" w:fill="E2EFDA"/>
            <w:noWrap/>
            <w:vAlign w:val="bottom"/>
            <w:hideMark/>
          </w:tcPr>
          <w:p w:rsidR="008D2991" w:rsidRPr="00F3435B" w:rsidRDefault="008D2991" w:rsidP="00B029A8">
            <w:pPr>
              <w:spacing w:after="0" w:line="240" w:lineRule="auto"/>
              <w:jc w:val="center"/>
              <w:rPr>
                <w:rFonts w:ascii="Calibri" w:eastAsia="Times New Roman" w:hAnsi="Calibri" w:cs="Calibri"/>
                <w:b/>
                <w:bCs/>
                <w:color w:val="000000"/>
                <w:sz w:val="20"/>
                <w:szCs w:val="20"/>
                <w:lang w:eastAsia="es-MX"/>
              </w:rPr>
            </w:pPr>
            <w:r w:rsidRPr="00F3435B">
              <w:rPr>
                <w:rFonts w:ascii="Calibri" w:eastAsia="Times New Roman" w:hAnsi="Calibri" w:cs="Calibri"/>
                <w:b/>
                <w:bCs/>
                <w:color w:val="000000"/>
                <w:sz w:val="20"/>
                <w:szCs w:val="20"/>
                <w:lang w:eastAsia="es-MX"/>
              </w:rPr>
              <w:t>ID</w:t>
            </w:r>
          </w:p>
        </w:tc>
        <w:tc>
          <w:tcPr>
            <w:tcW w:w="1540" w:type="dxa"/>
            <w:tcBorders>
              <w:top w:val="single" w:sz="4" w:space="0" w:color="A9D08E"/>
              <w:left w:val="single" w:sz="4" w:space="0" w:color="A9D08E"/>
              <w:bottom w:val="single" w:sz="4" w:space="0" w:color="A9D08E"/>
              <w:right w:val="single" w:sz="4" w:space="0" w:color="A9D08E"/>
            </w:tcBorders>
            <w:shd w:val="clear" w:color="E2EFDA" w:fill="E2EFDA"/>
            <w:noWrap/>
            <w:vAlign w:val="bottom"/>
            <w:hideMark/>
          </w:tcPr>
          <w:p w:rsidR="008D2991" w:rsidRPr="00F3435B" w:rsidRDefault="008D2991" w:rsidP="00B029A8">
            <w:pPr>
              <w:spacing w:after="0" w:line="240" w:lineRule="auto"/>
              <w:jc w:val="center"/>
              <w:rPr>
                <w:rFonts w:ascii="Calibri" w:eastAsia="Times New Roman" w:hAnsi="Calibri" w:cs="Calibri"/>
                <w:b/>
                <w:bCs/>
                <w:color w:val="000000"/>
                <w:sz w:val="20"/>
                <w:szCs w:val="20"/>
                <w:lang w:eastAsia="es-MX"/>
              </w:rPr>
            </w:pPr>
            <w:r w:rsidRPr="00F3435B">
              <w:rPr>
                <w:rFonts w:ascii="Calibri" w:eastAsia="Times New Roman" w:hAnsi="Calibri" w:cs="Calibri"/>
                <w:b/>
                <w:bCs/>
                <w:color w:val="000000"/>
                <w:sz w:val="20"/>
                <w:szCs w:val="20"/>
                <w:lang w:eastAsia="es-MX"/>
              </w:rPr>
              <w:t>MES</w:t>
            </w:r>
          </w:p>
        </w:tc>
        <w:tc>
          <w:tcPr>
            <w:tcW w:w="1440" w:type="dxa"/>
            <w:tcBorders>
              <w:top w:val="single" w:sz="4" w:space="0" w:color="A9D08E"/>
              <w:left w:val="single" w:sz="4" w:space="0" w:color="A9D08E"/>
              <w:bottom w:val="single" w:sz="4" w:space="0" w:color="A9D08E"/>
              <w:right w:val="single" w:sz="4" w:space="0" w:color="A9D08E"/>
            </w:tcBorders>
            <w:shd w:val="clear" w:color="E2EFDA" w:fill="E2EFDA"/>
            <w:noWrap/>
            <w:vAlign w:val="bottom"/>
            <w:hideMark/>
          </w:tcPr>
          <w:p w:rsidR="008D2991" w:rsidRPr="00F3435B" w:rsidRDefault="008D2991" w:rsidP="00B029A8">
            <w:pPr>
              <w:spacing w:after="0" w:line="240" w:lineRule="auto"/>
              <w:rPr>
                <w:rFonts w:ascii="Calibri" w:eastAsia="Times New Roman" w:hAnsi="Calibri" w:cs="Calibri"/>
                <w:b/>
                <w:bCs/>
                <w:color w:val="000000"/>
                <w:sz w:val="20"/>
                <w:szCs w:val="20"/>
                <w:lang w:eastAsia="es-MX"/>
              </w:rPr>
            </w:pPr>
            <w:r w:rsidRPr="00F3435B">
              <w:rPr>
                <w:rFonts w:ascii="Calibri" w:eastAsia="Times New Roman" w:hAnsi="Calibri" w:cs="Calibri"/>
                <w:b/>
                <w:bCs/>
                <w:color w:val="000000"/>
                <w:sz w:val="20"/>
                <w:szCs w:val="20"/>
                <w:lang w:eastAsia="es-MX"/>
              </w:rPr>
              <w:t>REDUCCIÓN</w:t>
            </w:r>
          </w:p>
        </w:tc>
        <w:tc>
          <w:tcPr>
            <w:tcW w:w="1900" w:type="dxa"/>
            <w:tcBorders>
              <w:top w:val="single" w:sz="4" w:space="0" w:color="A9D08E"/>
              <w:left w:val="single" w:sz="4" w:space="0" w:color="A9D08E"/>
              <w:bottom w:val="single" w:sz="4" w:space="0" w:color="A9D08E"/>
              <w:right w:val="single" w:sz="4" w:space="0" w:color="A9D08E"/>
            </w:tcBorders>
            <w:shd w:val="clear" w:color="E2EFDA" w:fill="E2EFDA"/>
            <w:noWrap/>
            <w:vAlign w:val="bottom"/>
            <w:hideMark/>
          </w:tcPr>
          <w:p w:rsidR="008D2991" w:rsidRPr="00F3435B" w:rsidRDefault="008D2991" w:rsidP="00B029A8">
            <w:pPr>
              <w:spacing w:after="0" w:line="240" w:lineRule="auto"/>
              <w:rPr>
                <w:rFonts w:ascii="Calibri" w:eastAsia="Times New Roman" w:hAnsi="Calibri" w:cs="Calibri"/>
                <w:b/>
                <w:bCs/>
                <w:color w:val="000000"/>
                <w:sz w:val="20"/>
                <w:szCs w:val="20"/>
                <w:lang w:eastAsia="es-MX"/>
              </w:rPr>
            </w:pPr>
            <w:r w:rsidRPr="00F3435B">
              <w:rPr>
                <w:rFonts w:ascii="Calibri" w:eastAsia="Times New Roman" w:hAnsi="Calibri" w:cs="Calibri"/>
                <w:b/>
                <w:bCs/>
                <w:color w:val="000000"/>
                <w:sz w:val="20"/>
                <w:szCs w:val="20"/>
                <w:lang w:eastAsia="es-MX"/>
              </w:rPr>
              <w:t>IMPORTE ORIGINAL</w:t>
            </w:r>
          </w:p>
        </w:tc>
        <w:tc>
          <w:tcPr>
            <w:tcW w:w="1960" w:type="dxa"/>
            <w:tcBorders>
              <w:top w:val="single" w:sz="4" w:space="0" w:color="A9D08E"/>
              <w:left w:val="single" w:sz="4" w:space="0" w:color="A9D08E"/>
              <w:bottom w:val="single" w:sz="4" w:space="0" w:color="A9D08E"/>
              <w:right w:val="single" w:sz="4" w:space="0" w:color="A9D08E"/>
            </w:tcBorders>
            <w:shd w:val="clear" w:color="E2EFDA" w:fill="E2EFDA"/>
            <w:noWrap/>
            <w:vAlign w:val="bottom"/>
            <w:hideMark/>
          </w:tcPr>
          <w:p w:rsidR="008D2991" w:rsidRPr="00F3435B" w:rsidRDefault="008D2991" w:rsidP="00B029A8">
            <w:pPr>
              <w:spacing w:after="0" w:line="240" w:lineRule="auto"/>
              <w:rPr>
                <w:rFonts w:ascii="Calibri" w:eastAsia="Times New Roman" w:hAnsi="Calibri" w:cs="Calibri"/>
                <w:b/>
                <w:bCs/>
                <w:color w:val="000000"/>
                <w:sz w:val="20"/>
                <w:szCs w:val="20"/>
                <w:lang w:eastAsia="es-MX"/>
              </w:rPr>
            </w:pPr>
            <w:r w:rsidRPr="00F3435B">
              <w:rPr>
                <w:rFonts w:ascii="Calibri" w:eastAsia="Times New Roman" w:hAnsi="Calibri" w:cs="Calibri"/>
                <w:b/>
                <w:bCs/>
                <w:color w:val="000000"/>
                <w:sz w:val="20"/>
                <w:szCs w:val="20"/>
                <w:lang w:eastAsia="es-MX"/>
              </w:rPr>
              <w:t>IMPORTE AJUSTADO</w:t>
            </w:r>
          </w:p>
        </w:tc>
      </w:tr>
      <w:tr w:rsidR="008D2991" w:rsidRPr="00F3435B" w:rsidTr="00B029A8">
        <w:trPr>
          <w:trHeight w:val="300"/>
        </w:trPr>
        <w:tc>
          <w:tcPr>
            <w:tcW w:w="1200" w:type="dxa"/>
            <w:tcBorders>
              <w:top w:val="single" w:sz="4" w:space="0" w:color="A9D08E"/>
              <w:left w:val="single" w:sz="4" w:space="0" w:color="A9D08E"/>
              <w:bottom w:val="single" w:sz="4" w:space="0" w:color="A9D08E"/>
              <w:right w:val="single" w:sz="4" w:space="0" w:color="A9D08E"/>
            </w:tcBorders>
            <w:shd w:val="clear" w:color="C6E0B4" w:fill="C6E0B4"/>
            <w:noWrap/>
            <w:vAlign w:val="bottom"/>
            <w:hideMark/>
          </w:tcPr>
          <w:p w:rsidR="008D2991" w:rsidRPr="00F3435B" w:rsidRDefault="008D2991" w:rsidP="00B029A8">
            <w:pPr>
              <w:spacing w:after="0" w:line="240" w:lineRule="auto"/>
              <w:jc w:val="center"/>
              <w:rPr>
                <w:rFonts w:ascii="Calibri" w:eastAsia="Times New Roman" w:hAnsi="Calibri" w:cs="Calibri"/>
                <w:color w:val="000000"/>
                <w:sz w:val="20"/>
                <w:szCs w:val="20"/>
                <w:lang w:eastAsia="es-MX"/>
              </w:rPr>
            </w:pPr>
            <w:r w:rsidRPr="00F3435B">
              <w:rPr>
                <w:rFonts w:ascii="Calibri" w:eastAsia="Times New Roman" w:hAnsi="Calibri" w:cs="Calibri"/>
                <w:color w:val="000000"/>
                <w:sz w:val="20"/>
                <w:szCs w:val="20"/>
                <w:lang w:eastAsia="es-MX"/>
              </w:rPr>
              <w:t>1</w:t>
            </w:r>
          </w:p>
        </w:tc>
        <w:tc>
          <w:tcPr>
            <w:tcW w:w="1540" w:type="dxa"/>
            <w:tcBorders>
              <w:top w:val="single" w:sz="4" w:space="0" w:color="A9D08E"/>
              <w:left w:val="single" w:sz="4" w:space="0" w:color="A9D08E"/>
              <w:bottom w:val="single" w:sz="4" w:space="0" w:color="A9D08E"/>
              <w:right w:val="single" w:sz="4" w:space="0" w:color="A9D08E"/>
            </w:tcBorders>
            <w:shd w:val="clear" w:color="C6E0B4" w:fill="C6E0B4"/>
            <w:noWrap/>
            <w:vAlign w:val="bottom"/>
            <w:hideMark/>
          </w:tcPr>
          <w:p w:rsidR="008D2991" w:rsidRPr="00F3435B" w:rsidRDefault="008D2991" w:rsidP="00B029A8">
            <w:pPr>
              <w:spacing w:after="0" w:line="240" w:lineRule="auto"/>
              <w:rPr>
                <w:rFonts w:ascii="Calibri" w:eastAsia="Times New Roman" w:hAnsi="Calibri" w:cs="Calibri"/>
                <w:color w:val="000000"/>
                <w:sz w:val="20"/>
                <w:szCs w:val="20"/>
                <w:lang w:eastAsia="es-MX"/>
              </w:rPr>
            </w:pPr>
            <w:r w:rsidRPr="00F3435B">
              <w:rPr>
                <w:rFonts w:ascii="Calibri" w:eastAsia="Times New Roman" w:hAnsi="Calibri" w:cs="Calibri"/>
                <w:color w:val="000000"/>
                <w:sz w:val="20"/>
                <w:szCs w:val="20"/>
                <w:lang w:eastAsia="es-MX"/>
              </w:rPr>
              <w:t>SEPTIEMBRE</w:t>
            </w:r>
          </w:p>
        </w:tc>
        <w:tc>
          <w:tcPr>
            <w:tcW w:w="1440" w:type="dxa"/>
            <w:tcBorders>
              <w:top w:val="single" w:sz="4" w:space="0" w:color="A9D08E"/>
              <w:left w:val="single" w:sz="4" w:space="0" w:color="A9D08E"/>
              <w:bottom w:val="single" w:sz="4" w:space="0" w:color="A9D08E"/>
              <w:right w:val="single" w:sz="4" w:space="0" w:color="A9D08E"/>
            </w:tcBorders>
            <w:shd w:val="clear" w:color="C6E0B4" w:fill="C6E0B4"/>
            <w:noWrap/>
            <w:vAlign w:val="bottom"/>
            <w:hideMark/>
          </w:tcPr>
          <w:p w:rsidR="008D2991" w:rsidRPr="00F3435B" w:rsidRDefault="008D2991" w:rsidP="00B029A8">
            <w:pPr>
              <w:spacing w:after="0" w:line="240" w:lineRule="auto"/>
              <w:jc w:val="right"/>
              <w:rPr>
                <w:rFonts w:ascii="Calibri" w:eastAsia="Times New Roman" w:hAnsi="Calibri" w:cs="Calibri"/>
                <w:color w:val="000000"/>
                <w:sz w:val="20"/>
                <w:szCs w:val="20"/>
                <w:lang w:eastAsia="es-MX"/>
              </w:rPr>
            </w:pPr>
            <w:r w:rsidRPr="00F3435B">
              <w:rPr>
                <w:rFonts w:ascii="Calibri" w:eastAsia="Times New Roman" w:hAnsi="Calibri" w:cs="Calibri"/>
                <w:color w:val="000000"/>
                <w:sz w:val="20"/>
                <w:szCs w:val="20"/>
                <w:lang w:eastAsia="es-MX"/>
              </w:rPr>
              <w:t>4,421,720.00</w:t>
            </w:r>
          </w:p>
        </w:tc>
        <w:tc>
          <w:tcPr>
            <w:tcW w:w="1900" w:type="dxa"/>
            <w:tcBorders>
              <w:top w:val="single" w:sz="4" w:space="0" w:color="A9D08E"/>
              <w:left w:val="single" w:sz="4" w:space="0" w:color="A9D08E"/>
              <w:bottom w:val="single" w:sz="4" w:space="0" w:color="A9D08E"/>
              <w:right w:val="single" w:sz="4" w:space="0" w:color="A9D08E"/>
            </w:tcBorders>
            <w:shd w:val="clear" w:color="C6E0B4" w:fill="C6E0B4"/>
            <w:noWrap/>
            <w:vAlign w:val="bottom"/>
            <w:hideMark/>
          </w:tcPr>
          <w:p w:rsidR="008D2991" w:rsidRPr="00F3435B" w:rsidRDefault="008D2991" w:rsidP="00B029A8">
            <w:pPr>
              <w:spacing w:after="0" w:line="240" w:lineRule="auto"/>
              <w:jc w:val="right"/>
              <w:rPr>
                <w:rFonts w:ascii="Calibri" w:eastAsia="Times New Roman" w:hAnsi="Calibri" w:cs="Calibri"/>
                <w:color w:val="000000"/>
                <w:sz w:val="20"/>
                <w:szCs w:val="20"/>
                <w:lang w:eastAsia="es-MX"/>
              </w:rPr>
            </w:pPr>
            <w:r w:rsidRPr="00F3435B">
              <w:rPr>
                <w:rFonts w:ascii="Calibri" w:eastAsia="Times New Roman" w:hAnsi="Calibri" w:cs="Calibri"/>
                <w:color w:val="000000"/>
                <w:sz w:val="20"/>
                <w:szCs w:val="20"/>
                <w:lang w:eastAsia="es-MX"/>
              </w:rPr>
              <w:t>19,997,000.00</w:t>
            </w:r>
          </w:p>
        </w:tc>
        <w:tc>
          <w:tcPr>
            <w:tcW w:w="1960" w:type="dxa"/>
            <w:tcBorders>
              <w:top w:val="single" w:sz="4" w:space="0" w:color="A9D08E"/>
              <w:left w:val="single" w:sz="4" w:space="0" w:color="A9D08E"/>
              <w:bottom w:val="single" w:sz="4" w:space="0" w:color="A9D08E"/>
              <w:right w:val="single" w:sz="4" w:space="0" w:color="A9D08E"/>
            </w:tcBorders>
            <w:shd w:val="clear" w:color="C6E0B4" w:fill="C6E0B4"/>
            <w:noWrap/>
            <w:vAlign w:val="bottom"/>
            <w:hideMark/>
          </w:tcPr>
          <w:p w:rsidR="008D2991" w:rsidRPr="00F3435B" w:rsidRDefault="008D2991" w:rsidP="00B029A8">
            <w:pPr>
              <w:spacing w:after="0" w:line="240" w:lineRule="auto"/>
              <w:jc w:val="right"/>
              <w:rPr>
                <w:rFonts w:ascii="Calibri" w:eastAsia="Times New Roman" w:hAnsi="Calibri" w:cs="Calibri"/>
                <w:color w:val="000000"/>
                <w:sz w:val="20"/>
                <w:szCs w:val="20"/>
                <w:lang w:eastAsia="es-MX"/>
              </w:rPr>
            </w:pPr>
            <w:r w:rsidRPr="00F3435B">
              <w:rPr>
                <w:rFonts w:ascii="Calibri" w:eastAsia="Times New Roman" w:hAnsi="Calibri" w:cs="Calibri"/>
                <w:color w:val="000000"/>
                <w:sz w:val="20"/>
                <w:szCs w:val="20"/>
                <w:lang w:eastAsia="es-MX"/>
              </w:rPr>
              <w:t>15,575,280.00</w:t>
            </w:r>
          </w:p>
        </w:tc>
      </w:tr>
      <w:tr w:rsidR="008D2991" w:rsidRPr="00F3435B" w:rsidTr="00B029A8">
        <w:trPr>
          <w:trHeight w:val="300"/>
        </w:trPr>
        <w:tc>
          <w:tcPr>
            <w:tcW w:w="1200" w:type="dxa"/>
            <w:tcBorders>
              <w:top w:val="single" w:sz="4" w:space="0" w:color="A9D08E"/>
              <w:left w:val="single" w:sz="4" w:space="0" w:color="A9D08E"/>
              <w:bottom w:val="single" w:sz="4" w:space="0" w:color="A9D08E"/>
              <w:right w:val="single" w:sz="4" w:space="0" w:color="A9D08E"/>
            </w:tcBorders>
            <w:shd w:val="clear" w:color="E2EFDA" w:fill="E2EFDA"/>
            <w:noWrap/>
            <w:vAlign w:val="bottom"/>
            <w:hideMark/>
          </w:tcPr>
          <w:p w:rsidR="008D2991" w:rsidRPr="00F3435B" w:rsidRDefault="008D2991" w:rsidP="00B029A8">
            <w:pPr>
              <w:spacing w:after="0" w:line="240" w:lineRule="auto"/>
              <w:jc w:val="center"/>
              <w:rPr>
                <w:rFonts w:ascii="Calibri" w:eastAsia="Times New Roman" w:hAnsi="Calibri" w:cs="Calibri"/>
                <w:color w:val="000000"/>
                <w:sz w:val="20"/>
                <w:szCs w:val="20"/>
                <w:lang w:eastAsia="es-MX"/>
              </w:rPr>
            </w:pPr>
            <w:r w:rsidRPr="00F3435B">
              <w:rPr>
                <w:rFonts w:ascii="Calibri" w:eastAsia="Times New Roman" w:hAnsi="Calibri" w:cs="Calibri"/>
                <w:color w:val="000000"/>
                <w:sz w:val="20"/>
                <w:szCs w:val="20"/>
                <w:lang w:eastAsia="es-MX"/>
              </w:rPr>
              <w:t>2</w:t>
            </w:r>
          </w:p>
        </w:tc>
        <w:tc>
          <w:tcPr>
            <w:tcW w:w="1540" w:type="dxa"/>
            <w:tcBorders>
              <w:top w:val="single" w:sz="4" w:space="0" w:color="A9D08E"/>
              <w:left w:val="single" w:sz="4" w:space="0" w:color="A9D08E"/>
              <w:bottom w:val="single" w:sz="4" w:space="0" w:color="A9D08E"/>
              <w:right w:val="single" w:sz="4" w:space="0" w:color="A9D08E"/>
            </w:tcBorders>
            <w:shd w:val="clear" w:color="E2EFDA" w:fill="E2EFDA"/>
            <w:noWrap/>
            <w:vAlign w:val="bottom"/>
            <w:hideMark/>
          </w:tcPr>
          <w:p w:rsidR="008D2991" w:rsidRPr="00F3435B" w:rsidRDefault="008D2991" w:rsidP="00B029A8">
            <w:pPr>
              <w:spacing w:after="0" w:line="240" w:lineRule="auto"/>
              <w:rPr>
                <w:rFonts w:ascii="Calibri" w:eastAsia="Times New Roman" w:hAnsi="Calibri" w:cs="Calibri"/>
                <w:color w:val="000000"/>
                <w:sz w:val="20"/>
                <w:szCs w:val="20"/>
                <w:lang w:eastAsia="es-MX"/>
              </w:rPr>
            </w:pPr>
            <w:r w:rsidRPr="00F3435B">
              <w:rPr>
                <w:rFonts w:ascii="Calibri" w:eastAsia="Times New Roman" w:hAnsi="Calibri" w:cs="Calibri"/>
                <w:color w:val="000000"/>
                <w:sz w:val="20"/>
                <w:szCs w:val="20"/>
                <w:lang w:eastAsia="es-MX"/>
              </w:rPr>
              <w:t>OCTUBRE</w:t>
            </w:r>
          </w:p>
        </w:tc>
        <w:tc>
          <w:tcPr>
            <w:tcW w:w="1440" w:type="dxa"/>
            <w:tcBorders>
              <w:top w:val="single" w:sz="4" w:space="0" w:color="A9D08E"/>
              <w:left w:val="single" w:sz="4" w:space="0" w:color="A9D08E"/>
              <w:bottom w:val="single" w:sz="4" w:space="0" w:color="A9D08E"/>
              <w:right w:val="single" w:sz="4" w:space="0" w:color="A9D08E"/>
            </w:tcBorders>
            <w:shd w:val="clear" w:color="E2EFDA" w:fill="E2EFDA"/>
            <w:noWrap/>
            <w:vAlign w:val="bottom"/>
            <w:hideMark/>
          </w:tcPr>
          <w:p w:rsidR="008D2991" w:rsidRPr="00F3435B" w:rsidRDefault="008D2991" w:rsidP="00B029A8">
            <w:pPr>
              <w:spacing w:after="0" w:line="240" w:lineRule="auto"/>
              <w:jc w:val="right"/>
              <w:rPr>
                <w:rFonts w:ascii="Calibri" w:eastAsia="Times New Roman" w:hAnsi="Calibri" w:cs="Calibri"/>
                <w:color w:val="000000"/>
                <w:sz w:val="20"/>
                <w:szCs w:val="20"/>
                <w:lang w:eastAsia="es-MX"/>
              </w:rPr>
            </w:pPr>
            <w:r w:rsidRPr="00F3435B">
              <w:rPr>
                <w:rFonts w:ascii="Calibri" w:eastAsia="Times New Roman" w:hAnsi="Calibri" w:cs="Calibri"/>
                <w:color w:val="000000"/>
                <w:sz w:val="20"/>
                <w:szCs w:val="20"/>
                <w:lang w:eastAsia="es-MX"/>
              </w:rPr>
              <w:t>2,636,397.00</w:t>
            </w:r>
          </w:p>
        </w:tc>
        <w:tc>
          <w:tcPr>
            <w:tcW w:w="1900" w:type="dxa"/>
            <w:tcBorders>
              <w:top w:val="single" w:sz="4" w:space="0" w:color="A9D08E"/>
              <w:left w:val="single" w:sz="4" w:space="0" w:color="A9D08E"/>
              <w:bottom w:val="single" w:sz="4" w:space="0" w:color="A9D08E"/>
              <w:right w:val="single" w:sz="4" w:space="0" w:color="A9D08E"/>
            </w:tcBorders>
            <w:shd w:val="clear" w:color="E2EFDA" w:fill="E2EFDA"/>
            <w:noWrap/>
            <w:vAlign w:val="bottom"/>
            <w:hideMark/>
          </w:tcPr>
          <w:p w:rsidR="008D2991" w:rsidRPr="00F3435B" w:rsidRDefault="008D2991" w:rsidP="00B029A8">
            <w:pPr>
              <w:spacing w:after="0" w:line="240" w:lineRule="auto"/>
              <w:jc w:val="right"/>
              <w:rPr>
                <w:rFonts w:ascii="Calibri" w:eastAsia="Times New Roman" w:hAnsi="Calibri" w:cs="Calibri"/>
                <w:color w:val="000000"/>
                <w:sz w:val="20"/>
                <w:szCs w:val="20"/>
                <w:lang w:eastAsia="es-MX"/>
              </w:rPr>
            </w:pPr>
            <w:r w:rsidRPr="00F3435B">
              <w:rPr>
                <w:rFonts w:ascii="Calibri" w:eastAsia="Times New Roman" w:hAnsi="Calibri" w:cs="Calibri"/>
                <w:color w:val="000000"/>
                <w:sz w:val="20"/>
                <w:szCs w:val="20"/>
                <w:lang w:eastAsia="es-MX"/>
              </w:rPr>
              <w:t>19,879,000.00</w:t>
            </w:r>
          </w:p>
        </w:tc>
        <w:tc>
          <w:tcPr>
            <w:tcW w:w="1960" w:type="dxa"/>
            <w:tcBorders>
              <w:top w:val="single" w:sz="4" w:space="0" w:color="A9D08E"/>
              <w:left w:val="single" w:sz="4" w:space="0" w:color="A9D08E"/>
              <w:bottom w:val="single" w:sz="4" w:space="0" w:color="A9D08E"/>
              <w:right w:val="single" w:sz="4" w:space="0" w:color="A9D08E"/>
            </w:tcBorders>
            <w:shd w:val="clear" w:color="E2EFDA" w:fill="E2EFDA"/>
            <w:noWrap/>
            <w:vAlign w:val="bottom"/>
            <w:hideMark/>
          </w:tcPr>
          <w:p w:rsidR="008D2991" w:rsidRPr="00F3435B" w:rsidRDefault="008D2991" w:rsidP="00B029A8">
            <w:pPr>
              <w:spacing w:after="0" w:line="240" w:lineRule="auto"/>
              <w:jc w:val="right"/>
              <w:rPr>
                <w:rFonts w:ascii="Calibri" w:eastAsia="Times New Roman" w:hAnsi="Calibri" w:cs="Calibri"/>
                <w:color w:val="000000"/>
                <w:sz w:val="20"/>
                <w:szCs w:val="20"/>
                <w:lang w:eastAsia="es-MX"/>
              </w:rPr>
            </w:pPr>
            <w:r w:rsidRPr="00F3435B">
              <w:rPr>
                <w:rFonts w:ascii="Calibri" w:eastAsia="Times New Roman" w:hAnsi="Calibri" w:cs="Calibri"/>
                <w:color w:val="000000"/>
                <w:sz w:val="20"/>
                <w:szCs w:val="20"/>
                <w:lang w:eastAsia="es-MX"/>
              </w:rPr>
              <w:t>17,242,603.00</w:t>
            </w:r>
          </w:p>
        </w:tc>
      </w:tr>
      <w:tr w:rsidR="008D2991" w:rsidRPr="00F3435B" w:rsidTr="00B029A8">
        <w:trPr>
          <w:trHeight w:val="300"/>
        </w:trPr>
        <w:tc>
          <w:tcPr>
            <w:tcW w:w="1200" w:type="dxa"/>
            <w:tcBorders>
              <w:top w:val="single" w:sz="4" w:space="0" w:color="A9D08E"/>
              <w:left w:val="single" w:sz="4" w:space="0" w:color="A9D08E"/>
              <w:bottom w:val="single" w:sz="4" w:space="0" w:color="A9D08E"/>
              <w:right w:val="single" w:sz="4" w:space="0" w:color="A9D08E"/>
            </w:tcBorders>
            <w:shd w:val="clear" w:color="C6E0B4" w:fill="C6E0B4"/>
            <w:noWrap/>
            <w:vAlign w:val="bottom"/>
            <w:hideMark/>
          </w:tcPr>
          <w:p w:rsidR="008D2991" w:rsidRPr="00F3435B" w:rsidRDefault="008D2991" w:rsidP="00B029A8">
            <w:pPr>
              <w:spacing w:after="0" w:line="240" w:lineRule="auto"/>
              <w:jc w:val="center"/>
              <w:rPr>
                <w:rFonts w:ascii="Calibri" w:eastAsia="Times New Roman" w:hAnsi="Calibri" w:cs="Calibri"/>
                <w:color w:val="000000"/>
                <w:sz w:val="20"/>
                <w:szCs w:val="20"/>
                <w:lang w:eastAsia="es-MX"/>
              </w:rPr>
            </w:pPr>
            <w:r w:rsidRPr="00F3435B">
              <w:rPr>
                <w:rFonts w:ascii="Calibri" w:eastAsia="Times New Roman" w:hAnsi="Calibri" w:cs="Calibri"/>
                <w:color w:val="000000"/>
                <w:sz w:val="20"/>
                <w:szCs w:val="20"/>
                <w:lang w:eastAsia="es-MX"/>
              </w:rPr>
              <w:t>3</w:t>
            </w:r>
          </w:p>
        </w:tc>
        <w:tc>
          <w:tcPr>
            <w:tcW w:w="1540" w:type="dxa"/>
            <w:tcBorders>
              <w:top w:val="single" w:sz="4" w:space="0" w:color="A9D08E"/>
              <w:left w:val="single" w:sz="4" w:space="0" w:color="A9D08E"/>
              <w:bottom w:val="single" w:sz="4" w:space="0" w:color="A9D08E"/>
              <w:right w:val="single" w:sz="4" w:space="0" w:color="A9D08E"/>
            </w:tcBorders>
            <w:shd w:val="clear" w:color="C6E0B4" w:fill="C6E0B4"/>
            <w:noWrap/>
            <w:vAlign w:val="bottom"/>
            <w:hideMark/>
          </w:tcPr>
          <w:p w:rsidR="008D2991" w:rsidRPr="00F3435B" w:rsidRDefault="008D2991" w:rsidP="00B029A8">
            <w:pPr>
              <w:spacing w:after="0" w:line="240" w:lineRule="auto"/>
              <w:rPr>
                <w:rFonts w:ascii="Calibri" w:eastAsia="Times New Roman" w:hAnsi="Calibri" w:cs="Calibri"/>
                <w:color w:val="000000"/>
                <w:sz w:val="20"/>
                <w:szCs w:val="20"/>
                <w:lang w:eastAsia="es-MX"/>
              </w:rPr>
            </w:pPr>
            <w:r w:rsidRPr="00F3435B">
              <w:rPr>
                <w:rFonts w:ascii="Calibri" w:eastAsia="Times New Roman" w:hAnsi="Calibri" w:cs="Calibri"/>
                <w:color w:val="000000"/>
                <w:sz w:val="20"/>
                <w:szCs w:val="20"/>
                <w:lang w:eastAsia="es-MX"/>
              </w:rPr>
              <w:t>NOVIEMBRE</w:t>
            </w:r>
          </w:p>
        </w:tc>
        <w:tc>
          <w:tcPr>
            <w:tcW w:w="1440" w:type="dxa"/>
            <w:tcBorders>
              <w:top w:val="single" w:sz="4" w:space="0" w:color="A9D08E"/>
              <w:left w:val="single" w:sz="4" w:space="0" w:color="A9D08E"/>
              <w:bottom w:val="single" w:sz="4" w:space="0" w:color="A9D08E"/>
              <w:right w:val="single" w:sz="4" w:space="0" w:color="A9D08E"/>
            </w:tcBorders>
            <w:shd w:val="clear" w:color="C6E0B4" w:fill="C6E0B4"/>
            <w:noWrap/>
            <w:vAlign w:val="bottom"/>
            <w:hideMark/>
          </w:tcPr>
          <w:p w:rsidR="008D2991" w:rsidRPr="00F3435B" w:rsidRDefault="008D2991" w:rsidP="00B029A8">
            <w:pPr>
              <w:spacing w:after="0" w:line="240" w:lineRule="auto"/>
              <w:jc w:val="right"/>
              <w:rPr>
                <w:rFonts w:ascii="Calibri" w:eastAsia="Times New Roman" w:hAnsi="Calibri" w:cs="Calibri"/>
                <w:color w:val="000000"/>
                <w:sz w:val="20"/>
                <w:szCs w:val="20"/>
                <w:lang w:eastAsia="es-MX"/>
              </w:rPr>
            </w:pPr>
            <w:r w:rsidRPr="00F3435B">
              <w:rPr>
                <w:rFonts w:ascii="Calibri" w:eastAsia="Times New Roman" w:hAnsi="Calibri" w:cs="Calibri"/>
                <w:color w:val="000000"/>
                <w:sz w:val="20"/>
                <w:szCs w:val="20"/>
                <w:lang w:eastAsia="es-MX"/>
              </w:rPr>
              <w:t>4,333,161.00</w:t>
            </w:r>
          </w:p>
        </w:tc>
        <w:tc>
          <w:tcPr>
            <w:tcW w:w="1900" w:type="dxa"/>
            <w:tcBorders>
              <w:top w:val="single" w:sz="4" w:space="0" w:color="A9D08E"/>
              <w:left w:val="single" w:sz="4" w:space="0" w:color="A9D08E"/>
              <w:bottom w:val="single" w:sz="4" w:space="0" w:color="A9D08E"/>
              <w:right w:val="single" w:sz="4" w:space="0" w:color="A9D08E"/>
            </w:tcBorders>
            <w:shd w:val="clear" w:color="C6E0B4" w:fill="C6E0B4"/>
            <w:noWrap/>
            <w:vAlign w:val="bottom"/>
            <w:hideMark/>
          </w:tcPr>
          <w:p w:rsidR="008D2991" w:rsidRPr="00F3435B" w:rsidRDefault="008D2991" w:rsidP="00B029A8">
            <w:pPr>
              <w:spacing w:after="0" w:line="240" w:lineRule="auto"/>
              <w:jc w:val="right"/>
              <w:rPr>
                <w:rFonts w:ascii="Calibri" w:eastAsia="Times New Roman" w:hAnsi="Calibri" w:cs="Calibri"/>
                <w:color w:val="000000"/>
                <w:sz w:val="20"/>
                <w:szCs w:val="20"/>
                <w:lang w:eastAsia="es-MX"/>
              </w:rPr>
            </w:pPr>
            <w:r w:rsidRPr="00F3435B">
              <w:rPr>
                <w:rFonts w:ascii="Calibri" w:eastAsia="Times New Roman" w:hAnsi="Calibri" w:cs="Calibri"/>
                <w:color w:val="000000"/>
                <w:sz w:val="20"/>
                <w:szCs w:val="20"/>
                <w:lang w:eastAsia="es-MX"/>
              </w:rPr>
              <w:t>22,937,000.00</w:t>
            </w:r>
          </w:p>
        </w:tc>
        <w:tc>
          <w:tcPr>
            <w:tcW w:w="1960" w:type="dxa"/>
            <w:tcBorders>
              <w:top w:val="single" w:sz="4" w:space="0" w:color="A9D08E"/>
              <w:left w:val="single" w:sz="4" w:space="0" w:color="A9D08E"/>
              <w:bottom w:val="single" w:sz="4" w:space="0" w:color="A9D08E"/>
              <w:right w:val="single" w:sz="4" w:space="0" w:color="A9D08E"/>
            </w:tcBorders>
            <w:shd w:val="clear" w:color="C6E0B4" w:fill="C6E0B4"/>
            <w:noWrap/>
            <w:vAlign w:val="bottom"/>
            <w:hideMark/>
          </w:tcPr>
          <w:p w:rsidR="008D2991" w:rsidRPr="00F3435B" w:rsidRDefault="008D2991" w:rsidP="00B029A8">
            <w:pPr>
              <w:spacing w:after="0" w:line="240" w:lineRule="auto"/>
              <w:jc w:val="right"/>
              <w:rPr>
                <w:rFonts w:ascii="Calibri" w:eastAsia="Times New Roman" w:hAnsi="Calibri" w:cs="Calibri"/>
                <w:color w:val="000000"/>
                <w:sz w:val="20"/>
                <w:szCs w:val="20"/>
                <w:lang w:eastAsia="es-MX"/>
              </w:rPr>
            </w:pPr>
            <w:r w:rsidRPr="00F3435B">
              <w:rPr>
                <w:rFonts w:ascii="Calibri" w:eastAsia="Times New Roman" w:hAnsi="Calibri" w:cs="Calibri"/>
                <w:color w:val="000000"/>
                <w:sz w:val="20"/>
                <w:szCs w:val="20"/>
                <w:lang w:eastAsia="es-MX"/>
              </w:rPr>
              <w:t>18,603,839.00</w:t>
            </w:r>
          </w:p>
        </w:tc>
      </w:tr>
      <w:tr w:rsidR="008D2991" w:rsidRPr="00F3435B" w:rsidTr="00B029A8">
        <w:trPr>
          <w:trHeight w:val="300"/>
        </w:trPr>
        <w:tc>
          <w:tcPr>
            <w:tcW w:w="1200" w:type="dxa"/>
            <w:tcBorders>
              <w:top w:val="single" w:sz="4" w:space="0" w:color="A9D08E"/>
              <w:left w:val="single" w:sz="4" w:space="0" w:color="A9D08E"/>
              <w:bottom w:val="single" w:sz="4" w:space="0" w:color="A9D08E"/>
              <w:right w:val="single" w:sz="4" w:space="0" w:color="A9D08E"/>
            </w:tcBorders>
            <w:shd w:val="clear" w:color="E2EFDA" w:fill="E2EFDA"/>
            <w:noWrap/>
            <w:vAlign w:val="bottom"/>
            <w:hideMark/>
          </w:tcPr>
          <w:p w:rsidR="008D2991" w:rsidRPr="00F3435B" w:rsidRDefault="008D2991" w:rsidP="00B029A8">
            <w:pPr>
              <w:spacing w:after="0" w:line="240" w:lineRule="auto"/>
              <w:jc w:val="center"/>
              <w:rPr>
                <w:rFonts w:ascii="Calibri" w:eastAsia="Times New Roman" w:hAnsi="Calibri" w:cs="Calibri"/>
                <w:color w:val="000000"/>
                <w:sz w:val="20"/>
                <w:szCs w:val="20"/>
                <w:lang w:eastAsia="es-MX"/>
              </w:rPr>
            </w:pPr>
            <w:r w:rsidRPr="00F3435B">
              <w:rPr>
                <w:rFonts w:ascii="Calibri" w:eastAsia="Times New Roman" w:hAnsi="Calibri" w:cs="Calibri"/>
                <w:color w:val="000000"/>
                <w:sz w:val="20"/>
                <w:szCs w:val="20"/>
                <w:lang w:eastAsia="es-MX"/>
              </w:rPr>
              <w:t>4</w:t>
            </w:r>
          </w:p>
        </w:tc>
        <w:tc>
          <w:tcPr>
            <w:tcW w:w="1540" w:type="dxa"/>
            <w:tcBorders>
              <w:top w:val="single" w:sz="4" w:space="0" w:color="A9D08E"/>
              <w:left w:val="single" w:sz="4" w:space="0" w:color="A9D08E"/>
              <w:bottom w:val="single" w:sz="4" w:space="0" w:color="A9D08E"/>
              <w:right w:val="single" w:sz="4" w:space="0" w:color="A9D08E"/>
            </w:tcBorders>
            <w:shd w:val="clear" w:color="E2EFDA" w:fill="E2EFDA"/>
            <w:noWrap/>
            <w:vAlign w:val="bottom"/>
            <w:hideMark/>
          </w:tcPr>
          <w:p w:rsidR="008D2991" w:rsidRPr="00F3435B" w:rsidRDefault="008D2991" w:rsidP="00B029A8">
            <w:pPr>
              <w:spacing w:after="0" w:line="240" w:lineRule="auto"/>
              <w:rPr>
                <w:rFonts w:ascii="Calibri" w:eastAsia="Times New Roman" w:hAnsi="Calibri" w:cs="Calibri"/>
                <w:color w:val="000000"/>
                <w:sz w:val="20"/>
                <w:szCs w:val="20"/>
                <w:lang w:eastAsia="es-MX"/>
              </w:rPr>
            </w:pPr>
            <w:r w:rsidRPr="00F3435B">
              <w:rPr>
                <w:rFonts w:ascii="Calibri" w:eastAsia="Times New Roman" w:hAnsi="Calibri" w:cs="Calibri"/>
                <w:color w:val="000000"/>
                <w:sz w:val="20"/>
                <w:szCs w:val="20"/>
                <w:lang w:eastAsia="es-MX"/>
              </w:rPr>
              <w:t>DICIEMBRE</w:t>
            </w:r>
          </w:p>
        </w:tc>
        <w:tc>
          <w:tcPr>
            <w:tcW w:w="1440" w:type="dxa"/>
            <w:tcBorders>
              <w:top w:val="single" w:sz="4" w:space="0" w:color="A9D08E"/>
              <w:left w:val="single" w:sz="4" w:space="0" w:color="A9D08E"/>
              <w:bottom w:val="single" w:sz="4" w:space="0" w:color="A9D08E"/>
              <w:right w:val="single" w:sz="4" w:space="0" w:color="A9D08E"/>
            </w:tcBorders>
            <w:shd w:val="clear" w:color="E2EFDA" w:fill="E2EFDA"/>
            <w:noWrap/>
            <w:vAlign w:val="bottom"/>
            <w:hideMark/>
          </w:tcPr>
          <w:p w:rsidR="008D2991" w:rsidRPr="00F3435B" w:rsidRDefault="008D2991" w:rsidP="00B029A8">
            <w:pPr>
              <w:spacing w:after="0" w:line="240" w:lineRule="auto"/>
              <w:jc w:val="right"/>
              <w:rPr>
                <w:rFonts w:ascii="Calibri" w:eastAsia="Times New Roman" w:hAnsi="Calibri" w:cs="Calibri"/>
                <w:color w:val="000000"/>
                <w:sz w:val="20"/>
                <w:szCs w:val="20"/>
                <w:lang w:eastAsia="es-MX"/>
              </w:rPr>
            </w:pPr>
            <w:r w:rsidRPr="00F3435B">
              <w:rPr>
                <w:rFonts w:ascii="Calibri" w:eastAsia="Times New Roman" w:hAnsi="Calibri" w:cs="Calibri"/>
                <w:color w:val="000000"/>
                <w:sz w:val="20"/>
                <w:szCs w:val="20"/>
                <w:lang w:eastAsia="es-MX"/>
              </w:rPr>
              <w:t>2,654,172.00</w:t>
            </w:r>
          </w:p>
        </w:tc>
        <w:tc>
          <w:tcPr>
            <w:tcW w:w="1900" w:type="dxa"/>
            <w:tcBorders>
              <w:top w:val="single" w:sz="4" w:space="0" w:color="A9D08E"/>
              <w:left w:val="single" w:sz="4" w:space="0" w:color="A9D08E"/>
              <w:bottom w:val="single" w:sz="4" w:space="0" w:color="A9D08E"/>
              <w:right w:val="single" w:sz="4" w:space="0" w:color="A9D08E"/>
            </w:tcBorders>
            <w:shd w:val="clear" w:color="E2EFDA" w:fill="E2EFDA"/>
            <w:noWrap/>
            <w:vAlign w:val="bottom"/>
            <w:hideMark/>
          </w:tcPr>
          <w:p w:rsidR="008D2991" w:rsidRPr="00F3435B" w:rsidRDefault="008D2991" w:rsidP="00B029A8">
            <w:pPr>
              <w:spacing w:after="0" w:line="240" w:lineRule="auto"/>
              <w:jc w:val="right"/>
              <w:rPr>
                <w:rFonts w:ascii="Calibri" w:eastAsia="Times New Roman" w:hAnsi="Calibri" w:cs="Calibri"/>
                <w:color w:val="000000"/>
                <w:sz w:val="20"/>
                <w:szCs w:val="20"/>
                <w:lang w:eastAsia="es-MX"/>
              </w:rPr>
            </w:pPr>
            <w:r w:rsidRPr="00F3435B">
              <w:rPr>
                <w:rFonts w:ascii="Calibri" w:eastAsia="Times New Roman" w:hAnsi="Calibri" w:cs="Calibri"/>
                <w:color w:val="000000"/>
                <w:sz w:val="20"/>
                <w:szCs w:val="20"/>
                <w:lang w:eastAsia="es-MX"/>
              </w:rPr>
              <w:t>56,135,000.00</w:t>
            </w:r>
          </w:p>
        </w:tc>
        <w:tc>
          <w:tcPr>
            <w:tcW w:w="1960" w:type="dxa"/>
            <w:tcBorders>
              <w:top w:val="single" w:sz="4" w:space="0" w:color="A9D08E"/>
              <w:left w:val="single" w:sz="4" w:space="0" w:color="A9D08E"/>
              <w:bottom w:val="single" w:sz="4" w:space="0" w:color="A9D08E"/>
              <w:right w:val="single" w:sz="4" w:space="0" w:color="A9D08E"/>
            </w:tcBorders>
            <w:shd w:val="clear" w:color="E2EFDA" w:fill="E2EFDA"/>
            <w:noWrap/>
            <w:vAlign w:val="bottom"/>
            <w:hideMark/>
          </w:tcPr>
          <w:p w:rsidR="008D2991" w:rsidRPr="00F3435B" w:rsidRDefault="008D2991" w:rsidP="00B029A8">
            <w:pPr>
              <w:spacing w:after="0" w:line="240" w:lineRule="auto"/>
              <w:jc w:val="right"/>
              <w:rPr>
                <w:rFonts w:ascii="Calibri" w:eastAsia="Times New Roman" w:hAnsi="Calibri" w:cs="Calibri"/>
                <w:color w:val="000000"/>
                <w:sz w:val="20"/>
                <w:szCs w:val="20"/>
                <w:lang w:eastAsia="es-MX"/>
              </w:rPr>
            </w:pPr>
            <w:r w:rsidRPr="00F3435B">
              <w:rPr>
                <w:rFonts w:ascii="Calibri" w:eastAsia="Times New Roman" w:hAnsi="Calibri" w:cs="Calibri"/>
                <w:color w:val="000000"/>
                <w:sz w:val="20"/>
                <w:szCs w:val="20"/>
                <w:lang w:eastAsia="es-MX"/>
              </w:rPr>
              <w:t>53,480,828.00</w:t>
            </w:r>
          </w:p>
        </w:tc>
      </w:tr>
      <w:tr w:rsidR="008D2991" w:rsidRPr="00F3435B" w:rsidTr="00B029A8">
        <w:trPr>
          <w:trHeight w:val="300"/>
        </w:trPr>
        <w:tc>
          <w:tcPr>
            <w:tcW w:w="1200" w:type="dxa"/>
            <w:tcBorders>
              <w:top w:val="single" w:sz="4" w:space="0" w:color="A9D08E"/>
              <w:left w:val="single" w:sz="4" w:space="0" w:color="A9D08E"/>
              <w:bottom w:val="single" w:sz="4" w:space="0" w:color="A9D08E"/>
              <w:right w:val="single" w:sz="4" w:space="0" w:color="A9D08E"/>
            </w:tcBorders>
            <w:shd w:val="clear" w:color="C6E0B4" w:fill="C6E0B4"/>
            <w:noWrap/>
            <w:vAlign w:val="bottom"/>
            <w:hideMark/>
          </w:tcPr>
          <w:p w:rsidR="008D2991" w:rsidRPr="00F3435B" w:rsidRDefault="008D2991" w:rsidP="00B029A8">
            <w:pPr>
              <w:spacing w:after="0" w:line="240" w:lineRule="auto"/>
              <w:jc w:val="right"/>
              <w:rPr>
                <w:rFonts w:ascii="Calibri" w:eastAsia="Times New Roman" w:hAnsi="Calibri" w:cs="Calibri"/>
                <w:color w:val="000000"/>
                <w:sz w:val="20"/>
                <w:szCs w:val="20"/>
                <w:lang w:eastAsia="es-MX"/>
              </w:rPr>
            </w:pPr>
          </w:p>
        </w:tc>
        <w:tc>
          <w:tcPr>
            <w:tcW w:w="1540" w:type="dxa"/>
            <w:tcBorders>
              <w:top w:val="single" w:sz="4" w:space="0" w:color="A9D08E"/>
              <w:left w:val="single" w:sz="4" w:space="0" w:color="A9D08E"/>
              <w:bottom w:val="single" w:sz="4" w:space="0" w:color="A9D08E"/>
              <w:right w:val="single" w:sz="4" w:space="0" w:color="A9D08E"/>
            </w:tcBorders>
            <w:shd w:val="clear" w:color="C6E0B4" w:fill="C6E0B4"/>
            <w:noWrap/>
            <w:vAlign w:val="bottom"/>
            <w:hideMark/>
          </w:tcPr>
          <w:p w:rsidR="008D2991" w:rsidRPr="00F3435B" w:rsidRDefault="008D2991" w:rsidP="00B029A8">
            <w:pPr>
              <w:spacing w:after="0" w:line="240" w:lineRule="auto"/>
              <w:jc w:val="right"/>
              <w:rPr>
                <w:rFonts w:ascii="Calibri" w:eastAsia="Times New Roman" w:hAnsi="Calibri" w:cs="Calibri"/>
                <w:color w:val="000000"/>
                <w:sz w:val="20"/>
                <w:szCs w:val="20"/>
                <w:lang w:eastAsia="es-MX"/>
              </w:rPr>
            </w:pPr>
            <w:r w:rsidRPr="00F3435B">
              <w:rPr>
                <w:rFonts w:ascii="Calibri" w:eastAsia="Times New Roman" w:hAnsi="Calibri" w:cs="Calibri"/>
                <w:color w:val="000000"/>
                <w:sz w:val="20"/>
                <w:szCs w:val="20"/>
                <w:lang w:eastAsia="es-MX"/>
              </w:rPr>
              <w:t>SUMAS</w:t>
            </w:r>
          </w:p>
        </w:tc>
        <w:tc>
          <w:tcPr>
            <w:tcW w:w="1440" w:type="dxa"/>
            <w:tcBorders>
              <w:top w:val="single" w:sz="4" w:space="0" w:color="A9D08E"/>
              <w:left w:val="single" w:sz="4" w:space="0" w:color="A9D08E"/>
              <w:bottom w:val="single" w:sz="4" w:space="0" w:color="A9D08E"/>
              <w:right w:val="single" w:sz="4" w:space="0" w:color="A9D08E"/>
            </w:tcBorders>
            <w:shd w:val="clear" w:color="C6E0B4" w:fill="C6E0B4"/>
            <w:noWrap/>
            <w:vAlign w:val="bottom"/>
            <w:hideMark/>
          </w:tcPr>
          <w:p w:rsidR="008D2991" w:rsidRPr="00F3435B" w:rsidRDefault="008D2991" w:rsidP="00B029A8">
            <w:pPr>
              <w:spacing w:after="0" w:line="240" w:lineRule="auto"/>
              <w:jc w:val="right"/>
              <w:rPr>
                <w:rFonts w:ascii="Calibri" w:eastAsia="Times New Roman" w:hAnsi="Calibri" w:cs="Calibri"/>
                <w:color w:val="000000"/>
                <w:sz w:val="20"/>
                <w:szCs w:val="20"/>
                <w:lang w:eastAsia="es-MX"/>
              </w:rPr>
            </w:pPr>
            <w:r w:rsidRPr="00F3435B">
              <w:rPr>
                <w:rFonts w:ascii="Calibri" w:eastAsia="Times New Roman" w:hAnsi="Calibri" w:cs="Calibri"/>
                <w:color w:val="000000"/>
                <w:sz w:val="20"/>
                <w:szCs w:val="20"/>
                <w:lang w:eastAsia="es-MX"/>
              </w:rPr>
              <w:t>14,045,450.00</w:t>
            </w:r>
          </w:p>
        </w:tc>
        <w:tc>
          <w:tcPr>
            <w:tcW w:w="1900" w:type="dxa"/>
            <w:tcBorders>
              <w:top w:val="single" w:sz="4" w:space="0" w:color="A9D08E"/>
              <w:left w:val="single" w:sz="4" w:space="0" w:color="A9D08E"/>
              <w:bottom w:val="single" w:sz="4" w:space="0" w:color="A9D08E"/>
              <w:right w:val="single" w:sz="4" w:space="0" w:color="A9D08E"/>
            </w:tcBorders>
            <w:shd w:val="clear" w:color="C6E0B4" w:fill="C6E0B4"/>
            <w:noWrap/>
            <w:vAlign w:val="bottom"/>
            <w:hideMark/>
          </w:tcPr>
          <w:p w:rsidR="008D2991" w:rsidRPr="00F3435B" w:rsidRDefault="008D2991" w:rsidP="00B029A8">
            <w:pPr>
              <w:spacing w:after="0" w:line="240" w:lineRule="auto"/>
              <w:jc w:val="right"/>
              <w:rPr>
                <w:rFonts w:ascii="Calibri" w:eastAsia="Times New Roman" w:hAnsi="Calibri" w:cs="Calibri"/>
                <w:color w:val="000000"/>
                <w:sz w:val="20"/>
                <w:szCs w:val="20"/>
                <w:lang w:eastAsia="es-MX"/>
              </w:rPr>
            </w:pPr>
            <w:r w:rsidRPr="00F3435B">
              <w:rPr>
                <w:rFonts w:ascii="Calibri" w:eastAsia="Times New Roman" w:hAnsi="Calibri" w:cs="Calibri"/>
                <w:color w:val="000000"/>
                <w:sz w:val="20"/>
                <w:szCs w:val="20"/>
                <w:lang w:eastAsia="es-MX"/>
              </w:rPr>
              <w:t>280,909,000.00</w:t>
            </w:r>
          </w:p>
        </w:tc>
        <w:tc>
          <w:tcPr>
            <w:tcW w:w="1960" w:type="dxa"/>
            <w:tcBorders>
              <w:top w:val="single" w:sz="4" w:space="0" w:color="A9D08E"/>
              <w:left w:val="single" w:sz="4" w:space="0" w:color="A9D08E"/>
              <w:bottom w:val="single" w:sz="4" w:space="0" w:color="A9D08E"/>
              <w:right w:val="single" w:sz="4" w:space="0" w:color="A9D08E"/>
            </w:tcBorders>
            <w:shd w:val="clear" w:color="C6E0B4" w:fill="C6E0B4"/>
            <w:noWrap/>
            <w:vAlign w:val="bottom"/>
            <w:hideMark/>
          </w:tcPr>
          <w:p w:rsidR="008D2991" w:rsidRPr="00F3435B" w:rsidRDefault="008D2991" w:rsidP="00B029A8">
            <w:pPr>
              <w:spacing w:after="0" w:line="240" w:lineRule="auto"/>
              <w:jc w:val="right"/>
              <w:rPr>
                <w:rFonts w:ascii="Calibri" w:eastAsia="Times New Roman" w:hAnsi="Calibri" w:cs="Calibri"/>
                <w:color w:val="000000"/>
                <w:sz w:val="20"/>
                <w:szCs w:val="20"/>
                <w:lang w:eastAsia="es-MX"/>
              </w:rPr>
            </w:pPr>
            <w:r w:rsidRPr="00F3435B">
              <w:rPr>
                <w:rFonts w:ascii="Calibri" w:eastAsia="Times New Roman" w:hAnsi="Calibri" w:cs="Calibri"/>
                <w:color w:val="000000"/>
                <w:sz w:val="20"/>
                <w:szCs w:val="20"/>
                <w:lang w:eastAsia="es-MX"/>
              </w:rPr>
              <w:t>266,863,550.00</w:t>
            </w:r>
          </w:p>
        </w:tc>
      </w:tr>
    </w:tbl>
    <w:p w:rsidR="008D2991" w:rsidRDefault="008D2991" w:rsidP="008D2991">
      <w:pPr>
        <w:pStyle w:val="ROMANOS"/>
        <w:spacing w:after="0" w:line="240" w:lineRule="exact"/>
        <w:ind w:left="723" w:firstLine="0"/>
        <w:rPr>
          <w:rFonts w:ascii="Soberana Sans" w:hAnsi="Soberana Sans"/>
          <w:sz w:val="22"/>
          <w:szCs w:val="22"/>
          <w:lang w:val="es-MX"/>
        </w:rPr>
      </w:pPr>
    </w:p>
    <w:p w:rsidR="008D2991" w:rsidRDefault="008D2991" w:rsidP="008D2991">
      <w:pPr>
        <w:pStyle w:val="ROMANOS"/>
        <w:spacing w:after="0" w:line="240" w:lineRule="exact"/>
        <w:ind w:left="723" w:firstLine="0"/>
        <w:rPr>
          <w:rFonts w:ascii="Soberana Sans" w:hAnsi="Soberana Sans"/>
          <w:sz w:val="22"/>
          <w:szCs w:val="22"/>
        </w:rPr>
      </w:pPr>
    </w:p>
    <w:p w:rsidR="008D2991" w:rsidRDefault="008D2991" w:rsidP="008D2991">
      <w:pPr>
        <w:pStyle w:val="ROMANOS"/>
        <w:spacing w:after="0" w:line="240" w:lineRule="exact"/>
        <w:ind w:left="723" w:firstLine="0"/>
        <w:rPr>
          <w:rFonts w:ascii="Soberana Sans" w:hAnsi="Soberana Sans"/>
          <w:sz w:val="22"/>
          <w:szCs w:val="22"/>
        </w:rPr>
      </w:pPr>
    </w:p>
    <w:p w:rsidR="008D2991" w:rsidRPr="00B742E1" w:rsidRDefault="008D2991" w:rsidP="008D2991">
      <w:pPr>
        <w:pStyle w:val="ROMANOS"/>
        <w:spacing w:after="0" w:line="240" w:lineRule="exact"/>
        <w:ind w:left="723" w:firstLine="0"/>
        <w:rPr>
          <w:rFonts w:ascii="Soberana Sans" w:hAnsi="Soberana Sans"/>
          <w:sz w:val="22"/>
          <w:szCs w:val="22"/>
          <w:lang w:val="es-MX"/>
        </w:rPr>
      </w:pPr>
      <w:r w:rsidRPr="00AC5D89">
        <w:rPr>
          <w:rFonts w:ascii="Soberana Sans" w:hAnsi="Soberana Sans"/>
          <w:b/>
          <w:sz w:val="22"/>
          <w:szCs w:val="22"/>
        </w:rPr>
        <w:t>7</w:t>
      </w:r>
      <w:r w:rsidRPr="00B742E1">
        <w:rPr>
          <w:rFonts w:ascii="Soberana Sans" w:hAnsi="Soberana Sans"/>
          <w:sz w:val="22"/>
          <w:szCs w:val="22"/>
        </w:rPr>
        <w:t>. Corrección de cuenta de resultados de Portabilidad.</w:t>
      </w:r>
    </w:p>
    <w:p w:rsidR="008D2991" w:rsidRPr="00371B5B" w:rsidRDefault="008D2991" w:rsidP="008D2991">
      <w:pPr>
        <w:pStyle w:val="ROMANOS"/>
        <w:spacing w:after="0" w:line="240" w:lineRule="exact"/>
        <w:ind w:left="723" w:firstLine="0"/>
        <w:rPr>
          <w:rFonts w:ascii="Soberana Sans" w:hAnsi="Soberana Sans"/>
          <w:sz w:val="22"/>
          <w:szCs w:val="22"/>
          <w:lang w:val="es-MX"/>
        </w:rPr>
      </w:pPr>
    </w:p>
    <w:p w:rsidR="00371B5B" w:rsidRDefault="008D2991" w:rsidP="008D2991">
      <w:pPr>
        <w:pStyle w:val="ROMANOS"/>
        <w:spacing w:after="0" w:line="240" w:lineRule="exact"/>
        <w:ind w:left="723" w:firstLine="0"/>
        <w:rPr>
          <w:rFonts w:ascii="Soberana Sans" w:hAnsi="Soberana Sans"/>
          <w:sz w:val="22"/>
          <w:szCs w:val="22"/>
          <w:lang w:val="es-MX"/>
        </w:rPr>
      </w:pPr>
      <w:r w:rsidRPr="00371B5B">
        <w:rPr>
          <w:rFonts w:ascii="Soberana Sans" w:hAnsi="Soberana Sans"/>
          <w:sz w:val="22"/>
          <w:szCs w:val="22"/>
          <w:lang w:val="es-MX"/>
        </w:rPr>
        <w:lastRenderedPageBreak/>
        <w:t>En diciembre del 2016, se otorgó una compensación por productividad al personal del REPSS financiada con el programa Portabilidad 32X32, la cual fue registrada en una cuenta específica que se dio de alta en el Sistema Automatizado de Administración y Contabilidad Gubernamental (SAACG.NET) denominada Resultado del Ejercicio 2016 Portabilidad 32X32. Dicho registro fue incorrecto pues debía reflejarse en el Resultado del Ejercicio General Cuota Social y Aportación Solidaria Federal cuenta 3220-2016</w:t>
      </w:r>
      <w:r w:rsidR="00371B5B">
        <w:rPr>
          <w:rFonts w:ascii="Soberana Sans" w:hAnsi="Soberana Sans"/>
          <w:sz w:val="22"/>
          <w:szCs w:val="22"/>
          <w:lang w:val="es-MX"/>
        </w:rPr>
        <w:t xml:space="preserve">, como sigue: </w:t>
      </w:r>
    </w:p>
    <w:p w:rsidR="00371B5B" w:rsidRPr="00371B5B" w:rsidRDefault="00371B5B" w:rsidP="008D2991">
      <w:pPr>
        <w:pStyle w:val="ROMANOS"/>
        <w:spacing w:after="0" w:line="240" w:lineRule="exact"/>
        <w:ind w:left="723" w:firstLine="0"/>
        <w:rPr>
          <w:rFonts w:ascii="Soberana Sans" w:hAnsi="Soberana Sans"/>
          <w:sz w:val="22"/>
          <w:szCs w:val="22"/>
          <w:lang w:val="es-MX"/>
        </w:rPr>
      </w:pPr>
    </w:p>
    <w:p w:rsidR="008D2991" w:rsidRDefault="008D2991" w:rsidP="008D2991">
      <w:pPr>
        <w:pStyle w:val="ROMANOS"/>
        <w:spacing w:after="0" w:line="240" w:lineRule="exact"/>
        <w:ind w:left="723" w:firstLine="0"/>
        <w:rPr>
          <w:rFonts w:ascii="Soberana Sans" w:hAnsi="Soberana Sans"/>
          <w:sz w:val="22"/>
          <w:szCs w:val="22"/>
          <w:lang w:val="es-MX"/>
        </w:rPr>
      </w:pPr>
    </w:p>
    <w:tbl>
      <w:tblPr>
        <w:tblW w:w="9000" w:type="dxa"/>
        <w:tblInd w:w="2333" w:type="dxa"/>
        <w:tblCellMar>
          <w:left w:w="70" w:type="dxa"/>
          <w:right w:w="70" w:type="dxa"/>
        </w:tblCellMar>
        <w:tblLook w:val="04A0" w:firstRow="1" w:lastRow="0" w:firstColumn="1" w:lastColumn="0" w:noHBand="0" w:noVBand="1"/>
      </w:tblPr>
      <w:tblGrid>
        <w:gridCol w:w="1200"/>
        <w:gridCol w:w="1200"/>
        <w:gridCol w:w="4200"/>
        <w:gridCol w:w="1200"/>
        <w:gridCol w:w="1200"/>
      </w:tblGrid>
      <w:tr w:rsidR="008D2991" w:rsidRPr="005F6B62" w:rsidTr="00B029A8">
        <w:trPr>
          <w:trHeight w:val="300"/>
        </w:trPr>
        <w:tc>
          <w:tcPr>
            <w:tcW w:w="1200" w:type="dxa"/>
            <w:tcBorders>
              <w:top w:val="single" w:sz="4" w:space="0" w:color="A9D08E"/>
              <w:left w:val="single" w:sz="4" w:space="0" w:color="A9D08E"/>
              <w:bottom w:val="single" w:sz="4" w:space="0" w:color="A9D08E"/>
              <w:right w:val="single" w:sz="4" w:space="0" w:color="A9D08E"/>
            </w:tcBorders>
            <w:shd w:val="clear" w:color="E2EFDA" w:fill="E2EFDA"/>
            <w:noWrap/>
            <w:vAlign w:val="bottom"/>
            <w:hideMark/>
          </w:tcPr>
          <w:p w:rsidR="008D2991" w:rsidRPr="005F6B62" w:rsidRDefault="008D2991" w:rsidP="00B029A8">
            <w:pPr>
              <w:spacing w:after="0" w:line="240" w:lineRule="auto"/>
              <w:jc w:val="center"/>
              <w:rPr>
                <w:rFonts w:ascii="Calibri" w:eastAsia="Times New Roman" w:hAnsi="Calibri" w:cs="Calibri"/>
                <w:b/>
                <w:bCs/>
                <w:color w:val="000000"/>
                <w:lang w:eastAsia="es-MX"/>
              </w:rPr>
            </w:pPr>
            <w:r w:rsidRPr="005F6B62">
              <w:rPr>
                <w:rFonts w:ascii="Calibri" w:eastAsia="Times New Roman" w:hAnsi="Calibri" w:cs="Calibri"/>
                <w:b/>
                <w:bCs/>
                <w:color w:val="000000"/>
                <w:lang w:eastAsia="es-MX"/>
              </w:rPr>
              <w:t>ID</w:t>
            </w:r>
          </w:p>
        </w:tc>
        <w:tc>
          <w:tcPr>
            <w:tcW w:w="1200" w:type="dxa"/>
            <w:tcBorders>
              <w:top w:val="single" w:sz="4" w:space="0" w:color="A9D08E"/>
              <w:left w:val="nil"/>
              <w:bottom w:val="single" w:sz="4" w:space="0" w:color="A9D08E"/>
              <w:right w:val="single" w:sz="4" w:space="0" w:color="A9D08E"/>
            </w:tcBorders>
            <w:shd w:val="clear" w:color="E2EFDA" w:fill="E2EFDA"/>
            <w:noWrap/>
            <w:vAlign w:val="bottom"/>
            <w:hideMark/>
          </w:tcPr>
          <w:p w:rsidR="008D2991" w:rsidRPr="005F6B62" w:rsidRDefault="008D2991" w:rsidP="00B029A8">
            <w:pPr>
              <w:spacing w:after="0" w:line="240" w:lineRule="auto"/>
              <w:jc w:val="center"/>
              <w:rPr>
                <w:rFonts w:ascii="Calibri" w:eastAsia="Times New Roman" w:hAnsi="Calibri" w:cs="Calibri"/>
                <w:b/>
                <w:bCs/>
                <w:color w:val="000000"/>
                <w:lang w:eastAsia="es-MX"/>
              </w:rPr>
            </w:pPr>
            <w:r w:rsidRPr="005F6B62">
              <w:rPr>
                <w:rFonts w:ascii="Calibri" w:eastAsia="Times New Roman" w:hAnsi="Calibri" w:cs="Calibri"/>
                <w:b/>
                <w:bCs/>
                <w:color w:val="000000"/>
                <w:lang w:eastAsia="es-MX"/>
              </w:rPr>
              <w:t>Cuenta</w:t>
            </w:r>
          </w:p>
        </w:tc>
        <w:tc>
          <w:tcPr>
            <w:tcW w:w="4200" w:type="dxa"/>
            <w:tcBorders>
              <w:top w:val="single" w:sz="4" w:space="0" w:color="A9D08E"/>
              <w:left w:val="nil"/>
              <w:bottom w:val="single" w:sz="4" w:space="0" w:color="A9D08E"/>
              <w:right w:val="single" w:sz="4" w:space="0" w:color="A9D08E"/>
            </w:tcBorders>
            <w:shd w:val="clear" w:color="E2EFDA" w:fill="E2EFDA"/>
            <w:noWrap/>
            <w:vAlign w:val="bottom"/>
            <w:hideMark/>
          </w:tcPr>
          <w:p w:rsidR="008D2991" w:rsidRPr="005F6B62" w:rsidRDefault="008D2991" w:rsidP="00B029A8">
            <w:pPr>
              <w:spacing w:after="0" w:line="240" w:lineRule="auto"/>
              <w:jc w:val="center"/>
              <w:rPr>
                <w:rFonts w:ascii="Calibri" w:eastAsia="Times New Roman" w:hAnsi="Calibri" w:cs="Calibri"/>
                <w:b/>
                <w:bCs/>
                <w:color w:val="000000"/>
                <w:lang w:eastAsia="es-MX"/>
              </w:rPr>
            </w:pPr>
            <w:r w:rsidRPr="005F6B62">
              <w:rPr>
                <w:rFonts w:ascii="Calibri" w:eastAsia="Times New Roman" w:hAnsi="Calibri" w:cs="Calibri"/>
                <w:b/>
                <w:bCs/>
                <w:color w:val="000000"/>
                <w:lang w:eastAsia="es-MX"/>
              </w:rPr>
              <w:t>Descripción</w:t>
            </w:r>
          </w:p>
        </w:tc>
        <w:tc>
          <w:tcPr>
            <w:tcW w:w="1200" w:type="dxa"/>
            <w:tcBorders>
              <w:top w:val="single" w:sz="4" w:space="0" w:color="A9D08E"/>
              <w:left w:val="nil"/>
              <w:bottom w:val="single" w:sz="4" w:space="0" w:color="A9D08E"/>
              <w:right w:val="single" w:sz="4" w:space="0" w:color="A9D08E"/>
            </w:tcBorders>
            <w:shd w:val="clear" w:color="E2EFDA" w:fill="E2EFDA"/>
            <w:noWrap/>
            <w:vAlign w:val="bottom"/>
            <w:hideMark/>
          </w:tcPr>
          <w:p w:rsidR="008D2991" w:rsidRPr="005F6B62" w:rsidRDefault="008D2991" w:rsidP="00B029A8">
            <w:pPr>
              <w:spacing w:after="0" w:line="240" w:lineRule="auto"/>
              <w:jc w:val="center"/>
              <w:rPr>
                <w:rFonts w:ascii="Calibri" w:eastAsia="Times New Roman" w:hAnsi="Calibri" w:cs="Calibri"/>
                <w:b/>
                <w:bCs/>
                <w:color w:val="000000"/>
                <w:lang w:eastAsia="es-MX"/>
              </w:rPr>
            </w:pPr>
            <w:r w:rsidRPr="005F6B62">
              <w:rPr>
                <w:rFonts w:ascii="Calibri" w:eastAsia="Times New Roman" w:hAnsi="Calibri" w:cs="Calibri"/>
                <w:b/>
                <w:bCs/>
                <w:color w:val="000000"/>
                <w:lang w:eastAsia="es-MX"/>
              </w:rPr>
              <w:t>Cargo</w:t>
            </w:r>
          </w:p>
        </w:tc>
        <w:tc>
          <w:tcPr>
            <w:tcW w:w="1200" w:type="dxa"/>
            <w:tcBorders>
              <w:top w:val="single" w:sz="4" w:space="0" w:color="A9D08E"/>
              <w:left w:val="nil"/>
              <w:bottom w:val="single" w:sz="4" w:space="0" w:color="A9D08E"/>
              <w:right w:val="single" w:sz="4" w:space="0" w:color="A9D08E"/>
            </w:tcBorders>
            <w:shd w:val="clear" w:color="E2EFDA" w:fill="E2EFDA"/>
            <w:noWrap/>
            <w:vAlign w:val="bottom"/>
            <w:hideMark/>
          </w:tcPr>
          <w:p w:rsidR="008D2991" w:rsidRPr="005F6B62" w:rsidRDefault="008D2991" w:rsidP="00B029A8">
            <w:pPr>
              <w:spacing w:after="0" w:line="240" w:lineRule="auto"/>
              <w:jc w:val="center"/>
              <w:rPr>
                <w:rFonts w:ascii="Calibri" w:eastAsia="Times New Roman" w:hAnsi="Calibri" w:cs="Calibri"/>
                <w:b/>
                <w:bCs/>
                <w:color w:val="000000"/>
                <w:lang w:eastAsia="es-MX"/>
              </w:rPr>
            </w:pPr>
            <w:r w:rsidRPr="005F6B62">
              <w:rPr>
                <w:rFonts w:ascii="Calibri" w:eastAsia="Times New Roman" w:hAnsi="Calibri" w:cs="Calibri"/>
                <w:b/>
                <w:bCs/>
                <w:color w:val="000000"/>
                <w:lang w:eastAsia="es-MX"/>
              </w:rPr>
              <w:t>Abono</w:t>
            </w:r>
          </w:p>
        </w:tc>
      </w:tr>
      <w:tr w:rsidR="008D2991" w:rsidRPr="005F6B62" w:rsidTr="00B029A8">
        <w:trPr>
          <w:trHeight w:val="300"/>
        </w:trPr>
        <w:tc>
          <w:tcPr>
            <w:tcW w:w="1200" w:type="dxa"/>
            <w:tcBorders>
              <w:top w:val="nil"/>
              <w:left w:val="single" w:sz="4" w:space="0" w:color="A9D08E"/>
              <w:bottom w:val="single" w:sz="4" w:space="0" w:color="A9D08E"/>
              <w:right w:val="single" w:sz="4" w:space="0" w:color="A9D08E"/>
            </w:tcBorders>
            <w:shd w:val="clear" w:color="C6E0B4" w:fill="C6E0B4"/>
            <w:noWrap/>
            <w:vAlign w:val="bottom"/>
            <w:hideMark/>
          </w:tcPr>
          <w:p w:rsidR="008D2991" w:rsidRPr="005F6B62" w:rsidRDefault="008D2991" w:rsidP="00B029A8">
            <w:pPr>
              <w:spacing w:after="0" w:line="240" w:lineRule="auto"/>
              <w:jc w:val="center"/>
              <w:rPr>
                <w:rFonts w:ascii="Calibri" w:eastAsia="Times New Roman" w:hAnsi="Calibri" w:cs="Calibri"/>
                <w:color w:val="000000"/>
                <w:lang w:eastAsia="es-MX"/>
              </w:rPr>
            </w:pPr>
            <w:r w:rsidRPr="005F6B62">
              <w:rPr>
                <w:rFonts w:ascii="Calibri" w:eastAsia="Times New Roman" w:hAnsi="Calibri" w:cs="Calibri"/>
                <w:color w:val="000000"/>
                <w:lang w:eastAsia="es-MX"/>
              </w:rPr>
              <w:t>1</w:t>
            </w:r>
          </w:p>
        </w:tc>
        <w:tc>
          <w:tcPr>
            <w:tcW w:w="1200" w:type="dxa"/>
            <w:tcBorders>
              <w:top w:val="nil"/>
              <w:left w:val="nil"/>
              <w:bottom w:val="single" w:sz="4" w:space="0" w:color="A9D08E"/>
              <w:right w:val="single" w:sz="4" w:space="0" w:color="A9D08E"/>
            </w:tcBorders>
            <w:shd w:val="clear" w:color="C6E0B4" w:fill="C6E0B4"/>
            <w:noWrap/>
            <w:vAlign w:val="bottom"/>
            <w:hideMark/>
          </w:tcPr>
          <w:p w:rsidR="008D2991" w:rsidRPr="005F6B62" w:rsidRDefault="008D2991" w:rsidP="00B029A8">
            <w:pPr>
              <w:spacing w:after="0" w:line="240" w:lineRule="auto"/>
              <w:rPr>
                <w:rFonts w:ascii="Calibri" w:eastAsia="Times New Roman" w:hAnsi="Calibri" w:cs="Calibri"/>
                <w:color w:val="000000"/>
                <w:lang w:eastAsia="es-MX"/>
              </w:rPr>
            </w:pPr>
            <w:r w:rsidRPr="005F6B62">
              <w:rPr>
                <w:rFonts w:ascii="Calibri" w:eastAsia="Times New Roman" w:hAnsi="Calibri" w:cs="Calibri"/>
                <w:color w:val="000000"/>
                <w:lang w:eastAsia="es-MX"/>
              </w:rPr>
              <w:t>3220-1-16-5</w:t>
            </w:r>
          </w:p>
        </w:tc>
        <w:tc>
          <w:tcPr>
            <w:tcW w:w="4200" w:type="dxa"/>
            <w:tcBorders>
              <w:top w:val="nil"/>
              <w:left w:val="nil"/>
              <w:bottom w:val="single" w:sz="4" w:space="0" w:color="A9D08E"/>
              <w:right w:val="single" w:sz="4" w:space="0" w:color="A9D08E"/>
            </w:tcBorders>
            <w:shd w:val="clear" w:color="C6E0B4" w:fill="C6E0B4"/>
            <w:noWrap/>
            <w:vAlign w:val="bottom"/>
            <w:hideMark/>
          </w:tcPr>
          <w:p w:rsidR="008D2991" w:rsidRPr="005F6B62" w:rsidRDefault="008D2991" w:rsidP="00B029A8">
            <w:pPr>
              <w:spacing w:after="0" w:line="240" w:lineRule="auto"/>
              <w:rPr>
                <w:rFonts w:ascii="Calibri" w:eastAsia="Times New Roman" w:hAnsi="Calibri" w:cs="Calibri"/>
                <w:color w:val="000000"/>
                <w:lang w:eastAsia="es-MX"/>
              </w:rPr>
            </w:pPr>
            <w:r w:rsidRPr="005F6B62">
              <w:rPr>
                <w:rFonts w:ascii="Calibri" w:eastAsia="Times New Roman" w:hAnsi="Calibri" w:cs="Calibri"/>
                <w:color w:val="000000"/>
                <w:lang w:eastAsia="es-MX"/>
              </w:rPr>
              <w:t>2016 PORTABILIDAD 32X32</w:t>
            </w:r>
          </w:p>
        </w:tc>
        <w:tc>
          <w:tcPr>
            <w:tcW w:w="1200" w:type="dxa"/>
            <w:tcBorders>
              <w:top w:val="nil"/>
              <w:left w:val="nil"/>
              <w:bottom w:val="single" w:sz="4" w:space="0" w:color="A9D08E"/>
              <w:right w:val="single" w:sz="4" w:space="0" w:color="A9D08E"/>
            </w:tcBorders>
            <w:shd w:val="clear" w:color="C6E0B4" w:fill="C6E0B4"/>
            <w:noWrap/>
            <w:vAlign w:val="bottom"/>
            <w:hideMark/>
          </w:tcPr>
          <w:p w:rsidR="008D2991" w:rsidRPr="005F6B62" w:rsidRDefault="008D2991" w:rsidP="00B029A8">
            <w:pPr>
              <w:spacing w:after="0" w:line="240" w:lineRule="auto"/>
              <w:jc w:val="right"/>
              <w:rPr>
                <w:rFonts w:ascii="Calibri" w:eastAsia="Times New Roman" w:hAnsi="Calibri" w:cs="Calibri"/>
                <w:color w:val="000000"/>
                <w:lang w:eastAsia="es-MX"/>
              </w:rPr>
            </w:pPr>
            <w:r w:rsidRPr="005F6B62">
              <w:rPr>
                <w:rFonts w:ascii="Calibri" w:eastAsia="Times New Roman" w:hAnsi="Calibri" w:cs="Calibri"/>
                <w:color w:val="000000"/>
                <w:lang w:eastAsia="es-MX"/>
              </w:rPr>
              <w:t>268,095.16</w:t>
            </w:r>
          </w:p>
        </w:tc>
        <w:tc>
          <w:tcPr>
            <w:tcW w:w="1200" w:type="dxa"/>
            <w:tcBorders>
              <w:top w:val="nil"/>
              <w:left w:val="nil"/>
              <w:bottom w:val="single" w:sz="4" w:space="0" w:color="A9D08E"/>
              <w:right w:val="single" w:sz="4" w:space="0" w:color="A9D08E"/>
            </w:tcBorders>
            <w:shd w:val="clear" w:color="C6E0B4" w:fill="C6E0B4"/>
            <w:noWrap/>
            <w:vAlign w:val="bottom"/>
            <w:hideMark/>
          </w:tcPr>
          <w:p w:rsidR="008D2991" w:rsidRPr="005F6B62" w:rsidRDefault="008D2991" w:rsidP="00B029A8">
            <w:pPr>
              <w:spacing w:after="0" w:line="240" w:lineRule="auto"/>
              <w:rPr>
                <w:rFonts w:ascii="Calibri" w:eastAsia="Times New Roman" w:hAnsi="Calibri" w:cs="Calibri"/>
                <w:color w:val="000000"/>
                <w:lang w:eastAsia="es-MX"/>
              </w:rPr>
            </w:pPr>
            <w:r w:rsidRPr="005F6B62">
              <w:rPr>
                <w:rFonts w:ascii="Calibri" w:eastAsia="Times New Roman" w:hAnsi="Calibri" w:cs="Calibri"/>
                <w:color w:val="000000"/>
                <w:lang w:eastAsia="es-MX"/>
              </w:rPr>
              <w:t> </w:t>
            </w:r>
          </w:p>
        </w:tc>
      </w:tr>
      <w:tr w:rsidR="008D2991" w:rsidRPr="005F6B62" w:rsidTr="00B029A8">
        <w:trPr>
          <w:trHeight w:val="300"/>
        </w:trPr>
        <w:tc>
          <w:tcPr>
            <w:tcW w:w="1200" w:type="dxa"/>
            <w:tcBorders>
              <w:top w:val="nil"/>
              <w:left w:val="single" w:sz="4" w:space="0" w:color="A9D08E"/>
              <w:bottom w:val="single" w:sz="4" w:space="0" w:color="A9D08E"/>
              <w:right w:val="single" w:sz="4" w:space="0" w:color="A9D08E"/>
            </w:tcBorders>
            <w:shd w:val="clear" w:color="E2EFDA" w:fill="E2EFDA"/>
            <w:noWrap/>
            <w:vAlign w:val="bottom"/>
            <w:hideMark/>
          </w:tcPr>
          <w:p w:rsidR="008D2991" w:rsidRPr="005F6B62" w:rsidRDefault="008D2991" w:rsidP="00B029A8">
            <w:pPr>
              <w:spacing w:after="0" w:line="240" w:lineRule="auto"/>
              <w:jc w:val="center"/>
              <w:rPr>
                <w:rFonts w:ascii="Calibri" w:eastAsia="Times New Roman" w:hAnsi="Calibri" w:cs="Calibri"/>
                <w:color w:val="000000"/>
                <w:lang w:eastAsia="es-MX"/>
              </w:rPr>
            </w:pPr>
            <w:r w:rsidRPr="005F6B62">
              <w:rPr>
                <w:rFonts w:ascii="Calibri" w:eastAsia="Times New Roman" w:hAnsi="Calibri" w:cs="Calibri"/>
                <w:color w:val="000000"/>
                <w:lang w:eastAsia="es-MX"/>
              </w:rPr>
              <w:t>2</w:t>
            </w:r>
          </w:p>
        </w:tc>
        <w:tc>
          <w:tcPr>
            <w:tcW w:w="1200" w:type="dxa"/>
            <w:tcBorders>
              <w:top w:val="nil"/>
              <w:left w:val="nil"/>
              <w:bottom w:val="single" w:sz="4" w:space="0" w:color="A9D08E"/>
              <w:right w:val="single" w:sz="4" w:space="0" w:color="A9D08E"/>
            </w:tcBorders>
            <w:shd w:val="clear" w:color="E2EFDA" w:fill="E2EFDA"/>
            <w:noWrap/>
            <w:vAlign w:val="bottom"/>
            <w:hideMark/>
          </w:tcPr>
          <w:p w:rsidR="008D2991" w:rsidRPr="005F6B62" w:rsidRDefault="008D2991" w:rsidP="00B029A8">
            <w:pPr>
              <w:spacing w:after="0" w:line="240" w:lineRule="auto"/>
              <w:rPr>
                <w:rFonts w:ascii="Calibri" w:eastAsia="Times New Roman" w:hAnsi="Calibri" w:cs="Calibri"/>
                <w:color w:val="000000"/>
                <w:lang w:eastAsia="es-MX"/>
              </w:rPr>
            </w:pPr>
            <w:r w:rsidRPr="005F6B62">
              <w:rPr>
                <w:rFonts w:ascii="Calibri" w:eastAsia="Times New Roman" w:hAnsi="Calibri" w:cs="Calibri"/>
                <w:color w:val="000000"/>
                <w:lang w:eastAsia="es-MX"/>
              </w:rPr>
              <w:t>3220-2016</w:t>
            </w:r>
          </w:p>
        </w:tc>
        <w:tc>
          <w:tcPr>
            <w:tcW w:w="4200" w:type="dxa"/>
            <w:tcBorders>
              <w:top w:val="nil"/>
              <w:left w:val="nil"/>
              <w:bottom w:val="single" w:sz="4" w:space="0" w:color="A9D08E"/>
              <w:right w:val="single" w:sz="4" w:space="0" w:color="A9D08E"/>
            </w:tcBorders>
            <w:shd w:val="clear" w:color="E2EFDA" w:fill="E2EFDA"/>
            <w:noWrap/>
            <w:vAlign w:val="bottom"/>
            <w:hideMark/>
          </w:tcPr>
          <w:p w:rsidR="008D2991" w:rsidRPr="005F6B62" w:rsidRDefault="008D2991" w:rsidP="00B029A8">
            <w:pPr>
              <w:spacing w:after="0" w:line="240" w:lineRule="auto"/>
              <w:rPr>
                <w:rFonts w:ascii="Calibri" w:eastAsia="Times New Roman" w:hAnsi="Calibri" w:cs="Calibri"/>
                <w:color w:val="000000"/>
                <w:lang w:eastAsia="es-MX"/>
              </w:rPr>
            </w:pPr>
            <w:r w:rsidRPr="005F6B62">
              <w:rPr>
                <w:rFonts w:ascii="Calibri" w:eastAsia="Times New Roman" w:hAnsi="Calibri" w:cs="Calibri"/>
                <w:color w:val="000000"/>
                <w:lang w:eastAsia="es-MX"/>
              </w:rPr>
              <w:t>RESULTADO DE EJERCICIOS ANTERIORES</w:t>
            </w:r>
          </w:p>
        </w:tc>
        <w:tc>
          <w:tcPr>
            <w:tcW w:w="1200" w:type="dxa"/>
            <w:tcBorders>
              <w:top w:val="nil"/>
              <w:left w:val="nil"/>
              <w:bottom w:val="single" w:sz="4" w:space="0" w:color="A9D08E"/>
              <w:right w:val="single" w:sz="4" w:space="0" w:color="A9D08E"/>
            </w:tcBorders>
            <w:shd w:val="clear" w:color="E2EFDA" w:fill="E2EFDA"/>
            <w:noWrap/>
            <w:vAlign w:val="bottom"/>
            <w:hideMark/>
          </w:tcPr>
          <w:p w:rsidR="008D2991" w:rsidRPr="005F6B62" w:rsidRDefault="008D2991" w:rsidP="00B029A8">
            <w:pPr>
              <w:spacing w:after="0" w:line="240" w:lineRule="auto"/>
              <w:rPr>
                <w:rFonts w:ascii="Calibri" w:eastAsia="Times New Roman" w:hAnsi="Calibri" w:cs="Calibri"/>
                <w:color w:val="000000"/>
                <w:lang w:eastAsia="es-MX"/>
              </w:rPr>
            </w:pPr>
            <w:r w:rsidRPr="005F6B62">
              <w:rPr>
                <w:rFonts w:ascii="Calibri" w:eastAsia="Times New Roman" w:hAnsi="Calibri" w:cs="Calibri"/>
                <w:color w:val="000000"/>
                <w:lang w:eastAsia="es-MX"/>
              </w:rPr>
              <w:t> </w:t>
            </w:r>
          </w:p>
        </w:tc>
        <w:tc>
          <w:tcPr>
            <w:tcW w:w="1200" w:type="dxa"/>
            <w:tcBorders>
              <w:top w:val="nil"/>
              <w:left w:val="nil"/>
              <w:bottom w:val="single" w:sz="4" w:space="0" w:color="A9D08E"/>
              <w:right w:val="single" w:sz="4" w:space="0" w:color="A9D08E"/>
            </w:tcBorders>
            <w:shd w:val="clear" w:color="E2EFDA" w:fill="E2EFDA"/>
            <w:noWrap/>
            <w:vAlign w:val="bottom"/>
            <w:hideMark/>
          </w:tcPr>
          <w:p w:rsidR="008D2991" w:rsidRPr="005F6B62" w:rsidRDefault="008D2991" w:rsidP="00B029A8">
            <w:pPr>
              <w:spacing w:after="0" w:line="240" w:lineRule="auto"/>
              <w:jc w:val="right"/>
              <w:rPr>
                <w:rFonts w:ascii="Calibri" w:eastAsia="Times New Roman" w:hAnsi="Calibri" w:cs="Calibri"/>
                <w:color w:val="000000"/>
                <w:lang w:eastAsia="es-MX"/>
              </w:rPr>
            </w:pPr>
            <w:r w:rsidRPr="005F6B62">
              <w:rPr>
                <w:rFonts w:ascii="Calibri" w:eastAsia="Times New Roman" w:hAnsi="Calibri" w:cs="Calibri"/>
                <w:color w:val="000000"/>
                <w:lang w:eastAsia="es-MX"/>
              </w:rPr>
              <w:t>268,095.16</w:t>
            </w:r>
          </w:p>
        </w:tc>
      </w:tr>
      <w:tr w:rsidR="008D2991" w:rsidRPr="005F6B62" w:rsidTr="00B029A8">
        <w:trPr>
          <w:trHeight w:val="300"/>
        </w:trPr>
        <w:tc>
          <w:tcPr>
            <w:tcW w:w="1200" w:type="dxa"/>
            <w:tcBorders>
              <w:top w:val="nil"/>
              <w:left w:val="single" w:sz="4" w:space="0" w:color="A9D08E"/>
              <w:bottom w:val="single" w:sz="4" w:space="0" w:color="A9D08E"/>
              <w:right w:val="single" w:sz="4" w:space="0" w:color="A9D08E"/>
            </w:tcBorders>
            <w:shd w:val="clear" w:color="C6E0B4" w:fill="C6E0B4"/>
            <w:noWrap/>
            <w:vAlign w:val="bottom"/>
            <w:hideMark/>
          </w:tcPr>
          <w:p w:rsidR="008D2991" w:rsidRPr="005F6B62" w:rsidRDefault="008D2991" w:rsidP="00B029A8">
            <w:pPr>
              <w:spacing w:after="0" w:line="240" w:lineRule="auto"/>
              <w:rPr>
                <w:rFonts w:ascii="Calibri" w:eastAsia="Times New Roman" w:hAnsi="Calibri" w:cs="Calibri"/>
                <w:color w:val="000000"/>
                <w:lang w:eastAsia="es-MX"/>
              </w:rPr>
            </w:pPr>
            <w:r w:rsidRPr="005F6B62">
              <w:rPr>
                <w:rFonts w:ascii="Calibri" w:eastAsia="Times New Roman" w:hAnsi="Calibri" w:cs="Calibri"/>
                <w:color w:val="000000"/>
                <w:lang w:eastAsia="es-MX"/>
              </w:rPr>
              <w:t> </w:t>
            </w:r>
          </w:p>
        </w:tc>
        <w:tc>
          <w:tcPr>
            <w:tcW w:w="1200" w:type="dxa"/>
            <w:tcBorders>
              <w:top w:val="nil"/>
              <w:left w:val="nil"/>
              <w:bottom w:val="single" w:sz="4" w:space="0" w:color="A9D08E"/>
              <w:right w:val="single" w:sz="4" w:space="0" w:color="A9D08E"/>
            </w:tcBorders>
            <w:shd w:val="clear" w:color="C6E0B4" w:fill="C6E0B4"/>
            <w:noWrap/>
            <w:vAlign w:val="bottom"/>
            <w:hideMark/>
          </w:tcPr>
          <w:p w:rsidR="008D2991" w:rsidRPr="005F6B62" w:rsidRDefault="008D2991" w:rsidP="00B029A8">
            <w:pPr>
              <w:spacing w:after="0" w:line="240" w:lineRule="auto"/>
              <w:rPr>
                <w:rFonts w:ascii="Calibri" w:eastAsia="Times New Roman" w:hAnsi="Calibri" w:cs="Calibri"/>
                <w:color w:val="000000"/>
                <w:lang w:eastAsia="es-MX"/>
              </w:rPr>
            </w:pPr>
            <w:r w:rsidRPr="005F6B62">
              <w:rPr>
                <w:rFonts w:ascii="Calibri" w:eastAsia="Times New Roman" w:hAnsi="Calibri" w:cs="Calibri"/>
                <w:color w:val="000000"/>
                <w:lang w:eastAsia="es-MX"/>
              </w:rPr>
              <w:t> </w:t>
            </w:r>
          </w:p>
        </w:tc>
        <w:tc>
          <w:tcPr>
            <w:tcW w:w="4200" w:type="dxa"/>
            <w:tcBorders>
              <w:top w:val="nil"/>
              <w:left w:val="nil"/>
              <w:bottom w:val="single" w:sz="4" w:space="0" w:color="A9D08E"/>
              <w:right w:val="single" w:sz="4" w:space="0" w:color="A9D08E"/>
            </w:tcBorders>
            <w:shd w:val="clear" w:color="C6E0B4" w:fill="C6E0B4"/>
            <w:noWrap/>
            <w:vAlign w:val="bottom"/>
            <w:hideMark/>
          </w:tcPr>
          <w:p w:rsidR="008D2991" w:rsidRPr="005F6B62" w:rsidRDefault="008D2991" w:rsidP="00B029A8">
            <w:pPr>
              <w:spacing w:after="0" w:line="240" w:lineRule="auto"/>
              <w:jc w:val="right"/>
              <w:rPr>
                <w:rFonts w:ascii="Calibri" w:eastAsia="Times New Roman" w:hAnsi="Calibri" w:cs="Calibri"/>
                <w:color w:val="000000"/>
                <w:lang w:eastAsia="es-MX"/>
              </w:rPr>
            </w:pPr>
            <w:r w:rsidRPr="005F6B62">
              <w:rPr>
                <w:rFonts w:ascii="Calibri" w:eastAsia="Times New Roman" w:hAnsi="Calibri" w:cs="Calibri"/>
                <w:color w:val="000000"/>
                <w:lang w:eastAsia="es-MX"/>
              </w:rPr>
              <w:t>Suma:</w:t>
            </w:r>
          </w:p>
        </w:tc>
        <w:tc>
          <w:tcPr>
            <w:tcW w:w="1200" w:type="dxa"/>
            <w:tcBorders>
              <w:top w:val="nil"/>
              <w:left w:val="nil"/>
              <w:bottom w:val="single" w:sz="4" w:space="0" w:color="A9D08E"/>
              <w:right w:val="single" w:sz="4" w:space="0" w:color="A9D08E"/>
            </w:tcBorders>
            <w:shd w:val="clear" w:color="C6E0B4" w:fill="C6E0B4"/>
            <w:noWrap/>
            <w:vAlign w:val="bottom"/>
            <w:hideMark/>
          </w:tcPr>
          <w:p w:rsidR="008D2991" w:rsidRPr="005F6B62" w:rsidRDefault="008D2991" w:rsidP="00B029A8">
            <w:pPr>
              <w:spacing w:after="0" w:line="240" w:lineRule="auto"/>
              <w:jc w:val="right"/>
              <w:rPr>
                <w:rFonts w:ascii="Calibri" w:eastAsia="Times New Roman" w:hAnsi="Calibri" w:cs="Calibri"/>
                <w:color w:val="000000"/>
                <w:lang w:eastAsia="es-MX"/>
              </w:rPr>
            </w:pPr>
            <w:r w:rsidRPr="005F6B62">
              <w:rPr>
                <w:rFonts w:ascii="Calibri" w:eastAsia="Times New Roman" w:hAnsi="Calibri" w:cs="Calibri"/>
                <w:color w:val="000000"/>
                <w:lang w:eastAsia="es-MX"/>
              </w:rPr>
              <w:t>268,095.16</w:t>
            </w:r>
          </w:p>
        </w:tc>
        <w:tc>
          <w:tcPr>
            <w:tcW w:w="1200" w:type="dxa"/>
            <w:tcBorders>
              <w:top w:val="nil"/>
              <w:left w:val="nil"/>
              <w:bottom w:val="single" w:sz="4" w:space="0" w:color="A9D08E"/>
              <w:right w:val="single" w:sz="4" w:space="0" w:color="A9D08E"/>
            </w:tcBorders>
            <w:shd w:val="clear" w:color="C6E0B4" w:fill="C6E0B4"/>
            <w:noWrap/>
            <w:vAlign w:val="bottom"/>
            <w:hideMark/>
          </w:tcPr>
          <w:p w:rsidR="008D2991" w:rsidRPr="005F6B62" w:rsidRDefault="008D2991" w:rsidP="00B029A8">
            <w:pPr>
              <w:spacing w:after="0" w:line="240" w:lineRule="auto"/>
              <w:jc w:val="right"/>
              <w:rPr>
                <w:rFonts w:ascii="Calibri" w:eastAsia="Times New Roman" w:hAnsi="Calibri" w:cs="Calibri"/>
                <w:color w:val="000000"/>
                <w:lang w:eastAsia="es-MX"/>
              </w:rPr>
            </w:pPr>
            <w:r w:rsidRPr="005F6B62">
              <w:rPr>
                <w:rFonts w:ascii="Calibri" w:eastAsia="Times New Roman" w:hAnsi="Calibri" w:cs="Calibri"/>
                <w:color w:val="000000"/>
                <w:lang w:eastAsia="es-MX"/>
              </w:rPr>
              <w:t>268,095.16</w:t>
            </w:r>
          </w:p>
        </w:tc>
      </w:tr>
    </w:tbl>
    <w:p w:rsidR="008D2991" w:rsidRDefault="008D2991" w:rsidP="008D2991">
      <w:pPr>
        <w:pStyle w:val="ROMANOS"/>
        <w:spacing w:after="0" w:line="240" w:lineRule="exact"/>
        <w:ind w:left="723" w:firstLine="0"/>
        <w:rPr>
          <w:rFonts w:ascii="Soberana Sans" w:hAnsi="Soberana Sans"/>
          <w:sz w:val="22"/>
          <w:szCs w:val="22"/>
          <w:lang w:val="es-MX"/>
        </w:rPr>
      </w:pPr>
    </w:p>
    <w:p w:rsidR="008D2991" w:rsidRDefault="008D2991" w:rsidP="008D2991">
      <w:pPr>
        <w:pStyle w:val="ROMANOS"/>
        <w:spacing w:after="0" w:line="240" w:lineRule="exact"/>
        <w:ind w:left="723" w:firstLine="0"/>
        <w:rPr>
          <w:rFonts w:ascii="Soberana Sans" w:hAnsi="Soberana Sans"/>
          <w:sz w:val="22"/>
          <w:szCs w:val="22"/>
          <w:lang w:val="es-MX"/>
        </w:rPr>
      </w:pPr>
      <w:r w:rsidRPr="0006173E">
        <w:rPr>
          <w:rFonts w:ascii="Soberana Sans" w:hAnsi="Soberana Sans"/>
          <w:sz w:val="22"/>
          <w:szCs w:val="22"/>
          <w:lang w:val="es-MX"/>
        </w:rPr>
        <w:t>Para corregir lo anterior se atendió el principio de Políticas de Contabilidad Significativas por Errores Contables correspondiente a la corrección de las omisiones, inexactitudes e imprecisiones de registros en los estados financieros de los entes públicos, o bien por los registros contables extemporáneos, por correcciones por errores aritméticos, por errores en la aplicación de políticas contables, así como la inadvertencia o mala interpretación de hechos.</w:t>
      </w:r>
    </w:p>
    <w:p w:rsidR="008D2991" w:rsidRDefault="008D2991" w:rsidP="008D2991">
      <w:pPr>
        <w:pStyle w:val="ROMANOS"/>
        <w:spacing w:after="0" w:line="240" w:lineRule="exact"/>
        <w:ind w:left="723" w:firstLine="0"/>
        <w:rPr>
          <w:rFonts w:ascii="Soberana Sans" w:hAnsi="Soberana Sans"/>
          <w:sz w:val="22"/>
          <w:szCs w:val="22"/>
          <w:lang w:val="es-MX"/>
        </w:rPr>
      </w:pPr>
    </w:p>
    <w:p w:rsidR="008D2991" w:rsidRDefault="008D2991" w:rsidP="008D2991">
      <w:pPr>
        <w:pStyle w:val="ROMANOS"/>
        <w:spacing w:after="0" w:line="240" w:lineRule="exact"/>
        <w:ind w:left="723" w:firstLine="0"/>
        <w:rPr>
          <w:rFonts w:ascii="Soberana Sans" w:hAnsi="Soberana Sans"/>
          <w:sz w:val="22"/>
          <w:szCs w:val="22"/>
          <w:lang w:val="es-MX"/>
        </w:rPr>
      </w:pPr>
    </w:p>
    <w:p w:rsidR="008D2991" w:rsidRDefault="008D2991" w:rsidP="008D2991">
      <w:pPr>
        <w:pStyle w:val="ROMANOS"/>
        <w:spacing w:after="0" w:line="240" w:lineRule="exact"/>
        <w:ind w:left="723" w:firstLine="0"/>
        <w:rPr>
          <w:rFonts w:ascii="Soberana Sans" w:hAnsi="Soberana Sans"/>
          <w:sz w:val="22"/>
          <w:szCs w:val="22"/>
          <w:lang w:val="es-MX"/>
        </w:rPr>
      </w:pPr>
      <w:r w:rsidRPr="00753B7B">
        <w:rPr>
          <w:rFonts w:ascii="Soberana Sans" w:hAnsi="Soberana Sans"/>
          <w:sz w:val="22"/>
          <w:szCs w:val="22"/>
          <w:lang w:val="es-MX"/>
        </w:rPr>
        <w:t>Esto de acuerdo con los lineamientos que emite el Consejo Nacional de Armonización Contable (CONAC)". La evidencia de lo anterior se observa en la póliza D00143 del 20 de diciembre de 2017 por concepto de “Corrección de Cuenta de Resultados de Portabilidad”, y en el soporte documental comprobatorio original que obra en los archivos de este Régimen Estatal de Protección Social en Salud en Tlaxcala.</w:t>
      </w:r>
    </w:p>
    <w:p w:rsidR="008D2991" w:rsidRDefault="008D2991" w:rsidP="008D2991">
      <w:pPr>
        <w:pStyle w:val="ROMANOS"/>
        <w:spacing w:after="0" w:line="240" w:lineRule="exact"/>
        <w:ind w:left="723" w:firstLine="0"/>
        <w:rPr>
          <w:rFonts w:ascii="Soberana Sans" w:hAnsi="Soberana Sans"/>
          <w:sz w:val="22"/>
          <w:szCs w:val="22"/>
          <w:lang w:val="es-MX"/>
        </w:rPr>
      </w:pPr>
    </w:p>
    <w:p w:rsidR="008D2991" w:rsidRDefault="008D2991" w:rsidP="008D2991">
      <w:pPr>
        <w:pStyle w:val="ROMANOS"/>
        <w:spacing w:after="0" w:line="240" w:lineRule="exact"/>
        <w:ind w:left="723" w:firstLine="0"/>
        <w:rPr>
          <w:rFonts w:ascii="Soberana Sans" w:hAnsi="Soberana Sans"/>
          <w:sz w:val="22"/>
          <w:szCs w:val="22"/>
          <w:lang w:val="es-MX"/>
        </w:rPr>
      </w:pPr>
      <w:r w:rsidRPr="00753B7B">
        <w:rPr>
          <w:rFonts w:ascii="Soberana Sans" w:hAnsi="Soberana Sans"/>
          <w:sz w:val="22"/>
          <w:szCs w:val="22"/>
          <w:lang w:val="es-MX"/>
        </w:rPr>
        <w:t>Con estas previsiones la información se elabora conforme a las normas, criterios y principios técnicos emitidos por el Consejo Nacional de Armonización Contable (CONAC) y las disposiciones legales aplicables, obedeciendo a las mejores prácticas contables. Así mismo se hace la declaración de responsabilidad sobre la presentación razonable de los estados financieros en la cuenta pública del REPSS del IV Trimestre de 2017.</w:t>
      </w:r>
    </w:p>
    <w:p w:rsidR="008D2991" w:rsidRDefault="008D2991" w:rsidP="008D2991">
      <w:pPr>
        <w:pStyle w:val="ROMANOS"/>
        <w:spacing w:after="0" w:line="240" w:lineRule="exact"/>
        <w:ind w:left="723" w:firstLine="0"/>
        <w:rPr>
          <w:rFonts w:ascii="Soberana Sans" w:hAnsi="Soberana Sans"/>
          <w:sz w:val="22"/>
          <w:szCs w:val="22"/>
          <w:lang w:val="es-MX"/>
        </w:rPr>
      </w:pPr>
    </w:p>
    <w:p w:rsidR="008D2991" w:rsidRDefault="008D2991" w:rsidP="008D2991">
      <w:pPr>
        <w:pStyle w:val="ROMANOS"/>
        <w:spacing w:after="0" w:line="240" w:lineRule="exact"/>
        <w:ind w:left="723" w:firstLine="0"/>
        <w:rPr>
          <w:rFonts w:ascii="Soberana Sans" w:hAnsi="Soberana Sans"/>
          <w:sz w:val="22"/>
          <w:szCs w:val="22"/>
          <w:lang w:val="es-MX"/>
        </w:rPr>
      </w:pPr>
      <w:r>
        <w:rPr>
          <w:rFonts w:ascii="Soberana Sans" w:hAnsi="Soberana Sans"/>
          <w:sz w:val="22"/>
          <w:szCs w:val="22"/>
          <w:lang w:val="es-MX"/>
        </w:rPr>
        <w:t>8</w:t>
      </w:r>
      <w:r w:rsidRPr="00D856FC">
        <w:rPr>
          <w:rFonts w:ascii="Soberana Sans" w:hAnsi="Soberana Sans"/>
          <w:sz w:val="22"/>
          <w:szCs w:val="22"/>
          <w:lang w:val="es-MX"/>
        </w:rPr>
        <w:t>. Conciliación de Transferencias - Ingresos con OPD Salud de Tlaxcala</w:t>
      </w:r>
    </w:p>
    <w:p w:rsidR="008D2991" w:rsidRDefault="008D2991" w:rsidP="008D2991">
      <w:pPr>
        <w:pStyle w:val="ROMANOS"/>
        <w:spacing w:after="0" w:line="240" w:lineRule="exact"/>
        <w:ind w:left="723" w:firstLine="0"/>
        <w:rPr>
          <w:rFonts w:ascii="Soberana Sans" w:hAnsi="Soberana Sans"/>
          <w:sz w:val="22"/>
          <w:szCs w:val="22"/>
          <w:lang w:val="es-MX"/>
        </w:rPr>
      </w:pPr>
    </w:p>
    <w:p w:rsidR="008D2991" w:rsidRDefault="008D2991" w:rsidP="008D2991">
      <w:pPr>
        <w:pStyle w:val="ROMANOS"/>
        <w:spacing w:after="0" w:line="240" w:lineRule="exact"/>
        <w:ind w:left="723" w:firstLine="0"/>
        <w:rPr>
          <w:rFonts w:ascii="Soberana Sans" w:hAnsi="Soberana Sans"/>
          <w:sz w:val="22"/>
          <w:szCs w:val="22"/>
          <w:lang w:val="es-MX"/>
        </w:rPr>
      </w:pPr>
      <w:r w:rsidRPr="00D856FC">
        <w:rPr>
          <w:rFonts w:ascii="Soberana Sans" w:hAnsi="Soberana Sans"/>
          <w:sz w:val="22"/>
          <w:szCs w:val="22"/>
          <w:lang w:val="es-MX"/>
        </w:rPr>
        <w:t>Para dar cumplimiento a lo establecido en el artículo 1 de la Ley de Fiscalización y Rendición de Cuentas de la Federación y artículos 52, 53 y 54 de la Ley General de Contabilidad Gubernamental, y Acuerdo por el que se armoniza la estructura de las  cuentas públicas emitido por el Consejo de Armonización Contable; se realizó la conciliación de ministraciones del tercer trimestre del 2017 por personal de Salud de Tlaxcala y del Régimen Estatal de Protección Social en Salud, ascendiendo a un monto de $ 1</w:t>
      </w:r>
      <w:r>
        <w:rPr>
          <w:rFonts w:ascii="Soberana Sans" w:hAnsi="Soberana Sans"/>
          <w:sz w:val="22"/>
          <w:szCs w:val="22"/>
          <w:lang w:val="es-MX"/>
        </w:rPr>
        <w:t>78</w:t>
      </w:r>
      <w:r w:rsidRPr="00D856FC">
        <w:rPr>
          <w:rFonts w:ascii="Soberana Sans" w:hAnsi="Soberana Sans"/>
          <w:sz w:val="22"/>
          <w:szCs w:val="22"/>
          <w:lang w:val="es-MX"/>
        </w:rPr>
        <w:t>,</w:t>
      </w:r>
      <w:r>
        <w:rPr>
          <w:rFonts w:ascii="Soberana Sans" w:hAnsi="Soberana Sans"/>
          <w:sz w:val="22"/>
          <w:szCs w:val="22"/>
          <w:lang w:val="es-MX"/>
        </w:rPr>
        <w:t>539</w:t>
      </w:r>
      <w:r w:rsidRPr="00D856FC">
        <w:rPr>
          <w:rFonts w:ascii="Soberana Sans" w:hAnsi="Soberana Sans"/>
          <w:sz w:val="22"/>
          <w:szCs w:val="22"/>
          <w:lang w:val="es-MX"/>
        </w:rPr>
        <w:t>,</w:t>
      </w:r>
      <w:r>
        <w:rPr>
          <w:rFonts w:ascii="Soberana Sans" w:hAnsi="Soberana Sans"/>
          <w:sz w:val="22"/>
          <w:szCs w:val="22"/>
          <w:lang w:val="es-MX"/>
        </w:rPr>
        <w:t>551</w:t>
      </w:r>
      <w:r w:rsidRPr="00D856FC">
        <w:rPr>
          <w:rFonts w:ascii="Soberana Sans" w:hAnsi="Soberana Sans"/>
          <w:sz w:val="22"/>
          <w:szCs w:val="22"/>
          <w:lang w:val="es-MX"/>
        </w:rPr>
        <w:t>.8</w:t>
      </w:r>
      <w:r>
        <w:rPr>
          <w:rFonts w:ascii="Soberana Sans" w:hAnsi="Soberana Sans"/>
          <w:sz w:val="22"/>
          <w:szCs w:val="22"/>
          <w:lang w:val="es-MX"/>
        </w:rPr>
        <w:t>3</w:t>
      </w:r>
      <w:r w:rsidRPr="00D856FC">
        <w:rPr>
          <w:rFonts w:ascii="Soberana Sans" w:hAnsi="Soberana Sans"/>
          <w:sz w:val="22"/>
          <w:szCs w:val="22"/>
          <w:lang w:val="es-MX"/>
        </w:rPr>
        <w:t xml:space="preserve"> para el periodo octubre a diciembre de 2017 por los programas CS y ASF, TESOFE y ASE.</w:t>
      </w:r>
    </w:p>
    <w:bookmarkEnd w:id="1"/>
    <w:bookmarkEnd w:id="2"/>
    <w:p w:rsidR="008D2991" w:rsidRDefault="008D2991" w:rsidP="008D2991">
      <w:pPr>
        <w:pStyle w:val="ROMANOS"/>
        <w:spacing w:after="0" w:line="240" w:lineRule="exact"/>
        <w:ind w:left="723" w:firstLine="0"/>
        <w:rPr>
          <w:rFonts w:ascii="Soberana Sans" w:hAnsi="Soberana Sans"/>
          <w:sz w:val="22"/>
          <w:szCs w:val="22"/>
          <w:lang w:val="es-MX"/>
        </w:rPr>
      </w:pPr>
    </w:p>
    <w:p w:rsidR="008D2991" w:rsidRDefault="008D2991" w:rsidP="008D2991">
      <w:pPr>
        <w:pStyle w:val="ROMANOS"/>
        <w:spacing w:after="0" w:line="240" w:lineRule="exact"/>
        <w:ind w:left="723" w:firstLine="0"/>
        <w:rPr>
          <w:rFonts w:ascii="Soberana Sans" w:hAnsi="Soberana Sans"/>
          <w:sz w:val="22"/>
          <w:szCs w:val="22"/>
          <w:lang w:val="es-MX"/>
        </w:rPr>
      </w:pPr>
    </w:p>
    <w:p w:rsidR="008D2991" w:rsidRPr="00D536FA" w:rsidRDefault="008D2991" w:rsidP="008D2991">
      <w:pPr>
        <w:rPr>
          <w:rFonts w:ascii="Soberana Sans" w:hAnsi="Soberana Sans"/>
          <w:b/>
          <w:smallCaps/>
        </w:rPr>
      </w:pPr>
      <w:r w:rsidRPr="00D536FA">
        <w:rPr>
          <w:rFonts w:ascii="Soberana Sans" w:hAnsi="Soberana Sans"/>
          <w:b/>
          <w:smallCaps/>
        </w:rPr>
        <w:lastRenderedPageBreak/>
        <w:t>IV)</w:t>
      </w:r>
      <w:r w:rsidRPr="00D536FA">
        <w:rPr>
          <w:rFonts w:ascii="Soberana Sans" w:hAnsi="Soberana Sans"/>
          <w:b/>
          <w:smallCaps/>
        </w:rPr>
        <w:tab/>
        <w:t xml:space="preserve">Notas al Estado de Flujos de Efectivo </w:t>
      </w:r>
    </w:p>
    <w:p w:rsidR="008D2991" w:rsidRPr="00D536FA" w:rsidRDefault="008D2991" w:rsidP="008D2991">
      <w:pPr>
        <w:pStyle w:val="INCISO"/>
        <w:spacing w:after="0" w:line="240" w:lineRule="exact"/>
        <w:ind w:left="360"/>
        <w:rPr>
          <w:rFonts w:ascii="Soberana Sans" w:hAnsi="Soberana Sans"/>
          <w:b/>
          <w:smallCaps/>
          <w:sz w:val="22"/>
          <w:szCs w:val="22"/>
        </w:rPr>
      </w:pPr>
    </w:p>
    <w:p w:rsidR="008D2991" w:rsidRPr="00D536FA" w:rsidRDefault="008D2991" w:rsidP="008D2991">
      <w:pPr>
        <w:pStyle w:val="ROMANOS"/>
        <w:spacing w:after="0" w:line="240" w:lineRule="exact"/>
        <w:ind w:hanging="11"/>
        <w:rPr>
          <w:rFonts w:ascii="Soberana Sans" w:hAnsi="Soberana Sans"/>
          <w:b/>
          <w:sz w:val="22"/>
          <w:szCs w:val="22"/>
          <w:lang w:val="es-MX"/>
        </w:rPr>
      </w:pPr>
      <w:r w:rsidRPr="00030BAD">
        <w:rPr>
          <w:rFonts w:ascii="Soberana Sans" w:hAnsi="Soberana Sans"/>
          <w:b/>
          <w:sz w:val="22"/>
          <w:szCs w:val="22"/>
          <w:lang w:val="es-MX"/>
        </w:rPr>
        <w:t>Efectivo y equivalentes</w:t>
      </w:r>
    </w:p>
    <w:p w:rsidR="008D2991" w:rsidRPr="00D536FA" w:rsidRDefault="008D2991" w:rsidP="008D2991">
      <w:pPr>
        <w:pStyle w:val="ROMANOS"/>
        <w:numPr>
          <w:ilvl w:val="0"/>
          <w:numId w:val="3"/>
        </w:numPr>
        <w:spacing w:after="0" w:line="240" w:lineRule="exact"/>
        <w:rPr>
          <w:rFonts w:ascii="Soberana Sans" w:hAnsi="Soberana Sans"/>
          <w:sz w:val="22"/>
          <w:szCs w:val="22"/>
          <w:lang w:val="es-MX"/>
        </w:rPr>
      </w:pPr>
      <w:r w:rsidRPr="00D536FA">
        <w:rPr>
          <w:rFonts w:ascii="Soberana Sans" w:hAnsi="Soberana Sans"/>
          <w:sz w:val="22"/>
          <w:szCs w:val="22"/>
          <w:lang w:val="es-MX"/>
        </w:rPr>
        <w:t>El análisis del saldo inicial y final que figuran en la última parte del Estado de Flujo de Efectivo en la cuenta de efectivo y equivalentes es como sigue:</w:t>
      </w:r>
    </w:p>
    <w:p w:rsidR="008D2991" w:rsidRPr="00D536FA" w:rsidRDefault="008D2991" w:rsidP="008D2991">
      <w:pPr>
        <w:pStyle w:val="ROMANOS"/>
        <w:spacing w:after="0" w:line="240" w:lineRule="exact"/>
        <w:ind w:left="648" w:firstLine="0"/>
        <w:rPr>
          <w:rFonts w:ascii="Soberana Sans" w:hAnsi="Soberana Sans"/>
          <w:sz w:val="22"/>
          <w:szCs w:val="22"/>
          <w:lang w:val="es-MX"/>
        </w:rPr>
      </w:pPr>
    </w:p>
    <w:tbl>
      <w:tblPr>
        <w:tblW w:w="0" w:type="auto"/>
        <w:jc w:val="center"/>
        <w:tblLayout w:type="fixed"/>
        <w:tblLook w:val="0000" w:firstRow="0" w:lastRow="0" w:firstColumn="0" w:lastColumn="0" w:noHBand="0" w:noVBand="0"/>
      </w:tblPr>
      <w:tblGrid>
        <w:gridCol w:w="5521"/>
        <w:gridCol w:w="1984"/>
        <w:gridCol w:w="2101"/>
      </w:tblGrid>
      <w:tr w:rsidR="008D2991" w:rsidRPr="00D536FA" w:rsidTr="00B029A8">
        <w:trPr>
          <w:cantSplit/>
          <w:trHeight w:val="251"/>
          <w:jc w:val="center"/>
        </w:trPr>
        <w:tc>
          <w:tcPr>
            <w:tcW w:w="5521" w:type="dxa"/>
            <w:tcBorders>
              <w:top w:val="single" w:sz="6" w:space="0" w:color="auto"/>
              <w:left w:val="single" w:sz="6" w:space="0" w:color="auto"/>
              <w:bottom w:val="single" w:sz="6" w:space="0" w:color="auto"/>
              <w:right w:val="single" w:sz="6" w:space="0" w:color="auto"/>
            </w:tcBorders>
            <w:shd w:val="clear" w:color="auto" w:fill="C00000"/>
          </w:tcPr>
          <w:p w:rsidR="008D2991" w:rsidRPr="00D536FA" w:rsidRDefault="008D2991" w:rsidP="00B029A8">
            <w:pPr>
              <w:pStyle w:val="Texto"/>
              <w:spacing w:after="0" w:line="240" w:lineRule="exact"/>
              <w:ind w:firstLine="0"/>
              <w:jc w:val="center"/>
              <w:rPr>
                <w:rFonts w:ascii="Soberana Sans" w:hAnsi="Soberana Sans"/>
                <w:sz w:val="22"/>
                <w:szCs w:val="22"/>
                <w:lang w:val="es-MX"/>
              </w:rPr>
            </w:pPr>
            <w:r w:rsidRPr="00D536FA">
              <w:rPr>
                <w:rFonts w:ascii="Soberana Sans" w:hAnsi="Soberana Sans"/>
                <w:sz w:val="22"/>
                <w:szCs w:val="22"/>
                <w:lang w:val="es-MX"/>
              </w:rPr>
              <w:t>DESCRIPCIÓN</w:t>
            </w:r>
          </w:p>
        </w:tc>
        <w:tc>
          <w:tcPr>
            <w:tcW w:w="1984" w:type="dxa"/>
            <w:tcBorders>
              <w:top w:val="single" w:sz="6" w:space="0" w:color="auto"/>
              <w:left w:val="single" w:sz="6" w:space="0" w:color="auto"/>
              <w:bottom w:val="single" w:sz="6" w:space="0" w:color="auto"/>
              <w:right w:val="single" w:sz="6" w:space="0" w:color="auto"/>
            </w:tcBorders>
            <w:shd w:val="clear" w:color="auto" w:fill="C00000"/>
          </w:tcPr>
          <w:p w:rsidR="008D2991" w:rsidRPr="00D536FA" w:rsidRDefault="008D2991" w:rsidP="00B029A8">
            <w:pPr>
              <w:pStyle w:val="Texto"/>
              <w:spacing w:after="0" w:line="240" w:lineRule="exact"/>
              <w:ind w:firstLine="0"/>
              <w:jc w:val="center"/>
              <w:rPr>
                <w:rFonts w:ascii="Soberana Sans" w:hAnsi="Soberana Sans"/>
                <w:sz w:val="22"/>
                <w:szCs w:val="22"/>
                <w:lang w:val="es-MX"/>
              </w:rPr>
            </w:pPr>
            <w:r>
              <w:rPr>
                <w:rFonts w:ascii="Soberana Sans" w:hAnsi="Soberana Sans"/>
                <w:sz w:val="22"/>
                <w:szCs w:val="22"/>
                <w:lang w:val="es-MX"/>
              </w:rPr>
              <w:t>2017</w:t>
            </w:r>
          </w:p>
        </w:tc>
        <w:tc>
          <w:tcPr>
            <w:tcW w:w="2101" w:type="dxa"/>
            <w:tcBorders>
              <w:top w:val="single" w:sz="6" w:space="0" w:color="auto"/>
              <w:left w:val="single" w:sz="6" w:space="0" w:color="auto"/>
              <w:bottom w:val="single" w:sz="6" w:space="0" w:color="auto"/>
              <w:right w:val="single" w:sz="6" w:space="0" w:color="auto"/>
            </w:tcBorders>
            <w:shd w:val="clear" w:color="auto" w:fill="C00000"/>
          </w:tcPr>
          <w:p w:rsidR="008D2991" w:rsidRPr="00D536FA" w:rsidRDefault="008D2991" w:rsidP="00B029A8">
            <w:pPr>
              <w:pStyle w:val="Texto"/>
              <w:spacing w:after="0" w:line="240" w:lineRule="exact"/>
              <w:ind w:firstLine="0"/>
              <w:jc w:val="center"/>
              <w:rPr>
                <w:rFonts w:ascii="Soberana Sans" w:hAnsi="Soberana Sans"/>
                <w:sz w:val="22"/>
                <w:szCs w:val="22"/>
                <w:lang w:val="es-MX"/>
              </w:rPr>
            </w:pPr>
            <w:r>
              <w:rPr>
                <w:rFonts w:ascii="Soberana Sans" w:hAnsi="Soberana Sans"/>
                <w:sz w:val="22"/>
                <w:szCs w:val="22"/>
                <w:lang w:val="es-MX"/>
              </w:rPr>
              <w:t>2016</w:t>
            </w:r>
          </w:p>
        </w:tc>
      </w:tr>
      <w:tr w:rsidR="008D2991" w:rsidRPr="00D536FA" w:rsidTr="00B029A8">
        <w:trPr>
          <w:cantSplit/>
          <w:trHeight w:val="253"/>
          <w:jc w:val="center"/>
        </w:trPr>
        <w:tc>
          <w:tcPr>
            <w:tcW w:w="5521" w:type="dxa"/>
            <w:tcBorders>
              <w:top w:val="single" w:sz="6" w:space="0" w:color="auto"/>
              <w:left w:val="single" w:sz="6" w:space="0" w:color="auto"/>
              <w:bottom w:val="single" w:sz="6" w:space="0" w:color="auto"/>
              <w:right w:val="single" w:sz="6" w:space="0" w:color="auto"/>
            </w:tcBorders>
          </w:tcPr>
          <w:p w:rsidR="008D2991" w:rsidRPr="00D536FA" w:rsidRDefault="008D2991" w:rsidP="00B029A8">
            <w:pPr>
              <w:pStyle w:val="Texto"/>
              <w:spacing w:after="0" w:line="240" w:lineRule="exact"/>
              <w:ind w:firstLine="0"/>
              <w:rPr>
                <w:rFonts w:ascii="Soberana Sans" w:hAnsi="Soberana Sans"/>
                <w:sz w:val="22"/>
                <w:szCs w:val="22"/>
                <w:lang w:val="es-MX"/>
              </w:rPr>
            </w:pPr>
            <w:r w:rsidRPr="00D536FA">
              <w:rPr>
                <w:rFonts w:ascii="Soberana Sans" w:hAnsi="Soberana Sans"/>
                <w:sz w:val="22"/>
                <w:szCs w:val="22"/>
                <w:lang w:val="es-MX"/>
              </w:rPr>
              <w:t>Efectivo en Bancos –Tesorería</w:t>
            </w:r>
          </w:p>
        </w:tc>
        <w:tc>
          <w:tcPr>
            <w:tcW w:w="1984" w:type="dxa"/>
            <w:tcBorders>
              <w:top w:val="single" w:sz="6" w:space="0" w:color="auto"/>
              <w:left w:val="single" w:sz="6" w:space="0" w:color="auto"/>
              <w:bottom w:val="single" w:sz="6" w:space="0" w:color="auto"/>
              <w:right w:val="single" w:sz="6" w:space="0" w:color="auto"/>
            </w:tcBorders>
          </w:tcPr>
          <w:p w:rsidR="008D2991" w:rsidRPr="00D536FA" w:rsidRDefault="008D2991" w:rsidP="00B029A8">
            <w:pPr>
              <w:pStyle w:val="Texto"/>
              <w:spacing w:after="0" w:line="240" w:lineRule="exact"/>
              <w:ind w:firstLine="0"/>
              <w:jc w:val="center"/>
              <w:rPr>
                <w:rFonts w:ascii="Soberana Sans" w:hAnsi="Soberana Sans"/>
                <w:sz w:val="22"/>
                <w:szCs w:val="22"/>
                <w:lang w:val="es-MX"/>
              </w:rPr>
            </w:pPr>
            <w:r>
              <w:rPr>
                <w:rFonts w:ascii="Soberana Sans" w:hAnsi="Soberana Sans"/>
                <w:sz w:val="22"/>
                <w:szCs w:val="22"/>
                <w:lang w:val="es-MX"/>
              </w:rPr>
              <w:t>$ 8,902,617</w:t>
            </w:r>
          </w:p>
        </w:tc>
        <w:tc>
          <w:tcPr>
            <w:tcW w:w="2101" w:type="dxa"/>
            <w:tcBorders>
              <w:top w:val="single" w:sz="6" w:space="0" w:color="auto"/>
              <w:left w:val="single" w:sz="6" w:space="0" w:color="auto"/>
              <w:bottom w:val="single" w:sz="6" w:space="0" w:color="auto"/>
              <w:right w:val="single" w:sz="6" w:space="0" w:color="auto"/>
            </w:tcBorders>
          </w:tcPr>
          <w:p w:rsidR="008D2991" w:rsidRPr="00D536FA" w:rsidRDefault="008D2991" w:rsidP="00B029A8">
            <w:pPr>
              <w:pStyle w:val="Texto"/>
              <w:spacing w:after="0" w:line="240" w:lineRule="exact"/>
              <w:ind w:firstLine="0"/>
              <w:jc w:val="center"/>
              <w:rPr>
                <w:rFonts w:ascii="Soberana Sans" w:hAnsi="Soberana Sans"/>
                <w:sz w:val="22"/>
                <w:szCs w:val="22"/>
                <w:lang w:val="es-MX"/>
              </w:rPr>
            </w:pPr>
            <w:r>
              <w:rPr>
                <w:rFonts w:ascii="Soberana Sans" w:hAnsi="Soberana Sans"/>
                <w:sz w:val="22"/>
                <w:szCs w:val="22"/>
                <w:lang w:val="es-MX"/>
              </w:rPr>
              <w:t>$ 225,301,099</w:t>
            </w:r>
          </w:p>
        </w:tc>
      </w:tr>
      <w:tr w:rsidR="008D2991" w:rsidRPr="00D536FA" w:rsidTr="00B029A8">
        <w:trPr>
          <w:cantSplit/>
          <w:trHeight w:val="251"/>
          <w:jc w:val="center"/>
        </w:trPr>
        <w:tc>
          <w:tcPr>
            <w:tcW w:w="5521" w:type="dxa"/>
            <w:tcBorders>
              <w:top w:val="single" w:sz="6" w:space="0" w:color="auto"/>
              <w:left w:val="single" w:sz="6" w:space="0" w:color="auto"/>
              <w:bottom w:val="single" w:sz="6" w:space="0" w:color="auto"/>
              <w:right w:val="single" w:sz="6" w:space="0" w:color="auto"/>
            </w:tcBorders>
          </w:tcPr>
          <w:p w:rsidR="008D2991" w:rsidRPr="00D536FA" w:rsidRDefault="008D2991" w:rsidP="00B029A8">
            <w:pPr>
              <w:pStyle w:val="Texto"/>
              <w:spacing w:after="0" w:line="240" w:lineRule="exact"/>
              <w:ind w:firstLine="0"/>
              <w:rPr>
                <w:rFonts w:ascii="Soberana Sans" w:hAnsi="Soberana Sans"/>
                <w:sz w:val="22"/>
                <w:szCs w:val="22"/>
                <w:lang w:val="es-MX"/>
              </w:rPr>
            </w:pPr>
            <w:r w:rsidRPr="00D536FA">
              <w:rPr>
                <w:rFonts w:ascii="Soberana Sans" w:hAnsi="Soberana Sans"/>
                <w:sz w:val="22"/>
                <w:szCs w:val="22"/>
                <w:lang w:val="es-MX"/>
              </w:rPr>
              <w:t>Efectivo en Bancos- Dependencias</w:t>
            </w:r>
          </w:p>
        </w:tc>
        <w:tc>
          <w:tcPr>
            <w:tcW w:w="1984" w:type="dxa"/>
            <w:tcBorders>
              <w:top w:val="single" w:sz="6" w:space="0" w:color="auto"/>
              <w:left w:val="single" w:sz="6" w:space="0" w:color="auto"/>
              <w:bottom w:val="single" w:sz="6" w:space="0" w:color="auto"/>
              <w:right w:val="single" w:sz="6" w:space="0" w:color="auto"/>
            </w:tcBorders>
          </w:tcPr>
          <w:p w:rsidR="008D2991" w:rsidRPr="00D536FA" w:rsidRDefault="008D2991" w:rsidP="00B029A8">
            <w:pPr>
              <w:pStyle w:val="Texto"/>
              <w:spacing w:after="0" w:line="240" w:lineRule="exact"/>
              <w:ind w:firstLine="0"/>
              <w:jc w:val="center"/>
              <w:rPr>
                <w:rFonts w:ascii="Soberana Sans" w:hAnsi="Soberana Sans"/>
                <w:sz w:val="22"/>
                <w:szCs w:val="22"/>
                <w:lang w:val="es-MX"/>
              </w:rPr>
            </w:pPr>
          </w:p>
        </w:tc>
        <w:tc>
          <w:tcPr>
            <w:tcW w:w="2101" w:type="dxa"/>
            <w:tcBorders>
              <w:top w:val="single" w:sz="6" w:space="0" w:color="auto"/>
              <w:left w:val="single" w:sz="6" w:space="0" w:color="auto"/>
              <w:bottom w:val="single" w:sz="6" w:space="0" w:color="auto"/>
              <w:right w:val="single" w:sz="6" w:space="0" w:color="auto"/>
            </w:tcBorders>
          </w:tcPr>
          <w:p w:rsidR="008D2991" w:rsidRPr="00D536FA" w:rsidRDefault="008D2991" w:rsidP="00B029A8">
            <w:pPr>
              <w:pStyle w:val="Texto"/>
              <w:spacing w:after="0" w:line="240" w:lineRule="exact"/>
              <w:ind w:firstLine="0"/>
              <w:jc w:val="center"/>
              <w:rPr>
                <w:rFonts w:ascii="Soberana Sans" w:hAnsi="Soberana Sans"/>
                <w:sz w:val="22"/>
                <w:szCs w:val="22"/>
                <w:lang w:val="es-MX"/>
              </w:rPr>
            </w:pPr>
          </w:p>
        </w:tc>
      </w:tr>
      <w:tr w:rsidR="008D2991" w:rsidRPr="00D536FA" w:rsidTr="00B029A8">
        <w:trPr>
          <w:cantSplit/>
          <w:trHeight w:val="251"/>
          <w:jc w:val="center"/>
        </w:trPr>
        <w:tc>
          <w:tcPr>
            <w:tcW w:w="5521" w:type="dxa"/>
            <w:tcBorders>
              <w:top w:val="single" w:sz="6" w:space="0" w:color="auto"/>
              <w:left w:val="single" w:sz="6" w:space="0" w:color="auto"/>
              <w:bottom w:val="single" w:sz="6" w:space="0" w:color="auto"/>
              <w:right w:val="single" w:sz="6" w:space="0" w:color="auto"/>
            </w:tcBorders>
          </w:tcPr>
          <w:p w:rsidR="008D2991" w:rsidRPr="00D536FA" w:rsidRDefault="008D2991" w:rsidP="00B029A8">
            <w:pPr>
              <w:pStyle w:val="Texto"/>
              <w:spacing w:after="0" w:line="240" w:lineRule="exact"/>
              <w:ind w:firstLine="0"/>
              <w:rPr>
                <w:rFonts w:ascii="Soberana Sans" w:hAnsi="Soberana Sans"/>
                <w:sz w:val="22"/>
                <w:szCs w:val="22"/>
                <w:lang w:val="es-MX"/>
              </w:rPr>
            </w:pPr>
            <w:r w:rsidRPr="00D536FA">
              <w:rPr>
                <w:rFonts w:ascii="Soberana Sans" w:hAnsi="Soberana Sans"/>
                <w:sz w:val="22"/>
                <w:szCs w:val="22"/>
                <w:lang w:val="es-MX"/>
              </w:rPr>
              <w:t xml:space="preserve">Inversiones temporales (hasta 3 meses) </w:t>
            </w:r>
          </w:p>
        </w:tc>
        <w:tc>
          <w:tcPr>
            <w:tcW w:w="1984" w:type="dxa"/>
            <w:tcBorders>
              <w:top w:val="single" w:sz="6" w:space="0" w:color="auto"/>
              <w:left w:val="single" w:sz="6" w:space="0" w:color="auto"/>
              <w:bottom w:val="single" w:sz="6" w:space="0" w:color="auto"/>
              <w:right w:val="single" w:sz="6" w:space="0" w:color="auto"/>
            </w:tcBorders>
          </w:tcPr>
          <w:p w:rsidR="008D2991" w:rsidRPr="00D536FA" w:rsidRDefault="008D2991" w:rsidP="00B029A8">
            <w:pPr>
              <w:pStyle w:val="Texto"/>
              <w:spacing w:after="0" w:line="240" w:lineRule="exact"/>
              <w:ind w:firstLine="0"/>
              <w:jc w:val="center"/>
              <w:rPr>
                <w:rFonts w:ascii="Soberana Sans" w:hAnsi="Soberana Sans"/>
                <w:sz w:val="22"/>
                <w:szCs w:val="22"/>
                <w:lang w:val="es-MX"/>
              </w:rPr>
            </w:pPr>
          </w:p>
        </w:tc>
        <w:tc>
          <w:tcPr>
            <w:tcW w:w="2101" w:type="dxa"/>
            <w:tcBorders>
              <w:top w:val="single" w:sz="6" w:space="0" w:color="auto"/>
              <w:left w:val="single" w:sz="6" w:space="0" w:color="auto"/>
              <w:bottom w:val="single" w:sz="6" w:space="0" w:color="auto"/>
              <w:right w:val="single" w:sz="6" w:space="0" w:color="auto"/>
            </w:tcBorders>
          </w:tcPr>
          <w:p w:rsidR="008D2991" w:rsidRPr="00D536FA" w:rsidRDefault="008D2991" w:rsidP="00B029A8">
            <w:pPr>
              <w:pStyle w:val="Texto"/>
              <w:spacing w:after="0" w:line="240" w:lineRule="exact"/>
              <w:ind w:firstLine="0"/>
              <w:jc w:val="center"/>
              <w:rPr>
                <w:rFonts w:ascii="Soberana Sans" w:hAnsi="Soberana Sans"/>
                <w:sz w:val="22"/>
                <w:szCs w:val="22"/>
                <w:lang w:val="es-MX"/>
              </w:rPr>
            </w:pPr>
          </w:p>
        </w:tc>
      </w:tr>
      <w:tr w:rsidR="008D2991" w:rsidRPr="00D536FA" w:rsidTr="00B029A8">
        <w:trPr>
          <w:cantSplit/>
          <w:trHeight w:val="251"/>
          <w:jc w:val="center"/>
        </w:trPr>
        <w:tc>
          <w:tcPr>
            <w:tcW w:w="5521" w:type="dxa"/>
            <w:tcBorders>
              <w:top w:val="single" w:sz="6" w:space="0" w:color="auto"/>
              <w:left w:val="single" w:sz="6" w:space="0" w:color="auto"/>
              <w:bottom w:val="single" w:sz="6" w:space="0" w:color="auto"/>
              <w:right w:val="single" w:sz="6" w:space="0" w:color="auto"/>
            </w:tcBorders>
          </w:tcPr>
          <w:p w:rsidR="008D2991" w:rsidRPr="00D536FA" w:rsidRDefault="008D2991" w:rsidP="00B029A8">
            <w:pPr>
              <w:pStyle w:val="Texto"/>
              <w:spacing w:after="0" w:line="240" w:lineRule="exact"/>
              <w:ind w:firstLine="0"/>
              <w:rPr>
                <w:rFonts w:ascii="Soberana Sans" w:hAnsi="Soberana Sans"/>
                <w:sz w:val="22"/>
                <w:szCs w:val="22"/>
                <w:lang w:val="es-MX"/>
              </w:rPr>
            </w:pPr>
            <w:r w:rsidRPr="00D536FA">
              <w:rPr>
                <w:rFonts w:ascii="Soberana Sans" w:hAnsi="Soberana Sans"/>
                <w:sz w:val="22"/>
                <w:szCs w:val="22"/>
                <w:lang w:val="es-MX"/>
              </w:rPr>
              <w:t>Fondos con afectación específica</w:t>
            </w:r>
          </w:p>
        </w:tc>
        <w:tc>
          <w:tcPr>
            <w:tcW w:w="1984" w:type="dxa"/>
            <w:tcBorders>
              <w:top w:val="single" w:sz="6" w:space="0" w:color="auto"/>
              <w:left w:val="single" w:sz="6" w:space="0" w:color="auto"/>
              <w:bottom w:val="single" w:sz="6" w:space="0" w:color="auto"/>
              <w:right w:val="single" w:sz="6" w:space="0" w:color="auto"/>
            </w:tcBorders>
          </w:tcPr>
          <w:p w:rsidR="008D2991" w:rsidRPr="00D536FA" w:rsidRDefault="008D2991" w:rsidP="00B029A8">
            <w:pPr>
              <w:pStyle w:val="Texto"/>
              <w:spacing w:after="0" w:line="240" w:lineRule="exact"/>
              <w:ind w:firstLine="0"/>
              <w:jc w:val="center"/>
              <w:rPr>
                <w:rFonts w:ascii="Soberana Sans" w:hAnsi="Soberana Sans"/>
                <w:sz w:val="22"/>
                <w:szCs w:val="22"/>
                <w:lang w:val="es-MX"/>
              </w:rPr>
            </w:pPr>
          </w:p>
        </w:tc>
        <w:tc>
          <w:tcPr>
            <w:tcW w:w="2101" w:type="dxa"/>
            <w:tcBorders>
              <w:top w:val="single" w:sz="6" w:space="0" w:color="auto"/>
              <w:left w:val="single" w:sz="6" w:space="0" w:color="auto"/>
              <w:bottom w:val="single" w:sz="6" w:space="0" w:color="auto"/>
              <w:right w:val="single" w:sz="6" w:space="0" w:color="auto"/>
            </w:tcBorders>
          </w:tcPr>
          <w:p w:rsidR="008D2991" w:rsidRPr="00D536FA" w:rsidRDefault="008D2991" w:rsidP="00B029A8">
            <w:pPr>
              <w:pStyle w:val="Texto"/>
              <w:spacing w:after="0" w:line="240" w:lineRule="exact"/>
              <w:ind w:firstLine="0"/>
              <w:jc w:val="center"/>
              <w:rPr>
                <w:rFonts w:ascii="Soberana Sans" w:hAnsi="Soberana Sans"/>
                <w:sz w:val="22"/>
                <w:szCs w:val="22"/>
                <w:lang w:val="es-MX"/>
              </w:rPr>
            </w:pPr>
          </w:p>
        </w:tc>
      </w:tr>
      <w:tr w:rsidR="008D2991" w:rsidRPr="00D536FA" w:rsidTr="00B029A8">
        <w:trPr>
          <w:cantSplit/>
          <w:trHeight w:val="270"/>
          <w:jc w:val="center"/>
        </w:trPr>
        <w:tc>
          <w:tcPr>
            <w:tcW w:w="5521" w:type="dxa"/>
            <w:tcBorders>
              <w:top w:val="single" w:sz="6" w:space="0" w:color="auto"/>
              <w:left w:val="single" w:sz="6" w:space="0" w:color="auto"/>
              <w:bottom w:val="single" w:sz="6" w:space="0" w:color="auto"/>
              <w:right w:val="single" w:sz="6" w:space="0" w:color="auto"/>
            </w:tcBorders>
          </w:tcPr>
          <w:p w:rsidR="008D2991" w:rsidRPr="00D536FA" w:rsidRDefault="008D2991" w:rsidP="00B029A8">
            <w:pPr>
              <w:pStyle w:val="Texto"/>
              <w:spacing w:after="0" w:line="240" w:lineRule="exact"/>
              <w:ind w:firstLine="0"/>
              <w:rPr>
                <w:rFonts w:ascii="Soberana Sans" w:hAnsi="Soberana Sans"/>
                <w:sz w:val="22"/>
                <w:szCs w:val="22"/>
                <w:lang w:val="es-MX"/>
              </w:rPr>
            </w:pPr>
            <w:r w:rsidRPr="00D536FA">
              <w:rPr>
                <w:rFonts w:ascii="Soberana Sans" w:hAnsi="Soberana Sans"/>
                <w:sz w:val="22"/>
                <w:szCs w:val="22"/>
                <w:lang w:val="es-MX"/>
              </w:rPr>
              <w:t>Depósitos de fondos de terceros y otros</w:t>
            </w:r>
          </w:p>
        </w:tc>
        <w:tc>
          <w:tcPr>
            <w:tcW w:w="1984" w:type="dxa"/>
            <w:tcBorders>
              <w:top w:val="single" w:sz="6" w:space="0" w:color="auto"/>
              <w:left w:val="single" w:sz="6" w:space="0" w:color="auto"/>
              <w:bottom w:val="single" w:sz="6" w:space="0" w:color="auto"/>
              <w:right w:val="single" w:sz="6" w:space="0" w:color="auto"/>
            </w:tcBorders>
          </w:tcPr>
          <w:p w:rsidR="008D2991" w:rsidRPr="00D536FA" w:rsidRDefault="008D2991" w:rsidP="00B029A8">
            <w:pPr>
              <w:pStyle w:val="Texto"/>
              <w:spacing w:after="0" w:line="240" w:lineRule="exact"/>
              <w:ind w:firstLine="0"/>
              <w:jc w:val="center"/>
              <w:rPr>
                <w:rFonts w:ascii="Soberana Sans" w:hAnsi="Soberana Sans"/>
                <w:sz w:val="22"/>
                <w:szCs w:val="22"/>
                <w:lang w:val="es-MX"/>
              </w:rPr>
            </w:pPr>
          </w:p>
        </w:tc>
        <w:tc>
          <w:tcPr>
            <w:tcW w:w="2101" w:type="dxa"/>
            <w:tcBorders>
              <w:top w:val="single" w:sz="6" w:space="0" w:color="auto"/>
              <w:left w:val="single" w:sz="6" w:space="0" w:color="auto"/>
              <w:bottom w:val="single" w:sz="6" w:space="0" w:color="auto"/>
              <w:right w:val="single" w:sz="6" w:space="0" w:color="auto"/>
            </w:tcBorders>
          </w:tcPr>
          <w:p w:rsidR="008D2991" w:rsidRPr="00D536FA" w:rsidRDefault="008D2991" w:rsidP="00B029A8">
            <w:pPr>
              <w:pStyle w:val="Texto"/>
              <w:spacing w:after="0" w:line="240" w:lineRule="exact"/>
              <w:ind w:firstLine="0"/>
              <w:jc w:val="center"/>
              <w:rPr>
                <w:rFonts w:ascii="Soberana Sans" w:hAnsi="Soberana Sans"/>
                <w:sz w:val="22"/>
                <w:szCs w:val="22"/>
                <w:lang w:val="es-MX"/>
              </w:rPr>
            </w:pPr>
          </w:p>
        </w:tc>
      </w:tr>
      <w:tr w:rsidR="008D2991" w:rsidRPr="00D536FA" w:rsidTr="00B029A8">
        <w:trPr>
          <w:cantSplit/>
          <w:trHeight w:val="334"/>
          <w:jc w:val="center"/>
        </w:trPr>
        <w:tc>
          <w:tcPr>
            <w:tcW w:w="5521" w:type="dxa"/>
            <w:tcBorders>
              <w:top w:val="single" w:sz="6" w:space="0" w:color="auto"/>
              <w:left w:val="single" w:sz="6" w:space="0" w:color="auto"/>
              <w:bottom w:val="single" w:sz="6" w:space="0" w:color="auto"/>
              <w:right w:val="single" w:sz="6" w:space="0" w:color="auto"/>
            </w:tcBorders>
          </w:tcPr>
          <w:p w:rsidR="008D2991" w:rsidRPr="00D536FA" w:rsidRDefault="008D2991" w:rsidP="00B029A8">
            <w:pPr>
              <w:pStyle w:val="Texto"/>
              <w:spacing w:after="0" w:line="240" w:lineRule="exact"/>
              <w:ind w:firstLine="0"/>
              <w:rPr>
                <w:rFonts w:ascii="Soberana Sans" w:hAnsi="Soberana Sans"/>
                <w:sz w:val="22"/>
                <w:szCs w:val="22"/>
                <w:lang w:val="es-MX"/>
              </w:rPr>
            </w:pPr>
            <w:r w:rsidRPr="00D536FA">
              <w:rPr>
                <w:rFonts w:ascii="Soberana Sans" w:hAnsi="Soberana Sans"/>
                <w:sz w:val="22"/>
                <w:szCs w:val="22"/>
                <w:lang w:val="es-MX"/>
              </w:rPr>
              <w:t>Total, de Efectivo y Equivalentes</w:t>
            </w:r>
          </w:p>
        </w:tc>
        <w:tc>
          <w:tcPr>
            <w:tcW w:w="1984" w:type="dxa"/>
            <w:tcBorders>
              <w:top w:val="single" w:sz="6" w:space="0" w:color="auto"/>
              <w:left w:val="single" w:sz="6" w:space="0" w:color="auto"/>
              <w:bottom w:val="single" w:sz="6" w:space="0" w:color="auto"/>
              <w:right w:val="single" w:sz="6" w:space="0" w:color="auto"/>
            </w:tcBorders>
          </w:tcPr>
          <w:p w:rsidR="008D2991" w:rsidRPr="00D536FA" w:rsidRDefault="008D2991" w:rsidP="00B029A8">
            <w:pPr>
              <w:pStyle w:val="Texto"/>
              <w:spacing w:after="0" w:line="240" w:lineRule="exact"/>
              <w:ind w:firstLine="0"/>
              <w:jc w:val="center"/>
              <w:rPr>
                <w:rFonts w:ascii="Soberana Sans" w:hAnsi="Soberana Sans"/>
                <w:sz w:val="22"/>
                <w:szCs w:val="22"/>
                <w:lang w:val="es-MX"/>
              </w:rPr>
            </w:pPr>
            <w:r>
              <w:rPr>
                <w:rFonts w:ascii="Soberana Sans" w:hAnsi="Soberana Sans"/>
                <w:sz w:val="22"/>
                <w:szCs w:val="22"/>
                <w:lang w:val="es-MX"/>
              </w:rPr>
              <w:t>$ 8,902,617</w:t>
            </w:r>
          </w:p>
        </w:tc>
        <w:tc>
          <w:tcPr>
            <w:tcW w:w="2101" w:type="dxa"/>
            <w:tcBorders>
              <w:top w:val="single" w:sz="6" w:space="0" w:color="auto"/>
              <w:left w:val="single" w:sz="6" w:space="0" w:color="auto"/>
              <w:bottom w:val="single" w:sz="6" w:space="0" w:color="auto"/>
              <w:right w:val="single" w:sz="6" w:space="0" w:color="auto"/>
            </w:tcBorders>
          </w:tcPr>
          <w:p w:rsidR="008D2991" w:rsidRPr="00D536FA" w:rsidRDefault="008D2991" w:rsidP="00B029A8">
            <w:pPr>
              <w:pStyle w:val="Texto"/>
              <w:spacing w:after="0" w:line="240" w:lineRule="exact"/>
              <w:ind w:firstLine="0"/>
              <w:jc w:val="center"/>
              <w:rPr>
                <w:rFonts w:ascii="Soberana Sans" w:hAnsi="Soberana Sans"/>
                <w:sz w:val="22"/>
                <w:szCs w:val="22"/>
                <w:lang w:val="es-MX"/>
              </w:rPr>
            </w:pPr>
            <w:r>
              <w:rPr>
                <w:rFonts w:ascii="Soberana Sans" w:hAnsi="Soberana Sans"/>
                <w:sz w:val="22"/>
                <w:szCs w:val="22"/>
                <w:lang w:val="es-MX"/>
              </w:rPr>
              <w:t>$ 225,301,099</w:t>
            </w:r>
          </w:p>
        </w:tc>
      </w:tr>
    </w:tbl>
    <w:p w:rsidR="008D2991" w:rsidRPr="00D536FA" w:rsidRDefault="008D2991" w:rsidP="008D2991">
      <w:pPr>
        <w:pStyle w:val="Texto"/>
        <w:spacing w:after="0" w:line="240" w:lineRule="exact"/>
        <w:rPr>
          <w:rFonts w:ascii="Soberana Sans" w:hAnsi="Soberana Sans"/>
          <w:sz w:val="22"/>
          <w:szCs w:val="22"/>
          <w:lang w:val="es-MX"/>
        </w:rPr>
      </w:pPr>
    </w:p>
    <w:p w:rsidR="008D2991" w:rsidRDefault="008D2991" w:rsidP="008D2991">
      <w:pPr>
        <w:pStyle w:val="Texto"/>
        <w:spacing w:after="0" w:line="240" w:lineRule="exact"/>
        <w:ind w:left="284"/>
        <w:rPr>
          <w:rFonts w:ascii="Soberana Sans" w:hAnsi="Soberana Sans"/>
          <w:sz w:val="22"/>
          <w:szCs w:val="22"/>
          <w:lang w:val="es-MX"/>
        </w:rPr>
      </w:pPr>
      <w:r w:rsidRPr="00D536FA">
        <w:rPr>
          <w:rFonts w:ascii="Soberana Sans" w:hAnsi="Soberana Sans"/>
          <w:sz w:val="22"/>
          <w:szCs w:val="22"/>
          <w:lang w:val="es-MX"/>
        </w:rPr>
        <w:t>En el total y equivalentes considera el saldo en bancos y activo intangible.</w:t>
      </w:r>
    </w:p>
    <w:p w:rsidR="008D2991" w:rsidRDefault="008D2991" w:rsidP="008D2991">
      <w:pPr>
        <w:pStyle w:val="Texto"/>
        <w:spacing w:after="0" w:line="240" w:lineRule="exact"/>
        <w:ind w:left="284"/>
        <w:rPr>
          <w:rFonts w:ascii="Soberana Sans" w:hAnsi="Soberana Sans"/>
          <w:sz w:val="22"/>
          <w:szCs w:val="22"/>
          <w:lang w:val="es-MX"/>
        </w:rPr>
      </w:pPr>
    </w:p>
    <w:p w:rsidR="008D2991" w:rsidRPr="007128C4" w:rsidRDefault="008D2991" w:rsidP="008D2991">
      <w:pPr>
        <w:pStyle w:val="ROMANOS"/>
        <w:numPr>
          <w:ilvl w:val="0"/>
          <w:numId w:val="3"/>
        </w:numPr>
        <w:spacing w:after="0" w:line="240" w:lineRule="exact"/>
        <w:rPr>
          <w:rFonts w:ascii="Soberana Sans" w:hAnsi="Soberana Sans"/>
          <w:sz w:val="22"/>
          <w:szCs w:val="22"/>
          <w:lang w:val="es-MX"/>
        </w:rPr>
      </w:pPr>
      <w:r w:rsidRPr="007128C4">
        <w:rPr>
          <w:rFonts w:ascii="Soberana Sans" w:hAnsi="Soberana Sans"/>
          <w:sz w:val="22"/>
          <w:szCs w:val="22"/>
          <w:lang w:val="es-MX"/>
        </w:rPr>
        <w:t xml:space="preserve">En el ejercicio 2016, </w:t>
      </w:r>
      <w:r w:rsidR="00371B5B">
        <w:rPr>
          <w:rFonts w:ascii="Soberana Sans" w:hAnsi="Soberana Sans"/>
          <w:sz w:val="22"/>
          <w:szCs w:val="22"/>
          <w:lang w:val="es-MX"/>
        </w:rPr>
        <w:t>OPD Salud realizó a</w:t>
      </w:r>
      <w:r w:rsidRPr="007128C4">
        <w:rPr>
          <w:rFonts w:ascii="Soberana Sans" w:hAnsi="Soberana Sans"/>
          <w:sz w:val="22"/>
          <w:szCs w:val="22"/>
          <w:lang w:val="es-MX"/>
        </w:rPr>
        <w:t xml:space="preserve">dquisiciones de bienes muebles e inmuebles, debido al ejercicio del presupuesto para el proyecto de infraestructura y equipamiento médico 2015 (estos bienes son entregados a OPD Salud de Tlaxcala para que los reconozcan dentro de sus Activos no Circulantes). También se tuvo compra de Bienes Informáticos por la cantidad de $ </w:t>
      </w:r>
      <w:r w:rsidR="001E53CB">
        <w:rPr>
          <w:rFonts w:ascii="Soberana Sans" w:hAnsi="Soberana Sans"/>
          <w:sz w:val="22"/>
          <w:szCs w:val="22"/>
          <w:lang w:val="es-MX"/>
        </w:rPr>
        <w:t>497,918</w:t>
      </w:r>
      <w:r w:rsidRPr="007128C4">
        <w:rPr>
          <w:rFonts w:ascii="Soberana Sans" w:hAnsi="Soberana Sans"/>
          <w:sz w:val="22"/>
          <w:szCs w:val="22"/>
          <w:lang w:val="es-MX"/>
        </w:rPr>
        <w:t xml:space="preserve"> por licencias de Software.</w:t>
      </w:r>
    </w:p>
    <w:p w:rsidR="008D2991" w:rsidRPr="00D536FA" w:rsidRDefault="008D2991" w:rsidP="008D2991">
      <w:pPr>
        <w:pStyle w:val="Texto"/>
        <w:spacing w:after="0" w:line="240" w:lineRule="exact"/>
        <w:rPr>
          <w:rFonts w:ascii="Soberana Sans" w:hAnsi="Soberana Sans"/>
          <w:sz w:val="22"/>
          <w:szCs w:val="22"/>
          <w:lang w:val="es-MX"/>
        </w:rPr>
      </w:pPr>
    </w:p>
    <w:p w:rsidR="008D2991" w:rsidRPr="00D536FA" w:rsidRDefault="008D2991" w:rsidP="008D2991">
      <w:pPr>
        <w:pStyle w:val="ROMANOS"/>
        <w:spacing w:after="0" w:line="240" w:lineRule="exact"/>
        <w:ind w:left="648" w:firstLine="0"/>
        <w:rPr>
          <w:rFonts w:ascii="Soberana Sans" w:hAnsi="Soberana Sans"/>
          <w:sz w:val="22"/>
          <w:szCs w:val="22"/>
          <w:lang w:val="es-MX"/>
        </w:rPr>
      </w:pPr>
    </w:p>
    <w:p w:rsidR="008D2991" w:rsidRPr="00D536FA" w:rsidRDefault="008D2991" w:rsidP="008D2991">
      <w:pPr>
        <w:pStyle w:val="ROMANOS"/>
        <w:numPr>
          <w:ilvl w:val="0"/>
          <w:numId w:val="3"/>
        </w:numPr>
        <w:spacing w:after="0" w:line="240" w:lineRule="exact"/>
        <w:rPr>
          <w:rFonts w:ascii="Soberana Sans" w:hAnsi="Soberana Sans"/>
          <w:sz w:val="22"/>
          <w:szCs w:val="22"/>
          <w:lang w:val="es-MX"/>
        </w:rPr>
      </w:pPr>
      <w:r w:rsidRPr="008B2325">
        <w:rPr>
          <w:rFonts w:ascii="Soberana Sans" w:hAnsi="Soberana Sans"/>
          <w:sz w:val="22"/>
          <w:szCs w:val="22"/>
          <w:lang w:val="es-MX"/>
        </w:rPr>
        <w:t>Conciliación de los Flujos</w:t>
      </w:r>
      <w:r w:rsidRPr="00D536FA">
        <w:rPr>
          <w:rFonts w:ascii="Soberana Sans" w:hAnsi="Soberana Sans"/>
          <w:sz w:val="22"/>
          <w:szCs w:val="22"/>
          <w:lang w:val="es-MX"/>
        </w:rPr>
        <w:t xml:space="preserve"> de Efectivo Netos de las Actividades de Operación, no se determinaron durante el trimestre rubros extraordinarios. </w:t>
      </w:r>
    </w:p>
    <w:p w:rsidR="008D2991" w:rsidRPr="00D536FA" w:rsidRDefault="008D2991" w:rsidP="008D2991">
      <w:pPr>
        <w:pStyle w:val="ROMANOS"/>
        <w:spacing w:after="0" w:line="240" w:lineRule="exact"/>
        <w:rPr>
          <w:rFonts w:ascii="Soberana Sans" w:hAnsi="Soberana Sans"/>
          <w:sz w:val="22"/>
          <w:szCs w:val="22"/>
          <w:lang w:val="es-MX"/>
        </w:rPr>
      </w:pPr>
    </w:p>
    <w:p w:rsidR="008D2991" w:rsidRPr="00D536FA" w:rsidRDefault="008D2991" w:rsidP="008D2991">
      <w:pPr>
        <w:pStyle w:val="ROMANOS"/>
        <w:spacing w:after="0" w:line="240" w:lineRule="exact"/>
        <w:rPr>
          <w:rFonts w:ascii="Soberana Sans" w:hAnsi="Soberana Sans"/>
          <w:sz w:val="22"/>
          <w:szCs w:val="22"/>
          <w:lang w:val="es-MX"/>
        </w:rPr>
      </w:pPr>
    </w:p>
    <w:p w:rsidR="008D2991" w:rsidRPr="00D536FA" w:rsidRDefault="008D2991" w:rsidP="008D2991">
      <w:pPr>
        <w:pStyle w:val="ROMANOS"/>
        <w:spacing w:after="0" w:line="240" w:lineRule="exact"/>
        <w:rPr>
          <w:rFonts w:ascii="Soberana Sans" w:hAnsi="Soberana Sans"/>
          <w:sz w:val="22"/>
          <w:szCs w:val="22"/>
          <w:lang w:val="es-MX"/>
        </w:rPr>
      </w:pPr>
    </w:p>
    <w:p w:rsidR="008D2991" w:rsidRPr="00D536FA" w:rsidRDefault="008D2991" w:rsidP="008D2991">
      <w:pPr>
        <w:pStyle w:val="INCISO"/>
        <w:spacing w:after="0" w:line="240" w:lineRule="exact"/>
        <w:ind w:left="360" w:hanging="76"/>
        <w:rPr>
          <w:rFonts w:ascii="Soberana Sans" w:hAnsi="Soberana Sans"/>
          <w:b/>
          <w:smallCaps/>
          <w:sz w:val="22"/>
          <w:szCs w:val="22"/>
        </w:rPr>
      </w:pPr>
      <w:r w:rsidRPr="00D536FA">
        <w:rPr>
          <w:rFonts w:ascii="Soberana Sans" w:hAnsi="Soberana Sans"/>
          <w:b/>
          <w:smallCaps/>
          <w:sz w:val="22"/>
          <w:szCs w:val="22"/>
        </w:rPr>
        <w:t xml:space="preserve">V) </w:t>
      </w:r>
      <w:r>
        <w:rPr>
          <w:rFonts w:ascii="Soberana Sans" w:hAnsi="Soberana Sans"/>
          <w:b/>
          <w:smallCaps/>
          <w:sz w:val="22"/>
          <w:szCs w:val="22"/>
        </w:rPr>
        <w:tab/>
        <w:t xml:space="preserve">    </w:t>
      </w:r>
      <w:r w:rsidRPr="00F848DB">
        <w:rPr>
          <w:rFonts w:ascii="Soberana Sans" w:hAnsi="Soberana Sans"/>
          <w:b/>
          <w:smallCaps/>
          <w:sz w:val="22"/>
          <w:szCs w:val="22"/>
        </w:rPr>
        <w:t>Conciliación entre los ingresos presupuestarios y contables</w:t>
      </w:r>
      <w:r w:rsidRPr="00D536FA">
        <w:rPr>
          <w:rFonts w:ascii="Soberana Sans" w:hAnsi="Soberana Sans"/>
          <w:b/>
          <w:smallCaps/>
          <w:sz w:val="22"/>
          <w:szCs w:val="22"/>
        </w:rPr>
        <w:t>, así como entre los egresos presupuestarios y los gastos contables</w:t>
      </w:r>
    </w:p>
    <w:p w:rsidR="008D2991" w:rsidRPr="00D536FA" w:rsidRDefault="008D2991" w:rsidP="008D2991">
      <w:pPr>
        <w:pStyle w:val="Texto"/>
        <w:spacing w:after="0" w:line="240" w:lineRule="exact"/>
        <w:jc w:val="center"/>
        <w:rPr>
          <w:rFonts w:ascii="Soberana Sans" w:hAnsi="Soberana Sans"/>
          <w:b/>
          <w:smallCaps/>
          <w:sz w:val="22"/>
          <w:szCs w:val="22"/>
          <w:lang w:val="es-MX"/>
        </w:rPr>
      </w:pPr>
    </w:p>
    <w:p w:rsidR="008D2991" w:rsidRPr="00D536FA" w:rsidRDefault="008D2991" w:rsidP="008D2991">
      <w:pPr>
        <w:pStyle w:val="Texto"/>
        <w:spacing w:after="0" w:line="240" w:lineRule="exact"/>
        <w:ind w:left="284" w:firstLine="4"/>
        <w:rPr>
          <w:rFonts w:ascii="Soberana Sans" w:hAnsi="Soberana Sans"/>
        </w:rPr>
      </w:pPr>
      <w:r w:rsidRPr="00D536FA">
        <w:rPr>
          <w:rFonts w:ascii="Soberana Sans" w:hAnsi="Soberana Sans"/>
          <w:sz w:val="22"/>
          <w:szCs w:val="22"/>
          <w:lang w:val="es-MX"/>
        </w:rPr>
        <w:t xml:space="preserve">La conciliación se presentará </w:t>
      </w:r>
      <w:r>
        <w:rPr>
          <w:rFonts w:ascii="Soberana Sans" w:hAnsi="Soberana Sans"/>
          <w:sz w:val="22"/>
          <w:szCs w:val="22"/>
          <w:lang w:val="es-MX"/>
        </w:rPr>
        <w:t xml:space="preserve">atendiendo a lo dispuesto por </w:t>
      </w:r>
      <w:r w:rsidRPr="00D536FA">
        <w:rPr>
          <w:rFonts w:ascii="Soberana Sans" w:hAnsi="Soberana Sans"/>
          <w:sz w:val="22"/>
          <w:szCs w:val="22"/>
          <w:lang w:val="es-MX"/>
        </w:rPr>
        <w:t>Acuerdo por el que se emite el formato de conciliación entre los ingresos presupuestarios y contables, así como entre los egresos presupuestarios y los gastos contables, cabe mencionar que se considera los importes de productos y aprovechamientos que formaran parte del presupuestario.</w:t>
      </w:r>
    </w:p>
    <w:p w:rsidR="008D2991" w:rsidRPr="00F56895" w:rsidRDefault="008D2991" w:rsidP="008D2991">
      <w:pPr>
        <w:pStyle w:val="Texto"/>
        <w:spacing w:after="0" w:line="240" w:lineRule="exact"/>
        <w:rPr>
          <w:rFonts w:ascii="Soberana Sans" w:hAnsi="Soberana Sans"/>
          <w:sz w:val="22"/>
          <w:szCs w:val="22"/>
        </w:rPr>
      </w:pPr>
    </w:p>
    <w:p w:rsidR="008D2991" w:rsidRDefault="008D2991" w:rsidP="008D2991">
      <w:pPr>
        <w:pStyle w:val="Texto"/>
        <w:spacing w:after="0" w:line="240" w:lineRule="exact"/>
        <w:rPr>
          <w:rFonts w:ascii="Soberana Sans" w:hAnsi="Soberana Sans"/>
          <w:sz w:val="22"/>
          <w:szCs w:val="22"/>
          <w:lang w:val="es-MX"/>
        </w:rPr>
      </w:pPr>
    </w:p>
    <w:p w:rsidR="008D2991" w:rsidRPr="00D536FA" w:rsidRDefault="008D2991" w:rsidP="008D2991">
      <w:pPr>
        <w:pStyle w:val="Texto"/>
        <w:spacing w:after="0" w:line="240" w:lineRule="exact"/>
        <w:rPr>
          <w:rFonts w:ascii="Soberana Sans" w:hAnsi="Soberana Sans"/>
          <w:sz w:val="22"/>
          <w:szCs w:val="22"/>
          <w:lang w:val="es-MX"/>
        </w:rPr>
      </w:pPr>
    </w:p>
    <w:p w:rsidR="008D2991" w:rsidRDefault="008D2991" w:rsidP="008D2991">
      <w:pPr>
        <w:rPr>
          <w:rFonts w:ascii="Soberana Sans" w:eastAsia="Times New Roman" w:hAnsi="Soberana Sans" w:cs="Arial"/>
          <w:lang w:eastAsia="es-ES"/>
        </w:rPr>
      </w:pPr>
    </w:p>
    <w:p w:rsidR="008D2991" w:rsidRDefault="008D2991" w:rsidP="008D2991">
      <w:pPr>
        <w:rPr>
          <w:rFonts w:ascii="Soberana Sans" w:hAnsi="Soberana Sans"/>
        </w:rPr>
      </w:pPr>
      <w:r w:rsidRPr="00CB4A0B">
        <w:rPr>
          <w:noProof/>
          <w:lang w:eastAsia="es-MX"/>
        </w:rPr>
        <w:lastRenderedPageBreak/>
        <w:drawing>
          <wp:inline distT="0" distB="0" distL="0" distR="0" wp14:anchorId="5ECD56BC" wp14:editId="06855659">
            <wp:extent cx="8425815" cy="5497417"/>
            <wp:effectExtent l="0" t="0" r="0" b="8255"/>
            <wp:docPr id="213" name="Imagen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466428" cy="5523915"/>
                    </a:xfrm>
                    <a:prstGeom prst="rect">
                      <a:avLst/>
                    </a:prstGeom>
                    <a:noFill/>
                    <a:ln>
                      <a:noFill/>
                    </a:ln>
                  </pic:spPr>
                </pic:pic>
              </a:graphicData>
            </a:graphic>
          </wp:inline>
        </w:drawing>
      </w:r>
    </w:p>
    <w:p w:rsidR="008D2991" w:rsidRDefault="008D2991" w:rsidP="008D2991">
      <w:pPr>
        <w:rPr>
          <w:rFonts w:ascii="Soberana Sans" w:hAnsi="Soberana Sans"/>
        </w:rPr>
      </w:pPr>
    </w:p>
    <w:tbl>
      <w:tblPr>
        <w:tblW w:w="13413" w:type="dxa"/>
        <w:tblCellMar>
          <w:left w:w="70" w:type="dxa"/>
          <w:right w:w="70" w:type="dxa"/>
        </w:tblCellMar>
        <w:tblLook w:val="04A0" w:firstRow="1" w:lastRow="0" w:firstColumn="1" w:lastColumn="0" w:noHBand="0" w:noVBand="1"/>
      </w:tblPr>
      <w:tblGrid>
        <w:gridCol w:w="815"/>
        <w:gridCol w:w="8818"/>
        <w:gridCol w:w="247"/>
        <w:gridCol w:w="3533"/>
      </w:tblGrid>
      <w:tr w:rsidR="008D2991" w:rsidRPr="000657B0" w:rsidTr="00B029A8">
        <w:trPr>
          <w:trHeight w:val="228"/>
        </w:trPr>
        <w:tc>
          <w:tcPr>
            <w:tcW w:w="13413" w:type="dxa"/>
            <w:gridSpan w:val="4"/>
            <w:tcBorders>
              <w:top w:val="single" w:sz="4" w:space="0" w:color="auto"/>
              <w:left w:val="single" w:sz="4" w:space="0" w:color="auto"/>
              <w:bottom w:val="nil"/>
              <w:right w:val="single" w:sz="4" w:space="0" w:color="000000"/>
            </w:tcBorders>
            <w:shd w:val="clear" w:color="000000" w:fill="BFBFBF"/>
            <w:noWrap/>
            <w:vAlign w:val="center"/>
            <w:hideMark/>
          </w:tcPr>
          <w:p w:rsidR="008D2991" w:rsidRPr="000657B0" w:rsidRDefault="008D2991" w:rsidP="00B029A8">
            <w:pPr>
              <w:spacing w:after="0" w:line="240" w:lineRule="auto"/>
              <w:jc w:val="center"/>
              <w:rPr>
                <w:rFonts w:ascii="Arial" w:eastAsia="Times New Roman" w:hAnsi="Arial" w:cs="Arial"/>
                <w:b/>
                <w:bCs/>
                <w:color w:val="000000"/>
                <w:sz w:val="18"/>
                <w:szCs w:val="18"/>
                <w:lang w:eastAsia="es-MX"/>
              </w:rPr>
            </w:pPr>
            <w:r w:rsidRPr="000657B0">
              <w:rPr>
                <w:rFonts w:ascii="Arial" w:eastAsia="Times New Roman" w:hAnsi="Arial" w:cs="Arial"/>
                <w:b/>
                <w:bCs/>
                <w:color w:val="000000"/>
                <w:sz w:val="18"/>
                <w:szCs w:val="18"/>
                <w:lang w:eastAsia="es-MX"/>
              </w:rPr>
              <w:lastRenderedPageBreak/>
              <w:t>Régimen Estatal de Protección Social en Salud en Tlaxcala</w:t>
            </w:r>
          </w:p>
        </w:tc>
      </w:tr>
      <w:tr w:rsidR="008D2991" w:rsidRPr="000657B0" w:rsidTr="00B029A8">
        <w:trPr>
          <w:trHeight w:val="228"/>
        </w:trPr>
        <w:tc>
          <w:tcPr>
            <w:tcW w:w="13413" w:type="dxa"/>
            <w:gridSpan w:val="4"/>
            <w:tcBorders>
              <w:top w:val="nil"/>
              <w:left w:val="single" w:sz="4" w:space="0" w:color="auto"/>
              <w:bottom w:val="nil"/>
              <w:right w:val="single" w:sz="4" w:space="0" w:color="000000"/>
            </w:tcBorders>
            <w:shd w:val="clear" w:color="000000" w:fill="BFBFBF"/>
            <w:vAlign w:val="center"/>
            <w:hideMark/>
          </w:tcPr>
          <w:p w:rsidR="008D2991" w:rsidRPr="000657B0" w:rsidRDefault="008D2991" w:rsidP="00B029A8">
            <w:pPr>
              <w:spacing w:after="0" w:line="240" w:lineRule="auto"/>
              <w:jc w:val="center"/>
              <w:rPr>
                <w:rFonts w:ascii="Arial" w:eastAsia="Times New Roman" w:hAnsi="Arial" w:cs="Arial"/>
                <w:b/>
                <w:bCs/>
                <w:color w:val="000000"/>
                <w:sz w:val="18"/>
                <w:szCs w:val="18"/>
                <w:lang w:eastAsia="es-MX"/>
              </w:rPr>
            </w:pPr>
            <w:r w:rsidRPr="000657B0">
              <w:rPr>
                <w:rFonts w:ascii="Arial" w:eastAsia="Times New Roman" w:hAnsi="Arial" w:cs="Arial"/>
                <w:b/>
                <w:bCs/>
                <w:color w:val="000000"/>
                <w:sz w:val="18"/>
                <w:szCs w:val="18"/>
                <w:lang w:eastAsia="es-MX"/>
              </w:rPr>
              <w:t>Conciliación entre los Egresos Presupuestarios y los Gastos Contables</w:t>
            </w:r>
          </w:p>
        </w:tc>
      </w:tr>
      <w:tr w:rsidR="008D2991" w:rsidRPr="000657B0" w:rsidTr="00B029A8">
        <w:trPr>
          <w:trHeight w:val="228"/>
        </w:trPr>
        <w:tc>
          <w:tcPr>
            <w:tcW w:w="13413" w:type="dxa"/>
            <w:gridSpan w:val="4"/>
            <w:tcBorders>
              <w:top w:val="nil"/>
              <w:left w:val="single" w:sz="4" w:space="0" w:color="auto"/>
              <w:bottom w:val="single" w:sz="4" w:space="0" w:color="auto"/>
              <w:right w:val="single" w:sz="4" w:space="0" w:color="000000"/>
            </w:tcBorders>
            <w:shd w:val="clear" w:color="000000" w:fill="BFBFBF"/>
            <w:noWrap/>
            <w:vAlign w:val="center"/>
            <w:hideMark/>
          </w:tcPr>
          <w:p w:rsidR="008D2991" w:rsidRPr="000657B0" w:rsidRDefault="008D2991" w:rsidP="00B029A8">
            <w:pPr>
              <w:spacing w:after="0" w:line="240" w:lineRule="auto"/>
              <w:jc w:val="center"/>
              <w:rPr>
                <w:rFonts w:ascii="Arial" w:eastAsia="Times New Roman" w:hAnsi="Arial" w:cs="Arial"/>
                <w:b/>
                <w:bCs/>
                <w:color w:val="000000"/>
                <w:sz w:val="18"/>
                <w:szCs w:val="18"/>
                <w:lang w:eastAsia="es-MX"/>
              </w:rPr>
            </w:pPr>
            <w:r w:rsidRPr="000657B0">
              <w:rPr>
                <w:rFonts w:ascii="Arial" w:eastAsia="Times New Roman" w:hAnsi="Arial" w:cs="Arial"/>
                <w:b/>
                <w:bCs/>
                <w:color w:val="000000"/>
                <w:sz w:val="18"/>
                <w:szCs w:val="18"/>
                <w:lang w:eastAsia="es-MX"/>
              </w:rPr>
              <w:t xml:space="preserve">Del 1 de </w:t>
            </w:r>
            <w:proofErr w:type="gramStart"/>
            <w:r w:rsidRPr="000657B0">
              <w:rPr>
                <w:rFonts w:ascii="Arial" w:eastAsia="Times New Roman" w:hAnsi="Arial" w:cs="Arial"/>
                <w:b/>
                <w:bCs/>
                <w:color w:val="000000"/>
                <w:sz w:val="18"/>
                <w:szCs w:val="18"/>
                <w:lang w:eastAsia="es-MX"/>
              </w:rPr>
              <w:t>Enero</w:t>
            </w:r>
            <w:proofErr w:type="gramEnd"/>
            <w:r w:rsidRPr="000657B0">
              <w:rPr>
                <w:rFonts w:ascii="Arial" w:eastAsia="Times New Roman" w:hAnsi="Arial" w:cs="Arial"/>
                <w:b/>
                <w:bCs/>
                <w:color w:val="000000"/>
                <w:sz w:val="18"/>
                <w:szCs w:val="18"/>
                <w:lang w:eastAsia="es-MX"/>
              </w:rPr>
              <w:t xml:space="preserve"> al 31 de Diciembre de 2017</w:t>
            </w:r>
          </w:p>
        </w:tc>
      </w:tr>
      <w:tr w:rsidR="008D2991" w:rsidRPr="000657B0" w:rsidTr="00B029A8">
        <w:trPr>
          <w:trHeight w:val="228"/>
        </w:trPr>
        <w:tc>
          <w:tcPr>
            <w:tcW w:w="9633" w:type="dxa"/>
            <w:gridSpan w:val="2"/>
            <w:tcBorders>
              <w:top w:val="single" w:sz="4" w:space="0" w:color="auto"/>
              <w:left w:val="single" w:sz="4" w:space="0" w:color="auto"/>
              <w:bottom w:val="single" w:sz="4" w:space="0" w:color="auto"/>
              <w:right w:val="single" w:sz="4" w:space="0" w:color="000000"/>
            </w:tcBorders>
            <w:shd w:val="clear" w:color="000000" w:fill="BFBFBF"/>
            <w:noWrap/>
            <w:vAlign w:val="center"/>
            <w:hideMark/>
          </w:tcPr>
          <w:p w:rsidR="008D2991" w:rsidRPr="000657B0" w:rsidRDefault="008D2991" w:rsidP="00B029A8">
            <w:pPr>
              <w:spacing w:after="0" w:line="240" w:lineRule="auto"/>
              <w:rPr>
                <w:rFonts w:ascii="Arial" w:eastAsia="Times New Roman" w:hAnsi="Arial" w:cs="Arial"/>
                <w:b/>
                <w:bCs/>
                <w:color w:val="000000"/>
                <w:sz w:val="18"/>
                <w:szCs w:val="18"/>
                <w:lang w:eastAsia="es-MX"/>
              </w:rPr>
            </w:pPr>
            <w:r w:rsidRPr="000657B0">
              <w:rPr>
                <w:rFonts w:ascii="Arial" w:eastAsia="Times New Roman" w:hAnsi="Arial" w:cs="Arial"/>
                <w:b/>
                <w:bCs/>
                <w:color w:val="000000"/>
                <w:sz w:val="18"/>
                <w:szCs w:val="18"/>
                <w:lang w:eastAsia="es-MX"/>
              </w:rPr>
              <w:t>1. Total de egresos (presupuestarios)</w:t>
            </w:r>
          </w:p>
        </w:tc>
        <w:tc>
          <w:tcPr>
            <w:tcW w:w="247" w:type="dxa"/>
            <w:tcBorders>
              <w:top w:val="nil"/>
              <w:left w:val="nil"/>
              <w:bottom w:val="nil"/>
              <w:right w:val="nil"/>
            </w:tcBorders>
            <w:shd w:val="clear" w:color="auto" w:fill="auto"/>
            <w:noWrap/>
            <w:vAlign w:val="bottom"/>
            <w:hideMark/>
          </w:tcPr>
          <w:p w:rsidR="008D2991" w:rsidRPr="000657B0" w:rsidRDefault="008D2991" w:rsidP="00B029A8">
            <w:pPr>
              <w:spacing w:after="0" w:line="240" w:lineRule="auto"/>
              <w:rPr>
                <w:rFonts w:ascii="Arial" w:eastAsia="Times New Roman" w:hAnsi="Arial" w:cs="Arial"/>
                <w:b/>
                <w:bCs/>
                <w:color w:val="000000"/>
                <w:sz w:val="18"/>
                <w:szCs w:val="18"/>
                <w:lang w:eastAsia="es-MX"/>
              </w:rPr>
            </w:pPr>
          </w:p>
        </w:tc>
        <w:tc>
          <w:tcPr>
            <w:tcW w:w="3532" w:type="dxa"/>
            <w:tcBorders>
              <w:top w:val="nil"/>
              <w:left w:val="single" w:sz="4" w:space="0" w:color="auto"/>
              <w:bottom w:val="single" w:sz="4" w:space="0" w:color="auto"/>
              <w:right w:val="single" w:sz="4" w:space="0" w:color="auto"/>
            </w:tcBorders>
            <w:shd w:val="clear" w:color="000000" w:fill="BFBFBF"/>
            <w:noWrap/>
            <w:vAlign w:val="center"/>
            <w:hideMark/>
          </w:tcPr>
          <w:p w:rsidR="008D2991" w:rsidRPr="000657B0" w:rsidRDefault="008D2991" w:rsidP="00B029A8">
            <w:pPr>
              <w:spacing w:after="0" w:line="240" w:lineRule="auto"/>
              <w:jc w:val="right"/>
              <w:rPr>
                <w:rFonts w:ascii="Arial" w:eastAsia="Times New Roman" w:hAnsi="Arial" w:cs="Arial"/>
                <w:b/>
                <w:bCs/>
                <w:color w:val="000000"/>
                <w:sz w:val="18"/>
                <w:szCs w:val="18"/>
                <w:lang w:eastAsia="es-MX"/>
              </w:rPr>
            </w:pPr>
            <w:r w:rsidRPr="000657B0">
              <w:rPr>
                <w:rFonts w:ascii="Arial" w:eastAsia="Times New Roman" w:hAnsi="Arial" w:cs="Arial"/>
                <w:b/>
                <w:bCs/>
                <w:color w:val="000000"/>
                <w:sz w:val="18"/>
                <w:szCs w:val="18"/>
                <w:lang w:eastAsia="es-MX"/>
              </w:rPr>
              <w:t>981,060,928</w:t>
            </w:r>
          </w:p>
        </w:tc>
      </w:tr>
      <w:tr w:rsidR="008D2991" w:rsidRPr="000657B0" w:rsidTr="00B029A8">
        <w:trPr>
          <w:trHeight w:val="228"/>
        </w:trPr>
        <w:tc>
          <w:tcPr>
            <w:tcW w:w="9633" w:type="dxa"/>
            <w:gridSpan w:val="2"/>
            <w:tcBorders>
              <w:top w:val="nil"/>
              <w:left w:val="nil"/>
              <w:bottom w:val="nil"/>
              <w:right w:val="nil"/>
            </w:tcBorders>
            <w:shd w:val="clear" w:color="auto" w:fill="auto"/>
            <w:noWrap/>
            <w:vAlign w:val="bottom"/>
            <w:hideMark/>
          </w:tcPr>
          <w:p w:rsidR="008D2991" w:rsidRPr="000657B0" w:rsidRDefault="008D2991" w:rsidP="00B029A8">
            <w:pPr>
              <w:spacing w:after="0" w:line="240" w:lineRule="auto"/>
              <w:jc w:val="right"/>
              <w:rPr>
                <w:rFonts w:ascii="Arial" w:eastAsia="Times New Roman" w:hAnsi="Arial" w:cs="Arial"/>
                <w:b/>
                <w:bCs/>
                <w:color w:val="000000"/>
                <w:sz w:val="18"/>
                <w:szCs w:val="18"/>
                <w:lang w:eastAsia="es-MX"/>
              </w:rPr>
            </w:pPr>
          </w:p>
        </w:tc>
        <w:tc>
          <w:tcPr>
            <w:tcW w:w="247" w:type="dxa"/>
            <w:tcBorders>
              <w:top w:val="nil"/>
              <w:left w:val="nil"/>
              <w:bottom w:val="nil"/>
              <w:right w:val="nil"/>
            </w:tcBorders>
            <w:shd w:val="clear" w:color="auto" w:fill="auto"/>
            <w:noWrap/>
            <w:vAlign w:val="bottom"/>
            <w:hideMark/>
          </w:tcPr>
          <w:p w:rsidR="008D2991" w:rsidRPr="000657B0" w:rsidRDefault="008D2991" w:rsidP="00B029A8">
            <w:pPr>
              <w:spacing w:after="0" w:line="240" w:lineRule="auto"/>
              <w:rPr>
                <w:rFonts w:ascii="Times New Roman" w:eastAsia="Times New Roman" w:hAnsi="Times New Roman" w:cs="Times New Roman"/>
                <w:sz w:val="20"/>
                <w:szCs w:val="20"/>
                <w:lang w:eastAsia="es-MX"/>
              </w:rPr>
            </w:pPr>
          </w:p>
        </w:tc>
        <w:tc>
          <w:tcPr>
            <w:tcW w:w="3532" w:type="dxa"/>
            <w:tcBorders>
              <w:top w:val="nil"/>
              <w:left w:val="nil"/>
              <w:bottom w:val="nil"/>
              <w:right w:val="nil"/>
            </w:tcBorders>
            <w:shd w:val="clear" w:color="auto" w:fill="auto"/>
            <w:noWrap/>
            <w:vAlign w:val="bottom"/>
            <w:hideMark/>
          </w:tcPr>
          <w:p w:rsidR="008D2991" w:rsidRPr="000657B0" w:rsidRDefault="008D2991" w:rsidP="00B029A8">
            <w:pPr>
              <w:spacing w:after="0" w:line="240" w:lineRule="auto"/>
              <w:jc w:val="right"/>
              <w:rPr>
                <w:rFonts w:ascii="Times New Roman" w:eastAsia="Times New Roman" w:hAnsi="Times New Roman" w:cs="Times New Roman"/>
                <w:sz w:val="20"/>
                <w:szCs w:val="20"/>
                <w:lang w:eastAsia="es-MX"/>
              </w:rPr>
            </w:pPr>
          </w:p>
        </w:tc>
      </w:tr>
      <w:tr w:rsidR="008D2991" w:rsidRPr="000657B0" w:rsidTr="00B029A8">
        <w:trPr>
          <w:trHeight w:val="228"/>
        </w:trPr>
        <w:tc>
          <w:tcPr>
            <w:tcW w:w="963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D2991" w:rsidRPr="000657B0" w:rsidRDefault="008D2991" w:rsidP="00B029A8">
            <w:pPr>
              <w:spacing w:after="0" w:line="240" w:lineRule="auto"/>
              <w:rPr>
                <w:rFonts w:ascii="Arial" w:eastAsia="Times New Roman" w:hAnsi="Arial" w:cs="Arial"/>
                <w:b/>
                <w:bCs/>
                <w:color w:val="000000"/>
                <w:sz w:val="18"/>
                <w:szCs w:val="18"/>
                <w:lang w:eastAsia="es-MX"/>
              </w:rPr>
            </w:pPr>
            <w:r w:rsidRPr="000657B0">
              <w:rPr>
                <w:rFonts w:ascii="Arial" w:eastAsia="Times New Roman" w:hAnsi="Arial" w:cs="Arial"/>
                <w:b/>
                <w:bCs/>
                <w:color w:val="000000"/>
                <w:sz w:val="18"/>
                <w:szCs w:val="18"/>
                <w:lang w:eastAsia="es-MX"/>
              </w:rPr>
              <w:t>2. Menos egresos presupuestarios no contables</w:t>
            </w:r>
          </w:p>
        </w:tc>
        <w:tc>
          <w:tcPr>
            <w:tcW w:w="247" w:type="dxa"/>
            <w:tcBorders>
              <w:top w:val="single" w:sz="4" w:space="0" w:color="auto"/>
              <w:left w:val="nil"/>
              <w:bottom w:val="single" w:sz="4" w:space="0" w:color="auto"/>
              <w:right w:val="single" w:sz="4" w:space="0" w:color="auto"/>
            </w:tcBorders>
            <w:shd w:val="clear" w:color="auto" w:fill="auto"/>
            <w:noWrap/>
            <w:vAlign w:val="bottom"/>
            <w:hideMark/>
          </w:tcPr>
          <w:p w:rsidR="008D2991" w:rsidRPr="000657B0" w:rsidRDefault="008D2991" w:rsidP="00B029A8">
            <w:pPr>
              <w:spacing w:after="0" w:line="240" w:lineRule="auto"/>
              <w:jc w:val="right"/>
              <w:rPr>
                <w:rFonts w:ascii="Arial" w:eastAsia="Times New Roman" w:hAnsi="Arial" w:cs="Arial"/>
                <w:color w:val="000000"/>
                <w:sz w:val="18"/>
                <w:szCs w:val="18"/>
                <w:lang w:eastAsia="es-MX"/>
              </w:rPr>
            </w:pPr>
            <w:r w:rsidRPr="000657B0">
              <w:rPr>
                <w:rFonts w:ascii="Arial" w:eastAsia="Times New Roman" w:hAnsi="Arial" w:cs="Arial"/>
                <w:color w:val="000000"/>
                <w:sz w:val="18"/>
                <w:szCs w:val="18"/>
                <w:lang w:eastAsia="es-MX"/>
              </w:rPr>
              <w:t> </w:t>
            </w:r>
          </w:p>
        </w:tc>
        <w:tc>
          <w:tcPr>
            <w:tcW w:w="3532" w:type="dxa"/>
            <w:tcBorders>
              <w:top w:val="single" w:sz="4" w:space="0" w:color="auto"/>
              <w:left w:val="nil"/>
              <w:bottom w:val="single" w:sz="4" w:space="0" w:color="auto"/>
              <w:right w:val="single" w:sz="4" w:space="0" w:color="auto"/>
            </w:tcBorders>
            <w:shd w:val="clear" w:color="auto" w:fill="auto"/>
            <w:noWrap/>
            <w:vAlign w:val="center"/>
            <w:hideMark/>
          </w:tcPr>
          <w:p w:rsidR="008D2991" w:rsidRPr="000657B0" w:rsidRDefault="008D2991" w:rsidP="00B029A8">
            <w:pPr>
              <w:spacing w:after="0" w:line="240" w:lineRule="auto"/>
              <w:jc w:val="right"/>
              <w:rPr>
                <w:rFonts w:ascii="Arial" w:eastAsia="Times New Roman" w:hAnsi="Arial" w:cs="Arial"/>
                <w:b/>
                <w:bCs/>
                <w:color w:val="000000"/>
                <w:sz w:val="18"/>
                <w:szCs w:val="18"/>
                <w:lang w:eastAsia="es-MX"/>
              </w:rPr>
            </w:pPr>
            <w:r w:rsidRPr="000657B0">
              <w:rPr>
                <w:rFonts w:ascii="Arial" w:eastAsia="Times New Roman" w:hAnsi="Arial" w:cs="Arial"/>
                <w:b/>
                <w:bCs/>
                <w:color w:val="000000"/>
                <w:sz w:val="18"/>
                <w:szCs w:val="18"/>
                <w:lang w:eastAsia="es-MX"/>
              </w:rPr>
              <w:t>0</w:t>
            </w:r>
          </w:p>
        </w:tc>
      </w:tr>
      <w:tr w:rsidR="008D2991" w:rsidRPr="000657B0" w:rsidTr="00B029A8">
        <w:trPr>
          <w:trHeight w:val="228"/>
        </w:trPr>
        <w:tc>
          <w:tcPr>
            <w:tcW w:w="815" w:type="dxa"/>
            <w:tcBorders>
              <w:top w:val="nil"/>
              <w:left w:val="single" w:sz="4" w:space="0" w:color="auto"/>
              <w:bottom w:val="single" w:sz="4" w:space="0" w:color="auto"/>
              <w:right w:val="nil"/>
            </w:tcBorders>
            <w:shd w:val="clear" w:color="auto" w:fill="auto"/>
            <w:noWrap/>
            <w:vAlign w:val="center"/>
            <w:hideMark/>
          </w:tcPr>
          <w:p w:rsidR="008D2991" w:rsidRPr="000657B0" w:rsidRDefault="008D2991" w:rsidP="00B029A8">
            <w:pPr>
              <w:spacing w:after="0" w:line="240" w:lineRule="auto"/>
              <w:ind w:firstLineChars="100" w:firstLine="180"/>
              <w:rPr>
                <w:rFonts w:ascii="Arial" w:eastAsia="Times New Roman" w:hAnsi="Arial" w:cs="Arial"/>
                <w:color w:val="000000"/>
                <w:sz w:val="18"/>
                <w:szCs w:val="18"/>
                <w:lang w:eastAsia="es-MX"/>
              </w:rPr>
            </w:pPr>
            <w:r w:rsidRPr="000657B0">
              <w:rPr>
                <w:rFonts w:ascii="Arial" w:eastAsia="Times New Roman" w:hAnsi="Arial" w:cs="Arial"/>
                <w:color w:val="000000"/>
                <w:sz w:val="18"/>
                <w:szCs w:val="18"/>
                <w:lang w:eastAsia="es-MX"/>
              </w:rPr>
              <w:t> </w:t>
            </w:r>
          </w:p>
        </w:tc>
        <w:tc>
          <w:tcPr>
            <w:tcW w:w="8817" w:type="dxa"/>
            <w:tcBorders>
              <w:top w:val="nil"/>
              <w:left w:val="nil"/>
              <w:bottom w:val="single" w:sz="4" w:space="0" w:color="auto"/>
              <w:right w:val="single" w:sz="4" w:space="0" w:color="auto"/>
            </w:tcBorders>
            <w:shd w:val="clear" w:color="auto" w:fill="auto"/>
            <w:vAlign w:val="center"/>
            <w:hideMark/>
          </w:tcPr>
          <w:p w:rsidR="008D2991" w:rsidRPr="000657B0" w:rsidRDefault="008D2991" w:rsidP="00B029A8">
            <w:pPr>
              <w:spacing w:after="0" w:line="240" w:lineRule="auto"/>
              <w:ind w:firstLineChars="100" w:firstLine="180"/>
              <w:rPr>
                <w:rFonts w:ascii="Arial" w:eastAsia="Times New Roman" w:hAnsi="Arial" w:cs="Arial"/>
                <w:color w:val="000000"/>
                <w:sz w:val="18"/>
                <w:szCs w:val="18"/>
                <w:lang w:eastAsia="es-MX"/>
              </w:rPr>
            </w:pPr>
            <w:r w:rsidRPr="000657B0">
              <w:rPr>
                <w:rFonts w:ascii="Arial" w:eastAsia="Times New Roman" w:hAnsi="Arial" w:cs="Arial"/>
                <w:color w:val="000000"/>
                <w:sz w:val="18"/>
                <w:szCs w:val="18"/>
                <w:lang w:eastAsia="es-MX"/>
              </w:rPr>
              <w:t>Mobiliario y equipo de administración</w:t>
            </w:r>
          </w:p>
        </w:tc>
        <w:tc>
          <w:tcPr>
            <w:tcW w:w="247" w:type="dxa"/>
            <w:tcBorders>
              <w:top w:val="nil"/>
              <w:left w:val="nil"/>
              <w:bottom w:val="single" w:sz="4" w:space="0" w:color="auto"/>
              <w:right w:val="single" w:sz="4" w:space="0" w:color="auto"/>
            </w:tcBorders>
            <w:shd w:val="clear" w:color="auto" w:fill="auto"/>
            <w:noWrap/>
            <w:vAlign w:val="center"/>
            <w:hideMark/>
          </w:tcPr>
          <w:p w:rsidR="008D2991" w:rsidRPr="000657B0" w:rsidRDefault="008D2991" w:rsidP="00B029A8">
            <w:pPr>
              <w:spacing w:after="0" w:line="240" w:lineRule="auto"/>
              <w:jc w:val="right"/>
              <w:rPr>
                <w:rFonts w:ascii="Arial" w:eastAsia="Times New Roman" w:hAnsi="Arial" w:cs="Arial"/>
                <w:color w:val="000000"/>
                <w:sz w:val="18"/>
                <w:szCs w:val="18"/>
                <w:lang w:eastAsia="es-MX"/>
              </w:rPr>
            </w:pPr>
            <w:r w:rsidRPr="000657B0">
              <w:rPr>
                <w:rFonts w:ascii="Arial" w:eastAsia="Times New Roman" w:hAnsi="Arial" w:cs="Arial"/>
                <w:color w:val="000000"/>
                <w:sz w:val="18"/>
                <w:szCs w:val="18"/>
                <w:lang w:eastAsia="es-MX"/>
              </w:rPr>
              <w:t>0</w:t>
            </w:r>
          </w:p>
        </w:tc>
        <w:tc>
          <w:tcPr>
            <w:tcW w:w="3532" w:type="dxa"/>
            <w:tcBorders>
              <w:top w:val="nil"/>
              <w:left w:val="nil"/>
              <w:bottom w:val="nil"/>
              <w:right w:val="nil"/>
            </w:tcBorders>
            <w:shd w:val="clear" w:color="auto" w:fill="auto"/>
            <w:vAlign w:val="center"/>
            <w:hideMark/>
          </w:tcPr>
          <w:p w:rsidR="008D2991" w:rsidRPr="000657B0" w:rsidRDefault="008D2991" w:rsidP="00B029A8">
            <w:pPr>
              <w:spacing w:after="0" w:line="240" w:lineRule="auto"/>
              <w:jc w:val="right"/>
              <w:rPr>
                <w:rFonts w:ascii="Arial" w:eastAsia="Times New Roman" w:hAnsi="Arial" w:cs="Arial"/>
                <w:color w:val="000000"/>
                <w:sz w:val="18"/>
                <w:szCs w:val="18"/>
                <w:lang w:eastAsia="es-MX"/>
              </w:rPr>
            </w:pPr>
          </w:p>
        </w:tc>
      </w:tr>
      <w:tr w:rsidR="008D2991" w:rsidRPr="000657B0" w:rsidTr="00B029A8">
        <w:trPr>
          <w:trHeight w:val="228"/>
        </w:trPr>
        <w:tc>
          <w:tcPr>
            <w:tcW w:w="815" w:type="dxa"/>
            <w:tcBorders>
              <w:top w:val="nil"/>
              <w:left w:val="single" w:sz="4" w:space="0" w:color="auto"/>
              <w:bottom w:val="single" w:sz="4" w:space="0" w:color="auto"/>
              <w:right w:val="nil"/>
            </w:tcBorders>
            <w:shd w:val="clear" w:color="auto" w:fill="auto"/>
            <w:noWrap/>
            <w:vAlign w:val="center"/>
            <w:hideMark/>
          </w:tcPr>
          <w:p w:rsidR="008D2991" w:rsidRPr="000657B0" w:rsidRDefault="008D2991" w:rsidP="00B029A8">
            <w:pPr>
              <w:spacing w:after="0" w:line="240" w:lineRule="auto"/>
              <w:ind w:firstLineChars="100" w:firstLine="180"/>
              <w:rPr>
                <w:rFonts w:ascii="Arial" w:eastAsia="Times New Roman" w:hAnsi="Arial" w:cs="Arial"/>
                <w:color w:val="000000"/>
                <w:sz w:val="18"/>
                <w:szCs w:val="18"/>
                <w:lang w:eastAsia="es-MX"/>
              </w:rPr>
            </w:pPr>
            <w:r w:rsidRPr="000657B0">
              <w:rPr>
                <w:rFonts w:ascii="Arial" w:eastAsia="Times New Roman" w:hAnsi="Arial" w:cs="Arial"/>
                <w:color w:val="000000"/>
                <w:sz w:val="18"/>
                <w:szCs w:val="18"/>
                <w:lang w:eastAsia="es-MX"/>
              </w:rPr>
              <w:t> </w:t>
            </w:r>
          </w:p>
        </w:tc>
        <w:tc>
          <w:tcPr>
            <w:tcW w:w="8817" w:type="dxa"/>
            <w:tcBorders>
              <w:top w:val="nil"/>
              <w:left w:val="nil"/>
              <w:bottom w:val="single" w:sz="4" w:space="0" w:color="auto"/>
              <w:right w:val="single" w:sz="4" w:space="0" w:color="auto"/>
            </w:tcBorders>
            <w:shd w:val="clear" w:color="auto" w:fill="auto"/>
            <w:vAlign w:val="center"/>
            <w:hideMark/>
          </w:tcPr>
          <w:p w:rsidR="008D2991" w:rsidRPr="000657B0" w:rsidRDefault="008D2991" w:rsidP="00B029A8">
            <w:pPr>
              <w:spacing w:after="0" w:line="240" w:lineRule="auto"/>
              <w:ind w:firstLineChars="100" w:firstLine="180"/>
              <w:rPr>
                <w:rFonts w:ascii="Arial" w:eastAsia="Times New Roman" w:hAnsi="Arial" w:cs="Arial"/>
                <w:color w:val="000000"/>
                <w:sz w:val="18"/>
                <w:szCs w:val="18"/>
                <w:lang w:eastAsia="es-MX"/>
              </w:rPr>
            </w:pPr>
            <w:r w:rsidRPr="000657B0">
              <w:rPr>
                <w:rFonts w:ascii="Arial" w:eastAsia="Times New Roman" w:hAnsi="Arial" w:cs="Arial"/>
                <w:color w:val="000000"/>
                <w:sz w:val="18"/>
                <w:szCs w:val="18"/>
                <w:lang w:eastAsia="es-MX"/>
              </w:rPr>
              <w:t>Mobiliario y equipo educacional y recreativo</w:t>
            </w:r>
          </w:p>
        </w:tc>
        <w:tc>
          <w:tcPr>
            <w:tcW w:w="247" w:type="dxa"/>
            <w:tcBorders>
              <w:top w:val="nil"/>
              <w:left w:val="nil"/>
              <w:bottom w:val="single" w:sz="4" w:space="0" w:color="auto"/>
              <w:right w:val="single" w:sz="4" w:space="0" w:color="auto"/>
            </w:tcBorders>
            <w:shd w:val="clear" w:color="auto" w:fill="auto"/>
            <w:noWrap/>
            <w:vAlign w:val="center"/>
            <w:hideMark/>
          </w:tcPr>
          <w:p w:rsidR="008D2991" w:rsidRPr="000657B0" w:rsidRDefault="008D2991" w:rsidP="00B029A8">
            <w:pPr>
              <w:spacing w:after="0" w:line="240" w:lineRule="auto"/>
              <w:jc w:val="right"/>
              <w:rPr>
                <w:rFonts w:ascii="Arial" w:eastAsia="Times New Roman" w:hAnsi="Arial" w:cs="Arial"/>
                <w:color w:val="000000"/>
                <w:sz w:val="18"/>
                <w:szCs w:val="18"/>
                <w:lang w:eastAsia="es-MX"/>
              </w:rPr>
            </w:pPr>
            <w:r w:rsidRPr="000657B0">
              <w:rPr>
                <w:rFonts w:ascii="Arial" w:eastAsia="Times New Roman" w:hAnsi="Arial" w:cs="Arial"/>
                <w:color w:val="000000"/>
                <w:sz w:val="18"/>
                <w:szCs w:val="18"/>
                <w:lang w:eastAsia="es-MX"/>
              </w:rPr>
              <w:t>0</w:t>
            </w:r>
          </w:p>
        </w:tc>
        <w:tc>
          <w:tcPr>
            <w:tcW w:w="3532" w:type="dxa"/>
            <w:tcBorders>
              <w:top w:val="nil"/>
              <w:left w:val="nil"/>
              <w:bottom w:val="nil"/>
              <w:right w:val="nil"/>
            </w:tcBorders>
            <w:shd w:val="clear" w:color="auto" w:fill="auto"/>
            <w:vAlign w:val="center"/>
            <w:hideMark/>
          </w:tcPr>
          <w:p w:rsidR="008D2991" w:rsidRPr="000657B0" w:rsidRDefault="008D2991" w:rsidP="00B029A8">
            <w:pPr>
              <w:spacing w:after="0" w:line="240" w:lineRule="auto"/>
              <w:jc w:val="right"/>
              <w:rPr>
                <w:rFonts w:ascii="Arial" w:eastAsia="Times New Roman" w:hAnsi="Arial" w:cs="Arial"/>
                <w:color w:val="000000"/>
                <w:sz w:val="18"/>
                <w:szCs w:val="18"/>
                <w:lang w:eastAsia="es-MX"/>
              </w:rPr>
            </w:pPr>
          </w:p>
        </w:tc>
      </w:tr>
      <w:tr w:rsidR="008D2991" w:rsidRPr="000657B0" w:rsidTr="00B029A8">
        <w:trPr>
          <w:trHeight w:val="228"/>
        </w:trPr>
        <w:tc>
          <w:tcPr>
            <w:tcW w:w="815" w:type="dxa"/>
            <w:tcBorders>
              <w:top w:val="nil"/>
              <w:left w:val="single" w:sz="4" w:space="0" w:color="auto"/>
              <w:bottom w:val="single" w:sz="4" w:space="0" w:color="auto"/>
              <w:right w:val="nil"/>
            </w:tcBorders>
            <w:shd w:val="clear" w:color="auto" w:fill="auto"/>
            <w:noWrap/>
            <w:vAlign w:val="center"/>
            <w:hideMark/>
          </w:tcPr>
          <w:p w:rsidR="008D2991" w:rsidRPr="000657B0" w:rsidRDefault="008D2991" w:rsidP="00B029A8">
            <w:pPr>
              <w:spacing w:after="0" w:line="240" w:lineRule="auto"/>
              <w:ind w:firstLineChars="100" w:firstLine="180"/>
              <w:rPr>
                <w:rFonts w:ascii="Arial" w:eastAsia="Times New Roman" w:hAnsi="Arial" w:cs="Arial"/>
                <w:color w:val="000000"/>
                <w:sz w:val="18"/>
                <w:szCs w:val="18"/>
                <w:lang w:eastAsia="es-MX"/>
              </w:rPr>
            </w:pPr>
            <w:r w:rsidRPr="000657B0">
              <w:rPr>
                <w:rFonts w:ascii="Arial" w:eastAsia="Times New Roman" w:hAnsi="Arial" w:cs="Arial"/>
                <w:color w:val="000000"/>
                <w:sz w:val="18"/>
                <w:szCs w:val="18"/>
                <w:lang w:eastAsia="es-MX"/>
              </w:rPr>
              <w:t> </w:t>
            </w:r>
          </w:p>
        </w:tc>
        <w:tc>
          <w:tcPr>
            <w:tcW w:w="8817" w:type="dxa"/>
            <w:tcBorders>
              <w:top w:val="nil"/>
              <w:left w:val="nil"/>
              <w:bottom w:val="single" w:sz="4" w:space="0" w:color="auto"/>
              <w:right w:val="single" w:sz="4" w:space="0" w:color="auto"/>
            </w:tcBorders>
            <w:shd w:val="clear" w:color="auto" w:fill="auto"/>
            <w:vAlign w:val="center"/>
            <w:hideMark/>
          </w:tcPr>
          <w:p w:rsidR="008D2991" w:rsidRPr="000657B0" w:rsidRDefault="008D2991" w:rsidP="00B029A8">
            <w:pPr>
              <w:spacing w:after="0" w:line="240" w:lineRule="auto"/>
              <w:ind w:firstLineChars="100" w:firstLine="180"/>
              <w:rPr>
                <w:rFonts w:ascii="Arial" w:eastAsia="Times New Roman" w:hAnsi="Arial" w:cs="Arial"/>
                <w:color w:val="000000"/>
                <w:sz w:val="18"/>
                <w:szCs w:val="18"/>
                <w:lang w:eastAsia="es-MX"/>
              </w:rPr>
            </w:pPr>
            <w:r w:rsidRPr="000657B0">
              <w:rPr>
                <w:rFonts w:ascii="Arial" w:eastAsia="Times New Roman" w:hAnsi="Arial" w:cs="Arial"/>
                <w:color w:val="000000"/>
                <w:sz w:val="18"/>
                <w:szCs w:val="18"/>
                <w:lang w:eastAsia="es-MX"/>
              </w:rPr>
              <w:t>Equipo e instrumental médico y de laboratorio</w:t>
            </w:r>
          </w:p>
        </w:tc>
        <w:tc>
          <w:tcPr>
            <w:tcW w:w="247" w:type="dxa"/>
            <w:tcBorders>
              <w:top w:val="nil"/>
              <w:left w:val="nil"/>
              <w:bottom w:val="single" w:sz="4" w:space="0" w:color="auto"/>
              <w:right w:val="single" w:sz="4" w:space="0" w:color="auto"/>
            </w:tcBorders>
            <w:shd w:val="clear" w:color="auto" w:fill="auto"/>
            <w:noWrap/>
            <w:vAlign w:val="center"/>
            <w:hideMark/>
          </w:tcPr>
          <w:p w:rsidR="008D2991" w:rsidRPr="000657B0" w:rsidRDefault="008D2991" w:rsidP="00B029A8">
            <w:pPr>
              <w:spacing w:after="0" w:line="240" w:lineRule="auto"/>
              <w:jc w:val="right"/>
              <w:rPr>
                <w:rFonts w:ascii="Arial" w:eastAsia="Times New Roman" w:hAnsi="Arial" w:cs="Arial"/>
                <w:color w:val="000000"/>
                <w:sz w:val="18"/>
                <w:szCs w:val="18"/>
                <w:lang w:eastAsia="es-MX"/>
              </w:rPr>
            </w:pPr>
            <w:r w:rsidRPr="000657B0">
              <w:rPr>
                <w:rFonts w:ascii="Arial" w:eastAsia="Times New Roman" w:hAnsi="Arial" w:cs="Arial"/>
                <w:color w:val="000000"/>
                <w:sz w:val="18"/>
                <w:szCs w:val="18"/>
                <w:lang w:eastAsia="es-MX"/>
              </w:rPr>
              <w:t>0</w:t>
            </w:r>
          </w:p>
        </w:tc>
        <w:tc>
          <w:tcPr>
            <w:tcW w:w="3532" w:type="dxa"/>
            <w:tcBorders>
              <w:top w:val="nil"/>
              <w:left w:val="nil"/>
              <w:bottom w:val="nil"/>
              <w:right w:val="nil"/>
            </w:tcBorders>
            <w:shd w:val="clear" w:color="auto" w:fill="auto"/>
            <w:vAlign w:val="center"/>
            <w:hideMark/>
          </w:tcPr>
          <w:p w:rsidR="008D2991" w:rsidRPr="000657B0" w:rsidRDefault="008D2991" w:rsidP="00B029A8">
            <w:pPr>
              <w:spacing w:after="0" w:line="240" w:lineRule="auto"/>
              <w:jc w:val="right"/>
              <w:rPr>
                <w:rFonts w:ascii="Arial" w:eastAsia="Times New Roman" w:hAnsi="Arial" w:cs="Arial"/>
                <w:color w:val="000000"/>
                <w:sz w:val="18"/>
                <w:szCs w:val="18"/>
                <w:lang w:eastAsia="es-MX"/>
              </w:rPr>
            </w:pPr>
          </w:p>
        </w:tc>
      </w:tr>
      <w:tr w:rsidR="008D2991" w:rsidRPr="000657B0" w:rsidTr="00B029A8">
        <w:trPr>
          <w:trHeight w:val="228"/>
        </w:trPr>
        <w:tc>
          <w:tcPr>
            <w:tcW w:w="815" w:type="dxa"/>
            <w:tcBorders>
              <w:top w:val="nil"/>
              <w:left w:val="single" w:sz="4" w:space="0" w:color="auto"/>
              <w:bottom w:val="single" w:sz="4" w:space="0" w:color="auto"/>
              <w:right w:val="nil"/>
            </w:tcBorders>
            <w:shd w:val="clear" w:color="auto" w:fill="auto"/>
            <w:noWrap/>
            <w:vAlign w:val="center"/>
            <w:hideMark/>
          </w:tcPr>
          <w:p w:rsidR="008D2991" w:rsidRPr="000657B0" w:rsidRDefault="008D2991" w:rsidP="00B029A8">
            <w:pPr>
              <w:spacing w:after="0" w:line="240" w:lineRule="auto"/>
              <w:ind w:firstLineChars="100" w:firstLine="180"/>
              <w:rPr>
                <w:rFonts w:ascii="Arial" w:eastAsia="Times New Roman" w:hAnsi="Arial" w:cs="Arial"/>
                <w:color w:val="000000"/>
                <w:sz w:val="18"/>
                <w:szCs w:val="18"/>
                <w:lang w:eastAsia="es-MX"/>
              </w:rPr>
            </w:pPr>
            <w:r w:rsidRPr="000657B0">
              <w:rPr>
                <w:rFonts w:ascii="Arial" w:eastAsia="Times New Roman" w:hAnsi="Arial" w:cs="Arial"/>
                <w:color w:val="000000"/>
                <w:sz w:val="18"/>
                <w:szCs w:val="18"/>
                <w:lang w:eastAsia="es-MX"/>
              </w:rPr>
              <w:t> </w:t>
            </w:r>
          </w:p>
        </w:tc>
        <w:tc>
          <w:tcPr>
            <w:tcW w:w="8817" w:type="dxa"/>
            <w:tcBorders>
              <w:top w:val="nil"/>
              <w:left w:val="nil"/>
              <w:bottom w:val="single" w:sz="4" w:space="0" w:color="auto"/>
              <w:right w:val="single" w:sz="4" w:space="0" w:color="auto"/>
            </w:tcBorders>
            <w:shd w:val="clear" w:color="auto" w:fill="auto"/>
            <w:vAlign w:val="center"/>
            <w:hideMark/>
          </w:tcPr>
          <w:p w:rsidR="008D2991" w:rsidRPr="000657B0" w:rsidRDefault="008D2991" w:rsidP="00B029A8">
            <w:pPr>
              <w:spacing w:after="0" w:line="240" w:lineRule="auto"/>
              <w:ind w:firstLineChars="100" w:firstLine="180"/>
              <w:rPr>
                <w:rFonts w:ascii="Arial" w:eastAsia="Times New Roman" w:hAnsi="Arial" w:cs="Arial"/>
                <w:color w:val="000000"/>
                <w:sz w:val="18"/>
                <w:szCs w:val="18"/>
                <w:lang w:eastAsia="es-MX"/>
              </w:rPr>
            </w:pPr>
            <w:r w:rsidRPr="000657B0">
              <w:rPr>
                <w:rFonts w:ascii="Arial" w:eastAsia="Times New Roman" w:hAnsi="Arial" w:cs="Arial"/>
                <w:color w:val="000000"/>
                <w:sz w:val="18"/>
                <w:szCs w:val="18"/>
                <w:lang w:eastAsia="es-MX"/>
              </w:rPr>
              <w:t>Vehículos y equipo de transporte</w:t>
            </w:r>
          </w:p>
        </w:tc>
        <w:tc>
          <w:tcPr>
            <w:tcW w:w="247" w:type="dxa"/>
            <w:tcBorders>
              <w:top w:val="nil"/>
              <w:left w:val="nil"/>
              <w:bottom w:val="single" w:sz="4" w:space="0" w:color="auto"/>
              <w:right w:val="single" w:sz="4" w:space="0" w:color="auto"/>
            </w:tcBorders>
            <w:shd w:val="clear" w:color="auto" w:fill="auto"/>
            <w:noWrap/>
            <w:vAlign w:val="center"/>
            <w:hideMark/>
          </w:tcPr>
          <w:p w:rsidR="008D2991" w:rsidRPr="000657B0" w:rsidRDefault="008D2991" w:rsidP="00B029A8">
            <w:pPr>
              <w:spacing w:after="0" w:line="240" w:lineRule="auto"/>
              <w:jc w:val="right"/>
              <w:rPr>
                <w:rFonts w:ascii="Arial" w:eastAsia="Times New Roman" w:hAnsi="Arial" w:cs="Arial"/>
                <w:color w:val="000000"/>
                <w:sz w:val="18"/>
                <w:szCs w:val="18"/>
                <w:lang w:eastAsia="es-MX"/>
              </w:rPr>
            </w:pPr>
            <w:r w:rsidRPr="000657B0">
              <w:rPr>
                <w:rFonts w:ascii="Arial" w:eastAsia="Times New Roman" w:hAnsi="Arial" w:cs="Arial"/>
                <w:color w:val="000000"/>
                <w:sz w:val="18"/>
                <w:szCs w:val="18"/>
                <w:lang w:eastAsia="es-MX"/>
              </w:rPr>
              <w:t>0</w:t>
            </w:r>
          </w:p>
        </w:tc>
        <w:tc>
          <w:tcPr>
            <w:tcW w:w="3532" w:type="dxa"/>
            <w:tcBorders>
              <w:top w:val="nil"/>
              <w:left w:val="nil"/>
              <w:bottom w:val="nil"/>
              <w:right w:val="nil"/>
            </w:tcBorders>
            <w:shd w:val="clear" w:color="auto" w:fill="auto"/>
            <w:vAlign w:val="center"/>
            <w:hideMark/>
          </w:tcPr>
          <w:p w:rsidR="008D2991" w:rsidRPr="000657B0" w:rsidRDefault="008D2991" w:rsidP="00B029A8">
            <w:pPr>
              <w:spacing w:after="0" w:line="240" w:lineRule="auto"/>
              <w:jc w:val="right"/>
              <w:rPr>
                <w:rFonts w:ascii="Arial" w:eastAsia="Times New Roman" w:hAnsi="Arial" w:cs="Arial"/>
                <w:color w:val="000000"/>
                <w:sz w:val="18"/>
                <w:szCs w:val="18"/>
                <w:lang w:eastAsia="es-MX"/>
              </w:rPr>
            </w:pPr>
          </w:p>
        </w:tc>
      </w:tr>
      <w:tr w:rsidR="008D2991" w:rsidRPr="000657B0" w:rsidTr="00B029A8">
        <w:trPr>
          <w:trHeight w:val="228"/>
        </w:trPr>
        <w:tc>
          <w:tcPr>
            <w:tcW w:w="815" w:type="dxa"/>
            <w:tcBorders>
              <w:top w:val="nil"/>
              <w:left w:val="single" w:sz="4" w:space="0" w:color="auto"/>
              <w:bottom w:val="single" w:sz="4" w:space="0" w:color="auto"/>
              <w:right w:val="nil"/>
            </w:tcBorders>
            <w:shd w:val="clear" w:color="auto" w:fill="auto"/>
            <w:noWrap/>
            <w:vAlign w:val="center"/>
            <w:hideMark/>
          </w:tcPr>
          <w:p w:rsidR="008D2991" w:rsidRPr="000657B0" w:rsidRDefault="008D2991" w:rsidP="00B029A8">
            <w:pPr>
              <w:spacing w:after="0" w:line="240" w:lineRule="auto"/>
              <w:ind w:firstLineChars="100" w:firstLine="180"/>
              <w:rPr>
                <w:rFonts w:ascii="Arial" w:eastAsia="Times New Roman" w:hAnsi="Arial" w:cs="Arial"/>
                <w:color w:val="000000"/>
                <w:sz w:val="18"/>
                <w:szCs w:val="18"/>
                <w:lang w:eastAsia="es-MX"/>
              </w:rPr>
            </w:pPr>
            <w:r w:rsidRPr="000657B0">
              <w:rPr>
                <w:rFonts w:ascii="Arial" w:eastAsia="Times New Roman" w:hAnsi="Arial" w:cs="Arial"/>
                <w:color w:val="000000"/>
                <w:sz w:val="18"/>
                <w:szCs w:val="18"/>
                <w:lang w:eastAsia="es-MX"/>
              </w:rPr>
              <w:t> </w:t>
            </w:r>
          </w:p>
        </w:tc>
        <w:tc>
          <w:tcPr>
            <w:tcW w:w="8817" w:type="dxa"/>
            <w:tcBorders>
              <w:top w:val="nil"/>
              <w:left w:val="nil"/>
              <w:bottom w:val="single" w:sz="4" w:space="0" w:color="auto"/>
              <w:right w:val="single" w:sz="4" w:space="0" w:color="auto"/>
            </w:tcBorders>
            <w:shd w:val="clear" w:color="auto" w:fill="auto"/>
            <w:vAlign w:val="center"/>
            <w:hideMark/>
          </w:tcPr>
          <w:p w:rsidR="008D2991" w:rsidRPr="000657B0" w:rsidRDefault="008D2991" w:rsidP="00B029A8">
            <w:pPr>
              <w:spacing w:after="0" w:line="240" w:lineRule="auto"/>
              <w:ind w:firstLineChars="100" w:firstLine="180"/>
              <w:rPr>
                <w:rFonts w:ascii="Arial" w:eastAsia="Times New Roman" w:hAnsi="Arial" w:cs="Arial"/>
                <w:color w:val="000000"/>
                <w:sz w:val="18"/>
                <w:szCs w:val="18"/>
                <w:lang w:eastAsia="es-MX"/>
              </w:rPr>
            </w:pPr>
            <w:r w:rsidRPr="000657B0">
              <w:rPr>
                <w:rFonts w:ascii="Arial" w:eastAsia="Times New Roman" w:hAnsi="Arial" w:cs="Arial"/>
                <w:color w:val="000000"/>
                <w:sz w:val="18"/>
                <w:szCs w:val="18"/>
                <w:lang w:eastAsia="es-MX"/>
              </w:rPr>
              <w:t>Equipo de defensa y seguridad</w:t>
            </w:r>
          </w:p>
        </w:tc>
        <w:tc>
          <w:tcPr>
            <w:tcW w:w="247" w:type="dxa"/>
            <w:tcBorders>
              <w:top w:val="nil"/>
              <w:left w:val="nil"/>
              <w:bottom w:val="single" w:sz="4" w:space="0" w:color="auto"/>
              <w:right w:val="single" w:sz="4" w:space="0" w:color="auto"/>
            </w:tcBorders>
            <w:shd w:val="clear" w:color="auto" w:fill="auto"/>
            <w:noWrap/>
            <w:vAlign w:val="center"/>
            <w:hideMark/>
          </w:tcPr>
          <w:p w:rsidR="008D2991" w:rsidRPr="000657B0" w:rsidRDefault="008D2991" w:rsidP="00B029A8">
            <w:pPr>
              <w:spacing w:after="0" w:line="240" w:lineRule="auto"/>
              <w:jc w:val="right"/>
              <w:rPr>
                <w:rFonts w:ascii="Arial" w:eastAsia="Times New Roman" w:hAnsi="Arial" w:cs="Arial"/>
                <w:color w:val="000000"/>
                <w:sz w:val="18"/>
                <w:szCs w:val="18"/>
                <w:lang w:eastAsia="es-MX"/>
              </w:rPr>
            </w:pPr>
            <w:r w:rsidRPr="000657B0">
              <w:rPr>
                <w:rFonts w:ascii="Arial" w:eastAsia="Times New Roman" w:hAnsi="Arial" w:cs="Arial"/>
                <w:color w:val="000000"/>
                <w:sz w:val="18"/>
                <w:szCs w:val="18"/>
                <w:lang w:eastAsia="es-MX"/>
              </w:rPr>
              <w:t>0</w:t>
            </w:r>
          </w:p>
        </w:tc>
        <w:tc>
          <w:tcPr>
            <w:tcW w:w="3532" w:type="dxa"/>
            <w:tcBorders>
              <w:top w:val="nil"/>
              <w:left w:val="nil"/>
              <w:bottom w:val="nil"/>
              <w:right w:val="nil"/>
            </w:tcBorders>
            <w:shd w:val="clear" w:color="auto" w:fill="auto"/>
            <w:vAlign w:val="center"/>
            <w:hideMark/>
          </w:tcPr>
          <w:p w:rsidR="008D2991" w:rsidRPr="000657B0" w:rsidRDefault="008D2991" w:rsidP="00B029A8">
            <w:pPr>
              <w:spacing w:after="0" w:line="240" w:lineRule="auto"/>
              <w:jc w:val="right"/>
              <w:rPr>
                <w:rFonts w:ascii="Arial" w:eastAsia="Times New Roman" w:hAnsi="Arial" w:cs="Arial"/>
                <w:color w:val="000000"/>
                <w:sz w:val="18"/>
                <w:szCs w:val="18"/>
                <w:lang w:eastAsia="es-MX"/>
              </w:rPr>
            </w:pPr>
          </w:p>
        </w:tc>
      </w:tr>
      <w:tr w:rsidR="008D2991" w:rsidRPr="000657B0" w:rsidTr="00B029A8">
        <w:trPr>
          <w:trHeight w:val="228"/>
        </w:trPr>
        <w:tc>
          <w:tcPr>
            <w:tcW w:w="815" w:type="dxa"/>
            <w:tcBorders>
              <w:top w:val="nil"/>
              <w:left w:val="single" w:sz="4" w:space="0" w:color="auto"/>
              <w:bottom w:val="single" w:sz="4" w:space="0" w:color="auto"/>
              <w:right w:val="nil"/>
            </w:tcBorders>
            <w:shd w:val="clear" w:color="auto" w:fill="auto"/>
            <w:noWrap/>
            <w:vAlign w:val="center"/>
            <w:hideMark/>
          </w:tcPr>
          <w:p w:rsidR="008D2991" w:rsidRPr="000657B0" w:rsidRDefault="008D2991" w:rsidP="00B029A8">
            <w:pPr>
              <w:spacing w:after="0" w:line="240" w:lineRule="auto"/>
              <w:ind w:firstLineChars="100" w:firstLine="180"/>
              <w:rPr>
                <w:rFonts w:ascii="Arial" w:eastAsia="Times New Roman" w:hAnsi="Arial" w:cs="Arial"/>
                <w:color w:val="000000"/>
                <w:sz w:val="18"/>
                <w:szCs w:val="18"/>
                <w:lang w:eastAsia="es-MX"/>
              </w:rPr>
            </w:pPr>
            <w:r w:rsidRPr="000657B0">
              <w:rPr>
                <w:rFonts w:ascii="Arial" w:eastAsia="Times New Roman" w:hAnsi="Arial" w:cs="Arial"/>
                <w:color w:val="000000"/>
                <w:sz w:val="18"/>
                <w:szCs w:val="18"/>
                <w:lang w:eastAsia="es-MX"/>
              </w:rPr>
              <w:t> </w:t>
            </w:r>
          </w:p>
        </w:tc>
        <w:tc>
          <w:tcPr>
            <w:tcW w:w="8817" w:type="dxa"/>
            <w:tcBorders>
              <w:top w:val="nil"/>
              <w:left w:val="nil"/>
              <w:bottom w:val="single" w:sz="4" w:space="0" w:color="auto"/>
              <w:right w:val="single" w:sz="4" w:space="0" w:color="auto"/>
            </w:tcBorders>
            <w:shd w:val="clear" w:color="auto" w:fill="auto"/>
            <w:vAlign w:val="center"/>
            <w:hideMark/>
          </w:tcPr>
          <w:p w:rsidR="008D2991" w:rsidRPr="000657B0" w:rsidRDefault="008D2991" w:rsidP="00B029A8">
            <w:pPr>
              <w:spacing w:after="0" w:line="240" w:lineRule="auto"/>
              <w:ind w:firstLineChars="100" w:firstLine="180"/>
              <w:rPr>
                <w:rFonts w:ascii="Arial" w:eastAsia="Times New Roman" w:hAnsi="Arial" w:cs="Arial"/>
                <w:color w:val="000000"/>
                <w:sz w:val="18"/>
                <w:szCs w:val="18"/>
                <w:lang w:eastAsia="es-MX"/>
              </w:rPr>
            </w:pPr>
            <w:r w:rsidRPr="000657B0">
              <w:rPr>
                <w:rFonts w:ascii="Arial" w:eastAsia="Times New Roman" w:hAnsi="Arial" w:cs="Arial"/>
                <w:color w:val="000000"/>
                <w:sz w:val="18"/>
                <w:szCs w:val="18"/>
                <w:lang w:eastAsia="es-MX"/>
              </w:rPr>
              <w:t>Maquinaria, otros equipos y herramientas</w:t>
            </w:r>
          </w:p>
        </w:tc>
        <w:tc>
          <w:tcPr>
            <w:tcW w:w="247" w:type="dxa"/>
            <w:tcBorders>
              <w:top w:val="nil"/>
              <w:left w:val="nil"/>
              <w:bottom w:val="single" w:sz="4" w:space="0" w:color="auto"/>
              <w:right w:val="single" w:sz="4" w:space="0" w:color="auto"/>
            </w:tcBorders>
            <w:shd w:val="clear" w:color="auto" w:fill="auto"/>
            <w:noWrap/>
            <w:vAlign w:val="center"/>
            <w:hideMark/>
          </w:tcPr>
          <w:p w:rsidR="008D2991" w:rsidRPr="000657B0" w:rsidRDefault="008D2991" w:rsidP="00B029A8">
            <w:pPr>
              <w:spacing w:after="0" w:line="240" w:lineRule="auto"/>
              <w:jc w:val="right"/>
              <w:rPr>
                <w:rFonts w:ascii="Arial" w:eastAsia="Times New Roman" w:hAnsi="Arial" w:cs="Arial"/>
                <w:color w:val="000000"/>
                <w:sz w:val="18"/>
                <w:szCs w:val="18"/>
                <w:lang w:eastAsia="es-MX"/>
              </w:rPr>
            </w:pPr>
            <w:r w:rsidRPr="000657B0">
              <w:rPr>
                <w:rFonts w:ascii="Arial" w:eastAsia="Times New Roman" w:hAnsi="Arial" w:cs="Arial"/>
                <w:color w:val="000000"/>
                <w:sz w:val="18"/>
                <w:szCs w:val="18"/>
                <w:lang w:eastAsia="es-MX"/>
              </w:rPr>
              <w:t>0</w:t>
            </w:r>
          </w:p>
        </w:tc>
        <w:tc>
          <w:tcPr>
            <w:tcW w:w="3532" w:type="dxa"/>
            <w:tcBorders>
              <w:top w:val="nil"/>
              <w:left w:val="nil"/>
              <w:bottom w:val="nil"/>
              <w:right w:val="nil"/>
            </w:tcBorders>
            <w:shd w:val="clear" w:color="auto" w:fill="auto"/>
            <w:vAlign w:val="center"/>
            <w:hideMark/>
          </w:tcPr>
          <w:p w:rsidR="008D2991" w:rsidRPr="000657B0" w:rsidRDefault="008D2991" w:rsidP="00B029A8">
            <w:pPr>
              <w:spacing w:after="0" w:line="240" w:lineRule="auto"/>
              <w:jc w:val="right"/>
              <w:rPr>
                <w:rFonts w:ascii="Arial" w:eastAsia="Times New Roman" w:hAnsi="Arial" w:cs="Arial"/>
                <w:color w:val="000000"/>
                <w:sz w:val="18"/>
                <w:szCs w:val="18"/>
                <w:lang w:eastAsia="es-MX"/>
              </w:rPr>
            </w:pPr>
          </w:p>
        </w:tc>
      </w:tr>
      <w:tr w:rsidR="008D2991" w:rsidRPr="000657B0" w:rsidTr="00B029A8">
        <w:trPr>
          <w:trHeight w:val="228"/>
        </w:trPr>
        <w:tc>
          <w:tcPr>
            <w:tcW w:w="815" w:type="dxa"/>
            <w:tcBorders>
              <w:top w:val="nil"/>
              <w:left w:val="single" w:sz="4" w:space="0" w:color="auto"/>
              <w:bottom w:val="single" w:sz="4" w:space="0" w:color="auto"/>
              <w:right w:val="nil"/>
            </w:tcBorders>
            <w:shd w:val="clear" w:color="auto" w:fill="auto"/>
            <w:noWrap/>
            <w:vAlign w:val="center"/>
            <w:hideMark/>
          </w:tcPr>
          <w:p w:rsidR="008D2991" w:rsidRPr="000657B0" w:rsidRDefault="008D2991" w:rsidP="00B029A8">
            <w:pPr>
              <w:spacing w:after="0" w:line="240" w:lineRule="auto"/>
              <w:ind w:firstLineChars="100" w:firstLine="180"/>
              <w:rPr>
                <w:rFonts w:ascii="Arial" w:eastAsia="Times New Roman" w:hAnsi="Arial" w:cs="Arial"/>
                <w:color w:val="000000"/>
                <w:sz w:val="18"/>
                <w:szCs w:val="18"/>
                <w:lang w:eastAsia="es-MX"/>
              </w:rPr>
            </w:pPr>
            <w:r w:rsidRPr="000657B0">
              <w:rPr>
                <w:rFonts w:ascii="Arial" w:eastAsia="Times New Roman" w:hAnsi="Arial" w:cs="Arial"/>
                <w:color w:val="000000"/>
                <w:sz w:val="18"/>
                <w:szCs w:val="18"/>
                <w:lang w:eastAsia="es-MX"/>
              </w:rPr>
              <w:t> </w:t>
            </w:r>
          </w:p>
        </w:tc>
        <w:tc>
          <w:tcPr>
            <w:tcW w:w="8817" w:type="dxa"/>
            <w:tcBorders>
              <w:top w:val="nil"/>
              <w:left w:val="nil"/>
              <w:bottom w:val="single" w:sz="4" w:space="0" w:color="auto"/>
              <w:right w:val="single" w:sz="4" w:space="0" w:color="auto"/>
            </w:tcBorders>
            <w:shd w:val="clear" w:color="auto" w:fill="auto"/>
            <w:vAlign w:val="center"/>
            <w:hideMark/>
          </w:tcPr>
          <w:p w:rsidR="008D2991" w:rsidRPr="000657B0" w:rsidRDefault="008D2991" w:rsidP="00B029A8">
            <w:pPr>
              <w:spacing w:after="0" w:line="240" w:lineRule="auto"/>
              <w:ind w:firstLineChars="100" w:firstLine="180"/>
              <w:rPr>
                <w:rFonts w:ascii="Arial" w:eastAsia="Times New Roman" w:hAnsi="Arial" w:cs="Arial"/>
                <w:color w:val="000000"/>
                <w:sz w:val="18"/>
                <w:szCs w:val="18"/>
                <w:lang w:eastAsia="es-MX"/>
              </w:rPr>
            </w:pPr>
            <w:r w:rsidRPr="000657B0">
              <w:rPr>
                <w:rFonts w:ascii="Arial" w:eastAsia="Times New Roman" w:hAnsi="Arial" w:cs="Arial"/>
                <w:color w:val="000000"/>
                <w:sz w:val="18"/>
                <w:szCs w:val="18"/>
                <w:lang w:eastAsia="es-MX"/>
              </w:rPr>
              <w:t>Activos biológicos</w:t>
            </w:r>
          </w:p>
        </w:tc>
        <w:tc>
          <w:tcPr>
            <w:tcW w:w="247" w:type="dxa"/>
            <w:tcBorders>
              <w:top w:val="nil"/>
              <w:left w:val="nil"/>
              <w:bottom w:val="single" w:sz="4" w:space="0" w:color="auto"/>
              <w:right w:val="single" w:sz="4" w:space="0" w:color="auto"/>
            </w:tcBorders>
            <w:shd w:val="clear" w:color="auto" w:fill="auto"/>
            <w:noWrap/>
            <w:vAlign w:val="center"/>
            <w:hideMark/>
          </w:tcPr>
          <w:p w:rsidR="008D2991" w:rsidRPr="000657B0" w:rsidRDefault="008D2991" w:rsidP="00B029A8">
            <w:pPr>
              <w:spacing w:after="0" w:line="240" w:lineRule="auto"/>
              <w:jc w:val="right"/>
              <w:rPr>
                <w:rFonts w:ascii="Arial" w:eastAsia="Times New Roman" w:hAnsi="Arial" w:cs="Arial"/>
                <w:color w:val="000000"/>
                <w:sz w:val="18"/>
                <w:szCs w:val="18"/>
                <w:lang w:eastAsia="es-MX"/>
              </w:rPr>
            </w:pPr>
            <w:r w:rsidRPr="000657B0">
              <w:rPr>
                <w:rFonts w:ascii="Arial" w:eastAsia="Times New Roman" w:hAnsi="Arial" w:cs="Arial"/>
                <w:color w:val="000000"/>
                <w:sz w:val="18"/>
                <w:szCs w:val="18"/>
                <w:lang w:eastAsia="es-MX"/>
              </w:rPr>
              <w:t>0</w:t>
            </w:r>
          </w:p>
        </w:tc>
        <w:tc>
          <w:tcPr>
            <w:tcW w:w="3532" w:type="dxa"/>
            <w:tcBorders>
              <w:top w:val="nil"/>
              <w:left w:val="nil"/>
              <w:bottom w:val="nil"/>
              <w:right w:val="nil"/>
            </w:tcBorders>
            <w:shd w:val="clear" w:color="auto" w:fill="auto"/>
            <w:vAlign w:val="center"/>
            <w:hideMark/>
          </w:tcPr>
          <w:p w:rsidR="008D2991" w:rsidRPr="000657B0" w:rsidRDefault="008D2991" w:rsidP="00B029A8">
            <w:pPr>
              <w:spacing w:after="0" w:line="240" w:lineRule="auto"/>
              <w:jc w:val="right"/>
              <w:rPr>
                <w:rFonts w:ascii="Arial" w:eastAsia="Times New Roman" w:hAnsi="Arial" w:cs="Arial"/>
                <w:color w:val="000000"/>
                <w:sz w:val="18"/>
                <w:szCs w:val="18"/>
                <w:lang w:eastAsia="es-MX"/>
              </w:rPr>
            </w:pPr>
          </w:p>
        </w:tc>
      </w:tr>
      <w:tr w:rsidR="008D2991" w:rsidRPr="000657B0" w:rsidTr="00B029A8">
        <w:trPr>
          <w:trHeight w:val="228"/>
        </w:trPr>
        <w:tc>
          <w:tcPr>
            <w:tcW w:w="815" w:type="dxa"/>
            <w:tcBorders>
              <w:top w:val="nil"/>
              <w:left w:val="single" w:sz="4" w:space="0" w:color="auto"/>
              <w:bottom w:val="single" w:sz="4" w:space="0" w:color="auto"/>
              <w:right w:val="nil"/>
            </w:tcBorders>
            <w:shd w:val="clear" w:color="auto" w:fill="auto"/>
            <w:noWrap/>
            <w:vAlign w:val="center"/>
            <w:hideMark/>
          </w:tcPr>
          <w:p w:rsidR="008D2991" w:rsidRPr="000657B0" w:rsidRDefault="008D2991" w:rsidP="00B029A8">
            <w:pPr>
              <w:spacing w:after="0" w:line="240" w:lineRule="auto"/>
              <w:ind w:firstLineChars="100" w:firstLine="180"/>
              <w:rPr>
                <w:rFonts w:ascii="Arial" w:eastAsia="Times New Roman" w:hAnsi="Arial" w:cs="Arial"/>
                <w:color w:val="000000"/>
                <w:sz w:val="18"/>
                <w:szCs w:val="18"/>
                <w:lang w:eastAsia="es-MX"/>
              </w:rPr>
            </w:pPr>
            <w:r w:rsidRPr="000657B0">
              <w:rPr>
                <w:rFonts w:ascii="Arial" w:eastAsia="Times New Roman" w:hAnsi="Arial" w:cs="Arial"/>
                <w:color w:val="000000"/>
                <w:sz w:val="18"/>
                <w:szCs w:val="18"/>
                <w:lang w:eastAsia="es-MX"/>
              </w:rPr>
              <w:t> </w:t>
            </w:r>
          </w:p>
        </w:tc>
        <w:tc>
          <w:tcPr>
            <w:tcW w:w="8817" w:type="dxa"/>
            <w:tcBorders>
              <w:top w:val="nil"/>
              <w:left w:val="nil"/>
              <w:bottom w:val="single" w:sz="4" w:space="0" w:color="auto"/>
              <w:right w:val="single" w:sz="4" w:space="0" w:color="auto"/>
            </w:tcBorders>
            <w:shd w:val="clear" w:color="auto" w:fill="auto"/>
            <w:vAlign w:val="center"/>
            <w:hideMark/>
          </w:tcPr>
          <w:p w:rsidR="008D2991" w:rsidRPr="000657B0" w:rsidRDefault="008D2991" w:rsidP="00B029A8">
            <w:pPr>
              <w:spacing w:after="0" w:line="240" w:lineRule="auto"/>
              <w:ind w:firstLineChars="100" w:firstLine="180"/>
              <w:rPr>
                <w:rFonts w:ascii="Arial" w:eastAsia="Times New Roman" w:hAnsi="Arial" w:cs="Arial"/>
                <w:color w:val="000000"/>
                <w:sz w:val="18"/>
                <w:szCs w:val="18"/>
                <w:lang w:eastAsia="es-MX"/>
              </w:rPr>
            </w:pPr>
            <w:r w:rsidRPr="000657B0">
              <w:rPr>
                <w:rFonts w:ascii="Arial" w:eastAsia="Times New Roman" w:hAnsi="Arial" w:cs="Arial"/>
                <w:color w:val="000000"/>
                <w:sz w:val="18"/>
                <w:szCs w:val="18"/>
                <w:lang w:eastAsia="es-MX"/>
              </w:rPr>
              <w:t>Bienes inmuebles</w:t>
            </w:r>
          </w:p>
        </w:tc>
        <w:tc>
          <w:tcPr>
            <w:tcW w:w="247" w:type="dxa"/>
            <w:tcBorders>
              <w:top w:val="nil"/>
              <w:left w:val="nil"/>
              <w:bottom w:val="single" w:sz="4" w:space="0" w:color="auto"/>
              <w:right w:val="single" w:sz="4" w:space="0" w:color="auto"/>
            </w:tcBorders>
            <w:shd w:val="clear" w:color="auto" w:fill="auto"/>
            <w:noWrap/>
            <w:vAlign w:val="center"/>
            <w:hideMark/>
          </w:tcPr>
          <w:p w:rsidR="008D2991" w:rsidRPr="000657B0" w:rsidRDefault="008D2991" w:rsidP="00B029A8">
            <w:pPr>
              <w:spacing w:after="0" w:line="240" w:lineRule="auto"/>
              <w:jc w:val="right"/>
              <w:rPr>
                <w:rFonts w:ascii="Arial" w:eastAsia="Times New Roman" w:hAnsi="Arial" w:cs="Arial"/>
                <w:color w:val="000000"/>
                <w:sz w:val="18"/>
                <w:szCs w:val="18"/>
                <w:lang w:eastAsia="es-MX"/>
              </w:rPr>
            </w:pPr>
            <w:r w:rsidRPr="000657B0">
              <w:rPr>
                <w:rFonts w:ascii="Arial" w:eastAsia="Times New Roman" w:hAnsi="Arial" w:cs="Arial"/>
                <w:color w:val="000000"/>
                <w:sz w:val="18"/>
                <w:szCs w:val="18"/>
                <w:lang w:eastAsia="es-MX"/>
              </w:rPr>
              <w:t>0</w:t>
            </w:r>
          </w:p>
        </w:tc>
        <w:tc>
          <w:tcPr>
            <w:tcW w:w="3532" w:type="dxa"/>
            <w:tcBorders>
              <w:top w:val="nil"/>
              <w:left w:val="nil"/>
              <w:bottom w:val="nil"/>
              <w:right w:val="nil"/>
            </w:tcBorders>
            <w:shd w:val="clear" w:color="auto" w:fill="auto"/>
            <w:vAlign w:val="center"/>
            <w:hideMark/>
          </w:tcPr>
          <w:p w:rsidR="008D2991" w:rsidRPr="000657B0" w:rsidRDefault="008D2991" w:rsidP="00B029A8">
            <w:pPr>
              <w:spacing w:after="0" w:line="240" w:lineRule="auto"/>
              <w:jc w:val="right"/>
              <w:rPr>
                <w:rFonts w:ascii="Arial" w:eastAsia="Times New Roman" w:hAnsi="Arial" w:cs="Arial"/>
                <w:color w:val="000000"/>
                <w:sz w:val="18"/>
                <w:szCs w:val="18"/>
                <w:lang w:eastAsia="es-MX"/>
              </w:rPr>
            </w:pPr>
          </w:p>
        </w:tc>
      </w:tr>
      <w:tr w:rsidR="008D2991" w:rsidRPr="000657B0" w:rsidTr="00B029A8">
        <w:trPr>
          <w:trHeight w:val="228"/>
        </w:trPr>
        <w:tc>
          <w:tcPr>
            <w:tcW w:w="815" w:type="dxa"/>
            <w:tcBorders>
              <w:top w:val="nil"/>
              <w:left w:val="single" w:sz="4" w:space="0" w:color="auto"/>
              <w:bottom w:val="single" w:sz="4" w:space="0" w:color="auto"/>
              <w:right w:val="nil"/>
            </w:tcBorders>
            <w:shd w:val="clear" w:color="auto" w:fill="auto"/>
            <w:noWrap/>
            <w:vAlign w:val="center"/>
            <w:hideMark/>
          </w:tcPr>
          <w:p w:rsidR="008D2991" w:rsidRPr="000657B0" w:rsidRDefault="008D2991" w:rsidP="00B029A8">
            <w:pPr>
              <w:spacing w:after="0" w:line="240" w:lineRule="auto"/>
              <w:ind w:firstLineChars="100" w:firstLine="180"/>
              <w:rPr>
                <w:rFonts w:ascii="Arial" w:eastAsia="Times New Roman" w:hAnsi="Arial" w:cs="Arial"/>
                <w:color w:val="000000"/>
                <w:sz w:val="18"/>
                <w:szCs w:val="18"/>
                <w:lang w:eastAsia="es-MX"/>
              </w:rPr>
            </w:pPr>
            <w:r w:rsidRPr="000657B0">
              <w:rPr>
                <w:rFonts w:ascii="Arial" w:eastAsia="Times New Roman" w:hAnsi="Arial" w:cs="Arial"/>
                <w:color w:val="000000"/>
                <w:sz w:val="18"/>
                <w:szCs w:val="18"/>
                <w:lang w:eastAsia="es-MX"/>
              </w:rPr>
              <w:t> </w:t>
            </w:r>
          </w:p>
        </w:tc>
        <w:tc>
          <w:tcPr>
            <w:tcW w:w="8817" w:type="dxa"/>
            <w:tcBorders>
              <w:top w:val="nil"/>
              <w:left w:val="nil"/>
              <w:bottom w:val="single" w:sz="4" w:space="0" w:color="auto"/>
              <w:right w:val="single" w:sz="4" w:space="0" w:color="auto"/>
            </w:tcBorders>
            <w:shd w:val="clear" w:color="auto" w:fill="auto"/>
            <w:vAlign w:val="center"/>
            <w:hideMark/>
          </w:tcPr>
          <w:p w:rsidR="008D2991" w:rsidRPr="000657B0" w:rsidRDefault="008D2991" w:rsidP="00B029A8">
            <w:pPr>
              <w:spacing w:after="0" w:line="240" w:lineRule="auto"/>
              <w:ind w:firstLineChars="100" w:firstLine="180"/>
              <w:rPr>
                <w:rFonts w:ascii="Arial" w:eastAsia="Times New Roman" w:hAnsi="Arial" w:cs="Arial"/>
                <w:color w:val="000000"/>
                <w:sz w:val="18"/>
                <w:szCs w:val="18"/>
                <w:lang w:eastAsia="es-MX"/>
              </w:rPr>
            </w:pPr>
            <w:r w:rsidRPr="000657B0">
              <w:rPr>
                <w:rFonts w:ascii="Arial" w:eastAsia="Times New Roman" w:hAnsi="Arial" w:cs="Arial"/>
                <w:color w:val="000000"/>
                <w:sz w:val="18"/>
                <w:szCs w:val="18"/>
                <w:lang w:eastAsia="es-MX"/>
              </w:rPr>
              <w:t>Activos intangibles</w:t>
            </w:r>
          </w:p>
        </w:tc>
        <w:tc>
          <w:tcPr>
            <w:tcW w:w="247" w:type="dxa"/>
            <w:tcBorders>
              <w:top w:val="nil"/>
              <w:left w:val="nil"/>
              <w:bottom w:val="single" w:sz="4" w:space="0" w:color="auto"/>
              <w:right w:val="single" w:sz="4" w:space="0" w:color="auto"/>
            </w:tcBorders>
            <w:shd w:val="clear" w:color="auto" w:fill="auto"/>
            <w:noWrap/>
            <w:vAlign w:val="center"/>
            <w:hideMark/>
          </w:tcPr>
          <w:p w:rsidR="008D2991" w:rsidRPr="000657B0" w:rsidRDefault="008D2991" w:rsidP="00B029A8">
            <w:pPr>
              <w:spacing w:after="0" w:line="240" w:lineRule="auto"/>
              <w:jc w:val="right"/>
              <w:rPr>
                <w:rFonts w:ascii="Arial" w:eastAsia="Times New Roman" w:hAnsi="Arial" w:cs="Arial"/>
                <w:color w:val="000000"/>
                <w:sz w:val="18"/>
                <w:szCs w:val="18"/>
                <w:lang w:eastAsia="es-MX"/>
              </w:rPr>
            </w:pPr>
            <w:r w:rsidRPr="000657B0">
              <w:rPr>
                <w:rFonts w:ascii="Arial" w:eastAsia="Times New Roman" w:hAnsi="Arial" w:cs="Arial"/>
                <w:color w:val="000000"/>
                <w:sz w:val="18"/>
                <w:szCs w:val="18"/>
                <w:lang w:eastAsia="es-MX"/>
              </w:rPr>
              <w:t>0</w:t>
            </w:r>
          </w:p>
        </w:tc>
        <w:tc>
          <w:tcPr>
            <w:tcW w:w="3532" w:type="dxa"/>
            <w:tcBorders>
              <w:top w:val="nil"/>
              <w:left w:val="nil"/>
              <w:bottom w:val="nil"/>
              <w:right w:val="nil"/>
            </w:tcBorders>
            <w:shd w:val="clear" w:color="auto" w:fill="auto"/>
            <w:vAlign w:val="center"/>
            <w:hideMark/>
          </w:tcPr>
          <w:p w:rsidR="008D2991" w:rsidRPr="000657B0" w:rsidRDefault="008D2991" w:rsidP="00B029A8">
            <w:pPr>
              <w:spacing w:after="0" w:line="240" w:lineRule="auto"/>
              <w:jc w:val="right"/>
              <w:rPr>
                <w:rFonts w:ascii="Arial" w:eastAsia="Times New Roman" w:hAnsi="Arial" w:cs="Arial"/>
                <w:color w:val="000000"/>
                <w:sz w:val="18"/>
                <w:szCs w:val="18"/>
                <w:lang w:eastAsia="es-MX"/>
              </w:rPr>
            </w:pPr>
          </w:p>
        </w:tc>
      </w:tr>
      <w:tr w:rsidR="008D2991" w:rsidRPr="000657B0" w:rsidTr="00B029A8">
        <w:trPr>
          <w:trHeight w:val="228"/>
        </w:trPr>
        <w:tc>
          <w:tcPr>
            <w:tcW w:w="815" w:type="dxa"/>
            <w:tcBorders>
              <w:top w:val="nil"/>
              <w:left w:val="single" w:sz="4" w:space="0" w:color="auto"/>
              <w:bottom w:val="single" w:sz="4" w:space="0" w:color="auto"/>
              <w:right w:val="nil"/>
            </w:tcBorders>
            <w:shd w:val="clear" w:color="auto" w:fill="auto"/>
            <w:noWrap/>
            <w:vAlign w:val="center"/>
            <w:hideMark/>
          </w:tcPr>
          <w:p w:rsidR="008D2991" w:rsidRPr="000657B0" w:rsidRDefault="008D2991" w:rsidP="00B029A8">
            <w:pPr>
              <w:spacing w:after="0" w:line="240" w:lineRule="auto"/>
              <w:ind w:firstLineChars="100" w:firstLine="180"/>
              <w:rPr>
                <w:rFonts w:ascii="Arial" w:eastAsia="Times New Roman" w:hAnsi="Arial" w:cs="Arial"/>
                <w:color w:val="000000"/>
                <w:sz w:val="18"/>
                <w:szCs w:val="18"/>
                <w:lang w:eastAsia="es-MX"/>
              </w:rPr>
            </w:pPr>
            <w:r w:rsidRPr="000657B0">
              <w:rPr>
                <w:rFonts w:ascii="Arial" w:eastAsia="Times New Roman" w:hAnsi="Arial" w:cs="Arial"/>
                <w:color w:val="000000"/>
                <w:sz w:val="18"/>
                <w:szCs w:val="18"/>
                <w:lang w:eastAsia="es-MX"/>
              </w:rPr>
              <w:t> </w:t>
            </w:r>
          </w:p>
        </w:tc>
        <w:tc>
          <w:tcPr>
            <w:tcW w:w="8817" w:type="dxa"/>
            <w:tcBorders>
              <w:top w:val="nil"/>
              <w:left w:val="nil"/>
              <w:bottom w:val="single" w:sz="4" w:space="0" w:color="auto"/>
              <w:right w:val="single" w:sz="4" w:space="0" w:color="auto"/>
            </w:tcBorders>
            <w:shd w:val="clear" w:color="auto" w:fill="auto"/>
            <w:vAlign w:val="center"/>
            <w:hideMark/>
          </w:tcPr>
          <w:p w:rsidR="008D2991" w:rsidRPr="000657B0" w:rsidRDefault="008D2991" w:rsidP="00B029A8">
            <w:pPr>
              <w:spacing w:after="0" w:line="240" w:lineRule="auto"/>
              <w:ind w:firstLineChars="100" w:firstLine="180"/>
              <w:rPr>
                <w:rFonts w:ascii="Arial" w:eastAsia="Times New Roman" w:hAnsi="Arial" w:cs="Arial"/>
                <w:color w:val="000000"/>
                <w:sz w:val="18"/>
                <w:szCs w:val="18"/>
                <w:lang w:eastAsia="es-MX"/>
              </w:rPr>
            </w:pPr>
            <w:r w:rsidRPr="000657B0">
              <w:rPr>
                <w:rFonts w:ascii="Arial" w:eastAsia="Times New Roman" w:hAnsi="Arial" w:cs="Arial"/>
                <w:color w:val="000000"/>
                <w:sz w:val="18"/>
                <w:szCs w:val="18"/>
                <w:lang w:eastAsia="es-MX"/>
              </w:rPr>
              <w:t>Obra pública en bienes propios</w:t>
            </w:r>
          </w:p>
        </w:tc>
        <w:tc>
          <w:tcPr>
            <w:tcW w:w="247" w:type="dxa"/>
            <w:tcBorders>
              <w:top w:val="nil"/>
              <w:left w:val="nil"/>
              <w:bottom w:val="single" w:sz="4" w:space="0" w:color="auto"/>
              <w:right w:val="single" w:sz="4" w:space="0" w:color="auto"/>
            </w:tcBorders>
            <w:shd w:val="clear" w:color="auto" w:fill="auto"/>
            <w:noWrap/>
            <w:vAlign w:val="center"/>
            <w:hideMark/>
          </w:tcPr>
          <w:p w:rsidR="008D2991" w:rsidRPr="000657B0" w:rsidRDefault="008D2991" w:rsidP="00B029A8">
            <w:pPr>
              <w:spacing w:after="0" w:line="240" w:lineRule="auto"/>
              <w:jc w:val="right"/>
              <w:rPr>
                <w:rFonts w:ascii="Arial" w:eastAsia="Times New Roman" w:hAnsi="Arial" w:cs="Arial"/>
                <w:color w:val="000000"/>
                <w:sz w:val="18"/>
                <w:szCs w:val="18"/>
                <w:lang w:eastAsia="es-MX"/>
              </w:rPr>
            </w:pPr>
            <w:r w:rsidRPr="000657B0">
              <w:rPr>
                <w:rFonts w:ascii="Arial" w:eastAsia="Times New Roman" w:hAnsi="Arial" w:cs="Arial"/>
                <w:color w:val="000000"/>
                <w:sz w:val="18"/>
                <w:szCs w:val="18"/>
                <w:lang w:eastAsia="es-MX"/>
              </w:rPr>
              <w:t>0</w:t>
            </w:r>
          </w:p>
        </w:tc>
        <w:tc>
          <w:tcPr>
            <w:tcW w:w="3532" w:type="dxa"/>
            <w:tcBorders>
              <w:top w:val="nil"/>
              <w:left w:val="nil"/>
              <w:bottom w:val="nil"/>
              <w:right w:val="nil"/>
            </w:tcBorders>
            <w:shd w:val="clear" w:color="auto" w:fill="auto"/>
            <w:vAlign w:val="center"/>
            <w:hideMark/>
          </w:tcPr>
          <w:p w:rsidR="008D2991" w:rsidRPr="000657B0" w:rsidRDefault="008D2991" w:rsidP="00B029A8">
            <w:pPr>
              <w:spacing w:after="0" w:line="240" w:lineRule="auto"/>
              <w:jc w:val="right"/>
              <w:rPr>
                <w:rFonts w:ascii="Arial" w:eastAsia="Times New Roman" w:hAnsi="Arial" w:cs="Arial"/>
                <w:color w:val="000000"/>
                <w:sz w:val="18"/>
                <w:szCs w:val="18"/>
                <w:lang w:eastAsia="es-MX"/>
              </w:rPr>
            </w:pPr>
          </w:p>
        </w:tc>
      </w:tr>
      <w:tr w:rsidR="008D2991" w:rsidRPr="000657B0" w:rsidTr="00B029A8">
        <w:trPr>
          <w:trHeight w:val="228"/>
        </w:trPr>
        <w:tc>
          <w:tcPr>
            <w:tcW w:w="815" w:type="dxa"/>
            <w:tcBorders>
              <w:top w:val="nil"/>
              <w:left w:val="single" w:sz="4" w:space="0" w:color="auto"/>
              <w:bottom w:val="single" w:sz="4" w:space="0" w:color="auto"/>
              <w:right w:val="nil"/>
            </w:tcBorders>
            <w:shd w:val="clear" w:color="auto" w:fill="auto"/>
            <w:noWrap/>
            <w:vAlign w:val="center"/>
            <w:hideMark/>
          </w:tcPr>
          <w:p w:rsidR="008D2991" w:rsidRPr="000657B0" w:rsidRDefault="008D2991" w:rsidP="00B029A8">
            <w:pPr>
              <w:spacing w:after="0" w:line="240" w:lineRule="auto"/>
              <w:ind w:firstLineChars="100" w:firstLine="180"/>
              <w:rPr>
                <w:rFonts w:ascii="Arial" w:eastAsia="Times New Roman" w:hAnsi="Arial" w:cs="Arial"/>
                <w:color w:val="000000"/>
                <w:sz w:val="18"/>
                <w:szCs w:val="18"/>
                <w:lang w:eastAsia="es-MX"/>
              </w:rPr>
            </w:pPr>
            <w:r w:rsidRPr="000657B0">
              <w:rPr>
                <w:rFonts w:ascii="Arial" w:eastAsia="Times New Roman" w:hAnsi="Arial" w:cs="Arial"/>
                <w:color w:val="000000"/>
                <w:sz w:val="18"/>
                <w:szCs w:val="18"/>
                <w:lang w:eastAsia="es-MX"/>
              </w:rPr>
              <w:t> </w:t>
            </w:r>
          </w:p>
        </w:tc>
        <w:tc>
          <w:tcPr>
            <w:tcW w:w="8817" w:type="dxa"/>
            <w:tcBorders>
              <w:top w:val="nil"/>
              <w:left w:val="nil"/>
              <w:bottom w:val="single" w:sz="4" w:space="0" w:color="auto"/>
              <w:right w:val="single" w:sz="4" w:space="0" w:color="auto"/>
            </w:tcBorders>
            <w:shd w:val="clear" w:color="auto" w:fill="auto"/>
            <w:vAlign w:val="center"/>
            <w:hideMark/>
          </w:tcPr>
          <w:p w:rsidR="008D2991" w:rsidRPr="000657B0" w:rsidRDefault="008D2991" w:rsidP="00B029A8">
            <w:pPr>
              <w:spacing w:after="0" w:line="240" w:lineRule="auto"/>
              <w:ind w:firstLineChars="100" w:firstLine="180"/>
              <w:rPr>
                <w:rFonts w:ascii="Arial" w:eastAsia="Times New Roman" w:hAnsi="Arial" w:cs="Arial"/>
                <w:color w:val="000000"/>
                <w:sz w:val="18"/>
                <w:szCs w:val="18"/>
                <w:lang w:eastAsia="es-MX"/>
              </w:rPr>
            </w:pPr>
            <w:r w:rsidRPr="000657B0">
              <w:rPr>
                <w:rFonts w:ascii="Arial" w:eastAsia="Times New Roman" w:hAnsi="Arial" w:cs="Arial"/>
                <w:color w:val="000000"/>
                <w:sz w:val="18"/>
                <w:szCs w:val="18"/>
                <w:lang w:eastAsia="es-MX"/>
              </w:rPr>
              <w:t>Acciones y participaciones de capital</w:t>
            </w:r>
          </w:p>
        </w:tc>
        <w:tc>
          <w:tcPr>
            <w:tcW w:w="247" w:type="dxa"/>
            <w:tcBorders>
              <w:top w:val="nil"/>
              <w:left w:val="nil"/>
              <w:bottom w:val="single" w:sz="4" w:space="0" w:color="auto"/>
              <w:right w:val="single" w:sz="4" w:space="0" w:color="auto"/>
            </w:tcBorders>
            <w:shd w:val="clear" w:color="auto" w:fill="auto"/>
            <w:noWrap/>
            <w:vAlign w:val="center"/>
            <w:hideMark/>
          </w:tcPr>
          <w:p w:rsidR="008D2991" w:rsidRPr="000657B0" w:rsidRDefault="008D2991" w:rsidP="00B029A8">
            <w:pPr>
              <w:spacing w:after="0" w:line="240" w:lineRule="auto"/>
              <w:jc w:val="right"/>
              <w:rPr>
                <w:rFonts w:ascii="Arial" w:eastAsia="Times New Roman" w:hAnsi="Arial" w:cs="Arial"/>
                <w:color w:val="000000"/>
                <w:sz w:val="18"/>
                <w:szCs w:val="18"/>
                <w:lang w:eastAsia="es-MX"/>
              </w:rPr>
            </w:pPr>
            <w:r w:rsidRPr="000657B0">
              <w:rPr>
                <w:rFonts w:ascii="Arial" w:eastAsia="Times New Roman" w:hAnsi="Arial" w:cs="Arial"/>
                <w:color w:val="000000"/>
                <w:sz w:val="18"/>
                <w:szCs w:val="18"/>
                <w:lang w:eastAsia="es-MX"/>
              </w:rPr>
              <w:t>0</w:t>
            </w:r>
          </w:p>
        </w:tc>
        <w:tc>
          <w:tcPr>
            <w:tcW w:w="3532" w:type="dxa"/>
            <w:tcBorders>
              <w:top w:val="nil"/>
              <w:left w:val="nil"/>
              <w:bottom w:val="nil"/>
              <w:right w:val="nil"/>
            </w:tcBorders>
            <w:shd w:val="clear" w:color="auto" w:fill="auto"/>
            <w:vAlign w:val="center"/>
            <w:hideMark/>
          </w:tcPr>
          <w:p w:rsidR="008D2991" w:rsidRPr="000657B0" w:rsidRDefault="008D2991" w:rsidP="00B029A8">
            <w:pPr>
              <w:spacing w:after="0" w:line="240" w:lineRule="auto"/>
              <w:jc w:val="right"/>
              <w:rPr>
                <w:rFonts w:ascii="Arial" w:eastAsia="Times New Roman" w:hAnsi="Arial" w:cs="Arial"/>
                <w:color w:val="000000"/>
                <w:sz w:val="18"/>
                <w:szCs w:val="18"/>
                <w:lang w:eastAsia="es-MX"/>
              </w:rPr>
            </w:pPr>
          </w:p>
        </w:tc>
      </w:tr>
      <w:tr w:rsidR="008D2991" w:rsidRPr="000657B0" w:rsidTr="00B029A8">
        <w:trPr>
          <w:trHeight w:val="228"/>
        </w:trPr>
        <w:tc>
          <w:tcPr>
            <w:tcW w:w="815" w:type="dxa"/>
            <w:tcBorders>
              <w:top w:val="nil"/>
              <w:left w:val="single" w:sz="4" w:space="0" w:color="auto"/>
              <w:bottom w:val="single" w:sz="4" w:space="0" w:color="auto"/>
              <w:right w:val="nil"/>
            </w:tcBorders>
            <w:shd w:val="clear" w:color="auto" w:fill="auto"/>
            <w:noWrap/>
            <w:vAlign w:val="center"/>
            <w:hideMark/>
          </w:tcPr>
          <w:p w:rsidR="008D2991" w:rsidRPr="000657B0" w:rsidRDefault="008D2991" w:rsidP="00B029A8">
            <w:pPr>
              <w:spacing w:after="0" w:line="240" w:lineRule="auto"/>
              <w:ind w:firstLineChars="100" w:firstLine="180"/>
              <w:rPr>
                <w:rFonts w:ascii="Arial" w:eastAsia="Times New Roman" w:hAnsi="Arial" w:cs="Arial"/>
                <w:color w:val="000000"/>
                <w:sz w:val="18"/>
                <w:szCs w:val="18"/>
                <w:lang w:eastAsia="es-MX"/>
              </w:rPr>
            </w:pPr>
            <w:r w:rsidRPr="000657B0">
              <w:rPr>
                <w:rFonts w:ascii="Arial" w:eastAsia="Times New Roman" w:hAnsi="Arial" w:cs="Arial"/>
                <w:color w:val="000000"/>
                <w:sz w:val="18"/>
                <w:szCs w:val="18"/>
                <w:lang w:eastAsia="es-MX"/>
              </w:rPr>
              <w:t> </w:t>
            </w:r>
          </w:p>
        </w:tc>
        <w:tc>
          <w:tcPr>
            <w:tcW w:w="8817" w:type="dxa"/>
            <w:tcBorders>
              <w:top w:val="nil"/>
              <w:left w:val="nil"/>
              <w:bottom w:val="single" w:sz="4" w:space="0" w:color="auto"/>
              <w:right w:val="single" w:sz="4" w:space="0" w:color="auto"/>
            </w:tcBorders>
            <w:shd w:val="clear" w:color="auto" w:fill="auto"/>
            <w:vAlign w:val="center"/>
            <w:hideMark/>
          </w:tcPr>
          <w:p w:rsidR="008D2991" w:rsidRPr="000657B0" w:rsidRDefault="008D2991" w:rsidP="00B029A8">
            <w:pPr>
              <w:spacing w:after="0" w:line="240" w:lineRule="auto"/>
              <w:ind w:firstLineChars="100" w:firstLine="180"/>
              <w:rPr>
                <w:rFonts w:ascii="Arial" w:eastAsia="Times New Roman" w:hAnsi="Arial" w:cs="Arial"/>
                <w:color w:val="000000"/>
                <w:sz w:val="18"/>
                <w:szCs w:val="18"/>
                <w:lang w:eastAsia="es-MX"/>
              </w:rPr>
            </w:pPr>
            <w:r w:rsidRPr="000657B0">
              <w:rPr>
                <w:rFonts w:ascii="Arial" w:eastAsia="Times New Roman" w:hAnsi="Arial" w:cs="Arial"/>
                <w:color w:val="000000"/>
                <w:sz w:val="18"/>
                <w:szCs w:val="18"/>
                <w:lang w:eastAsia="es-MX"/>
              </w:rPr>
              <w:t>Compra de títulos y valores</w:t>
            </w:r>
          </w:p>
        </w:tc>
        <w:tc>
          <w:tcPr>
            <w:tcW w:w="247" w:type="dxa"/>
            <w:tcBorders>
              <w:top w:val="nil"/>
              <w:left w:val="nil"/>
              <w:bottom w:val="single" w:sz="4" w:space="0" w:color="auto"/>
              <w:right w:val="single" w:sz="4" w:space="0" w:color="auto"/>
            </w:tcBorders>
            <w:shd w:val="clear" w:color="auto" w:fill="auto"/>
            <w:noWrap/>
            <w:vAlign w:val="center"/>
            <w:hideMark/>
          </w:tcPr>
          <w:p w:rsidR="008D2991" w:rsidRPr="000657B0" w:rsidRDefault="008D2991" w:rsidP="00B029A8">
            <w:pPr>
              <w:spacing w:after="0" w:line="240" w:lineRule="auto"/>
              <w:jc w:val="right"/>
              <w:rPr>
                <w:rFonts w:ascii="Arial" w:eastAsia="Times New Roman" w:hAnsi="Arial" w:cs="Arial"/>
                <w:color w:val="000000"/>
                <w:sz w:val="18"/>
                <w:szCs w:val="18"/>
                <w:lang w:eastAsia="es-MX"/>
              </w:rPr>
            </w:pPr>
            <w:r w:rsidRPr="000657B0">
              <w:rPr>
                <w:rFonts w:ascii="Arial" w:eastAsia="Times New Roman" w:hAnsi="Arial" w:cs="Arial"/>
                <w:color w:val="000000"/>
                <w:sz w:val="18"/>
                <w:szCs w:val="18"/>
                <w:lang w:eastAsia="es-MX"/>
              </w:rPr>
              <w:t>0</w:t>
            </w:r>
          </w:p>
        </w:tc>
        <w:tc>
          <w:tcPr>
            <w:tcW w:w="3532" w:type="dxa"/>
            <w:tcBorders>
              <w:top w:val="nil"/>
              <w:left w:val="nil"/>
              <w:bottom w:val="nil"/>
              <w:right w:val="nil"/>
            </w:tcBorders>
            <w:shd w:val="clear" w:color="auto" w:fill="auto"/>
            <w:vAlign w:val="center"/>
            <w:hideMark/>
          </w:tcPr>
          <w:p w:rsidR="008D2991" w:rsidRPr="000657B0" w:rsidRDefault="008D2991" w:rsidP="00B029A8">
            <w:pPr>
              <w:spacing w:after="0" w:line="240" w:lineRule="auto"/>
              <w:jc w:val="right"/>
              <w:rPr>
                <w:rFonts w:ascii="Arial" w:eastAsia="Times New Roman" w:hAnsi="Arial" w:cs="Arial"/>
                <w:color w:val="000000"/>
                <w:sz w:val="18"/>
                <w:szCs w:val="18"/>
                <w:lang w:eastAsia="es-MX"/>
              </w:rPr>
            </w:pPr>
          </w:p>
        </w:tc>
      </w:tr>
      <w:tr w:rsidR="008D2991" w:rsidRPr="000657B0" w:rsidTr="00B029A8">
        <w:trPr>
          <w:trHeight w:val="228"/>
        </w:trPr>
        <w:tc>
          <w:tcPr>
            <w:tcW w:w="815" w:type="dxa"/>
            <w:tcBorders>
              <w:top w:val="nil"/>
              <w:left w:val="single" w:sz="4" w:space="0" w:color="auto"/>
              <w:bottom w:val="single" w:sz="4" w:space="0" w:color="auto"/>
              <w:right w:val="nil"/>
            </w:tcBorders>
            <w:shd w:val="clear" w:color="auto" w:fill="auto"/>
            <w:noWrap/>
            <w:vAlign w:val="center"/>
            <w:hideMark/>
          </w:tcPr>
          <w:p w:rsidR="008D2991" w:rsidRPr="000657B0" w:rsidRDefault="008D2991" w:rsidP="00B029A8">
            <w:pPr>
              <w:spacing w:after="0" w:line="240" w:lineRule="auto"/>
              <w:ind w:firstLineChars="100" w:firstLine="180"/>
              <w:rPr>
                <w:rFonts w:ascii="Arial" w:eastAsia="Times New Roman" w:hAnsi="Arial" w:cs="Arial"/>
                <w:color w:val="000000"/>
                <w:sz w:val="18"/>
                <w:szCs w:val="18"/>
                <w:lang w:eastAsia="es-MX"/>
              </w:rPr>
            </w:pPr>
            <w:r w:rsidRPr="000657B0">
              <w:rPr>
                <w:rFonts w:ascii="Arial" w:eastAsia="Times New Roman" w:hAnsi="Arial" w:cs="Arial"/>
                <w:color w:val="000000"/>
                <w:sz w:val="18"/>
                <w:szCs w:val="18"/>
                <w:lang w:eastAsia="es-MX"/>
              </w:rPr>
              <w:t> </w:t>
            </w:r>
          </w:p>
        </w:tc>
        <w:tc>
          <w:tcPr>
            <w:tcW w:w="8817" w:type="dxa"/>
            <w:tcBorders>
              <w:top w:val="nil"/>
              <w:left w:val="nil"/>
              <w:bottom w:val="single" w:sz="4" w:space="0" w:color="auto"/>
              <w:right w:val="single" w:sz="4" w:space="0" w:color="auto"/>
            </w:tcBorders>
            <w:shd w:val="clear" w:color="auto" w:fill="auto"/>
            <w:vAlign w:val="center"/>
            <w:hideMark/>
          </w:tcPr>
          <w:p w:rsidR="008D2991" w:rsidRPr="000657B0" w:rsidRDefault="008D2991" w:rsidP="00B029A8">
            <w:pPr>
              <w:spacing w:after="0" w:line="240" w:lineRule="auto"/>
              <w:ind w:firstLineChars="100" w:firstLine="180"/>
              <w:rPr>
                <w:rFonts w:ascii="Arial" w:eastAsia="Times New Roman" w:hAnsi="Arial" w:cs="Arial"/>
                <w:color w:val="000000"/>
                <w:sz w:val="18"/>
                <w:szCs w:val="18"/>
                <w:lang w:eastAsia="es-MX"/>
              </w:rPr>
            </w:pPr>
            <w:r w:rsidRPr="000657B0">
              <w:rPr>
                <w:rFonts w:ascii="Arial" w:eastAsia="Times New Roman" w:hAnsi="Arial" w:cs="Arial"/>
                <w:color w:val="000000"/>
                <w:sz w:val="18"/>
                <w:szCs w:val="18"/>
                <w:lang w:eastAsia="es-MX"/>
              </w:rPr>
              <w:t>Inversiones en fideicomisos, mandatos y otros análogos</w:t>
            </w:r>
          </w:p>
        </w:tc>
        <w:tc>
          <w:tcPr>
            <w:tcW w:w="247" w:type="dxa"/>
            <w:tcBorders>
              <w:top w:val="nil"/>
              <w:left w:val="nil"/>
              <w:bottom w:val="single" w:sz="4" w:space="0" w:color="auto"/>
              <w:right w:val="single" w:sz="4" w:space="0" w:color="auto"/>
            </w:tcBorders>
            <w:shd w:val="clear" w:color="auto" w:fill="auto"/>
            <w:noWrap/>
            <w:vAlign w:val="center"/>
            <w:hideMark/>
          </w:tcPr>
          <w:p w:rsidR="008D2991" w:rsidRPr="000657B0" w:rsidRDefault="008D2991" w:rsidP="00B029A8">
            <w:pPr>
              <w:spacing w:after="0" w:line="240" w:lineRule="auto"/>
              <w:jc w:val="right"/>
              <w:rPr>
                <w:rFonts w:ascii="Arial" w:eastAsia="Times New Roman" w:hAnsi="Arial" w:cs="Arial"/>
                <w:color w:val="000000"/>
                <w:sz w:val="18"/>
                <w:szCs w:val="18"/>
                <w:lang w:eastAsia="es-MX"/>
              </w:rPr>
            </w:pPr>
            <w:r w:rsidRPr="000657B0">
              <w:rPr>
                <w:rFonts w:ascii="Arial" w:eastAsia="Times New Roman" w:hAnsi="Arial" w:cs="Arial"/>
                <w:color w:val="000000"/>
                <w:sz w:val="18"/>
                <w:szCs w:val="18"/>
                <w:lang w:eastAsia="es-MX"/>
              </w:rPr>
              <w:t>0</w:t>
            </w:r>
          </w:p>
        </w:tc>
        <w:tc>
          <w:tcPr>
            <w:tcW w:w="3532" w:type="dxa"/>
            <w:tcBorders>
              <w:top w:val="nil"/>
              <w:left w:val="nil"/>
              <w:bottom w:val="nil"/>
              <w:right w:val="nil"/>
            </w:tcBorders>
            <w:shd w:val="clear" w:color="auto" w:fill="auto"/>
            <w:vAlign w:val="center"/>
            <w:hideMark/>
          </w:tcPr>
          <w:p w:rsidR="008D2991" w:rsidRPr="000657B0" w:rsidRDefault="008D2991" w:rsidP="00B029A8">
            <w:pPr>
              <w:spacing w:after="0" w:line="240" w:lineRule="auto"/>
              <w:jc w:val="right"/>
              <w:rPr>
                <w:rFonts w:ascii="Arial" w:eastAsia="Times New Roman" w:hAnsi="Arial" w:cs="Arial"/>
                <w:color w:val="000000"/>
                <w:sz w:val="18"/>
                <w:szCs w:val="18"/>
                <w:lang w:eastAsia="es-MX"/>
              </w:rPr>
            </w:pPr>
          </w:p>
        </w:tc>
      </w:tr>
      <w:tr w:rsidR="008D2991" w:rsidRPr="000657B0" w:rsidTr="00B029A8">
        <w:trPr>
          <w:trHeight w:val="228"/>
        </w:trPr>
        <w:tc>
          <w:tcPr>
            <w:tcW w:w="815" w:type="dxa"/>
            <w:tcBorders>
              <w:top w:val="nil"/>
              <w:left w:val="single" w:sz="4" w:space="0" w:color="auto"/>
              <w:bottom w:val="single" w:sz="4" w:space="0" w:color="auto"/>
              <w:right w:val="nil"/>
            </w:tcBorders>
            <w:shd w:val="clear" w:color="auto" w:fill="auto"/>
            <w:noWrap/>
            <w:vAlign w:val="center"/>
            <w:hideMark/>
          </w:tcPr>
          <w:p w:rsidR="008D2991" w:rsidRPr="000657B0" w:rsidRDefault="008D2991" w:rsidP="00B029A8">
            <w:pPr>
              <w:spacing w:after="0" w:line="240" w:lineRule="auto"/>
              <w:ind w:firstLineChars="100" w:firstLine="180"/>
              <w:rPr>
                <w:rFonts w:ascii="Arial" w:eastAsia="Times New Roman" w:hAnsi="Arial" w:cs="Arial"/>
                <w:color w:val="000000"/>
                <w:sz w:val="18"/>
                <w:szCs w:val="18"/>
                <w:lang w:eastAsia="es-MX"/>
              </w:rPr>
            </w:pPr>
            <w:r w:rsidRPr="000657B0">
              <w:rPr>
                <w:rFonts w:ascii="Arial" w:eastAsia="Times New Roman" w:hAnsi="Arial" w:cs="Arial"/>
                <w:color w:val="000000"/>
                <w:sz w:val="18"/>
                <w:szCs w:val="18"/>
                <w:lang w:eastAsia="es-MX"/>
              </w:rPr>
              <w:t> </w:t>
            </w:r>
          </w:p>
        </w:tc>
        <w:tc>
          <w:tcPr>
            <w:tcW w:w="8817" w:type="dxa"/>
            <w:tcBorders>
              <w:top w:val="nil"/>
              <w:left w:val="nil"/>
              <w:bottom w:val="single" w:sz="4" w:space="0" w:color="auto"/>
              <w:right w:val="single" w:sz="4" w:space="0" w:color="auto"/>
            </w:tcBorders>
            <w:shd w:val="clear" w:color="auto" w:fill="auto"/>
            <w:vAlign w:val="center"/>
            <w:hideMark/>
          </w:tcPr>
          <w:p w:rsidR="008D2991" w:rsidRPr="000657B0" w:rsidRDefault="008D2991" w:rsidP="00B029A8">
            <w:pPr>
              <w:spacing w:after="0" w:line="240" w:lineRule="auto"/>
              <w:ind w:firstLineChars="100" w:firstLine="180"/>
              <w:rPr>
                <w:rFonts w:ascii="Arial" w:eastAsia="Times New Roman" w:hAnsi="Arial" w:cs="Arial"/>
                <w:color w:val="000000"/>
                <w:sz w:val="18"/>
                <w:szCs w:val="18"/>
                <w:lang w:eastAsia="es-MX"/>
              </w:rPr>
            </w:pPr>
            <w:r w:rsidRPr="000657B0">
              <w:rPr>
                <w:rFonts w:ascii="Arial" w:eastAsia="Times New Roman" w:hAnsi="Arial" w:cs="Arial"/>
                <w:color w:val="000000"/>
                <w:sz w:val="18"/>
                <w:szCs w:val="18"/>
                <w:lang w:eastAsia="es-MX"/>
              </w:rPr>
              <w:t>Provisiones para contingencias y otras erogaciones especiales</w:t>
            </w:r>
          </w:p>
        </w:tc>
        <w:tc>
          <w:tcPr>
            <w:tcW w:w="247" w:type="dxa"/>
            <w:tcBorders>
              <w:top w:val="nil"/>
              <w:left w:val="nil"/>
              <w:bottom w:val="single" w:sz="4" w:space="0" w:color="auto"/>
              <w:right w:val="single" w:sz="4" w:space="0" w:color="auto"/>
            </w:tcBorders>
            <w:shd w:val="clear" w:color="auto" w:fill="auto"/>
            <w:noWrap/>
            <w:vAlign w:val="center"/>
            <w:hideMark/>
          </w:tcPr>
          <w:p w:rsidR="008D2991" w:rsidRPr="000657B0" w:rsidRDefault="008D2991" w:rsidP="00B029A8">
            <w:pPr>
              <w:spacing w:after="0" w:line="240" w:lineRule="auto"/>
              <w:jc w:val="right"/>
              <w:rPr>
                <w:rFonts w:ascii="Arial" w:eastAsia="Times New Roman" w:hAnsi="Arial" w:cs="Arial"/>
                <w:color w:val="000000"/>
                <w:sz w:val="18"/>
                <w:szCs w:val="18"/>
                <w:lang w:eastAsia="es-MX"/>
              </w:rPr>
            </w:pPr>
            <w:r w:rsidRPr="000657B0">
              <w:rPr>
                <w:rFonts w:ascii="Arial" w:eastAsia="Times New Roman" w:hAnsi="Arial" w:cs="Arial"/>
                <w:color w:val="000000"/>
                <w:sz w:val="18"/>
                <w:szCs w:val="18"/>
                <w:lang w:eastAsia="es-MX"/>
              </w:rPr>
              <w:t>0</w:t>
            </w:r>
          </w:p>
        </w:tc>
        <w:tc>
          <w:tcPr>
            <w:tcW w:w="3532" w:type="dxa"/>
            <w:tcBorders>
              <w:top w:val="nil"/>
              <w:left w:val="nil"/>
              <w:bottom w:val="nil"/>
              <w:right w:val="nil"/>
            </w:tcBorders>
            <w:shd w:val="clear" w:color="auto" w:fill="auto"/>
            <w:vAlign w:val="center"/>
            <w:hideMark/>
          </w:tcPr>
          <w:p w:rsidR="008D2991" w:rsidRPr="000657B0" w:rsidRDefault="008D2991" w:rsidP="00B029A8">
            <w:pPr>
              <w:spacing w:after="0" w:line="240" w:lineRule="auto"/>
              <w:jc w:val="right"/>
              <w:rPr>
                <w:rFonts w:ascii="Arial" w:eastAsia="Times New Roman" w:hAnsi="Arial" w:cs="Arial"/>
                <w:color w:val="000000"/>
                <w:sz w:val="18"/>
                <w:szCs w:val="18"/>
                <w:lang w:eastAsia="es-MX"/>
              </w:rPr>
            </w:pPr>
          </w:p>
        </w:tc>
      </w:tr>
      <w:tr w:rsidR="008D2991" w:rsidRPr="000657B0" w:rsidTr="00B029A8">
        <w:trPr>
          <w:trHeight w:val="228"/>
        </w:trPr>
        <w:tc>
          <w:tcPr>
            <w:tcW w:w="815" w:type="dxa"/>
            <w:tcBorders>
              <w:top w:val="nil"/>
              <w:left w:val="single" w:sz="4" w:space="0" w:color="auto"/>
              <w:bottom w:val="single" w:sz="4" w:space="0" w:color="auto"/>
              <w:right w:val="nil"/>
            </w:tcBorders>
            <w:shd w:val="clear" w:color="auto" w:fill="auto"/>
            <w:noWrap/>
            <w:vAlign w:val="center"/>
            <w:hideMark/>
          </w:tcPr>
          <w:p w:rsidR="008D2991" w:rsidRPr="000657B0" w:rsidRDefault="008D2991" w:rsidP="00B029A8">
            <w:pPr>
              <w:spacing w:after="0" w:line="240" w:lineRule="auto"/>
              <w:ind w:firstLineChars="100" w:firstLine="180"/>
              <w:rPr>
                <w:rFonts w:ascii="Arial" w:eastAsia="Times New Roman" w:hAnsi="Arial" w:cs="Arial"/>
                <w:color w:val="000000"/>
                <w:sz w:val="18"/>
                <w:szCs w:val="18"/>
                <w:lang w:eastAsia="es-MX"/>
              </w:rPr>
            </w:pPr>
            <w:r w:rsidRPr="000657B0">
              <w:rPr>
                <w:rFonts w:ascii="Arial" w:eastAsia="Times New Roman" w:hAnsi="Arial" w:cs="Arial"/>
                <w:color w:val="000000"/>
                <w:sz w:val="18"/>
                <w:szCs w:val="18"/>
                <w:lang w:eastAsia="es-MX"/>
              </w:rPr>
              <w:t> </w:t>
            </w:r>
          </w:p>
        </w:tc>
        <w:tc>
          <w:tcPr>
            <w:tcW w:w="8817" w:type="dxa"/>
            <w:tcBorders>
              <w:top w:val="nil"/>
              <w:left w:val="nil"/>
              <w:bottom w:val="single" w:sz="4" w:space="0" w:color="auto"/>
              <w:right w:val="single" w:sz="4" w:space="0" w:color="auto"/>
            </w:tcBorders>
            <w:shd w:val="clear" w:color="auto" w:fill="auto"/>
            <w:vAlign w:val="center"/>
            <w:hideMark/>
          </w:tcPr>
          <w:p w:rsidR="008D2991" w:rsidRPr="000657B0" w:rsidRDefault="008D2991" w:rsidP="00B029A8">
            <w:pPr>
              <w:spacing w:after="0" w:line="240" w:lineRule="auto"/>
              <w:ind w:firstLineChars="100" w:firstLine="180"/>
              <w:rPr>
                <w:rFonts w:ascii="Arial" w:eastAsia="Times New Roman" w:hAnsi="Arial" w:cs="Arial"/>
                <w:color w:val="000000"/>
                <w:sz w:val="18"/>
                <w:szCs w:val="18"/>
                <w:lang w:eastAsia="es-MX"/>
              </w:rPr>
            </w:pPr>
            <w:r w:rsidRPr="000657B0">
              <w:rPr>
                <w:rFonts w:ascii="Arial" w:eastAsia="Times New Roman" w:hAnsi="Arial" w:cs="Arial"/>
                <w:color w:val="000000"/>
                <w:sz w:val="18"/>
                <w:szCs w:val="18"/>
                <w:lang w:eastAsia="es-MX"/>
              </w:rPr>
              <w:t>Amortización de la deuda publica</w:t>
            </w:r>
          </w:p>
        </w:tc>
        <w:tc>
          <w:tcPr>
            <w:tcW w:w="247" w:type="dxa"/>
            <w:tcBorders>
              <w:top w:val="nil"/>
              <w:left w:val="nil"/>
              <w:bottom w:val="single" w:sz="4" w:space="0" w:color="auto"/>
              <w:right w:val="single" w:sz="4" w:space="0" w:color="auto"/>
            </w:tcBorders>
            <w:shd w:val="clear" w:color="auto" w:fill="auto"/>
            <w:noWrap/>
            <w:vAlign w:val="center"/>
            <w:hideMark/>
          </w:tcPr>
          <w:p w:rsidR="008D2991" w:rsidRPr="000657B0" w:rsidRDefault="008D2991" w:rsidP="00B029A8">
            <w:pPr>
              <w:spacing w:after="0" w:line="240" w:lineRule="auto"/>
              <w:jc w:val="right"/>
              <w:rPr>
                <w:rFonts w:ascii="Arial" w:eastAsia="Times New Roman" w:hAnsi="Arial" w:cs="Arial"/>
                <w:color w:val="000000"/>
                <w:sz w:val="18"/>
                <w:szCs w:val="18"/>
                <w:lang w:eastAsia="es-MX"/>
              </w:rPr>
            </w:pPr>
            <w:r w:rsidRPr="000657B0">
              <w:rPr>
                <w:rFonts w:ascii="Arial" w:eastAsia="Times New Roman" w:hAnsi="Arial" w:cs="Arial"/>
                <w:color w:val="000000"/>
                <w:sz w:val="18"/>
                <w:szCs w:val="18"/>
                <w:lang w:eastAsia="es-MX"/>
              </w:rPr>
              <w:t>0</w:t>
            </w:r>
          </w:p>
        </w:tc>
        <w:tc>
          <w:tcPr>
            <w:tcW w:w="3532" w:type="dxa"/>
            <w:tcBorders>
              <w:top w:val="nil"/>
              <w:left w:val="nil"/>
              <w:bottom w:val="nil"/>
              <w:right w:val="nil"/>
            </w:tcBorders>
            <w:shd w:val="clear" w:color="auto" w:fill="auto"/>
            <w:vAlign w:val="center"/>
            <w:hideMark/>
          </w:tcPr>
          <w:p w:rsidR="008D2991" w:rsidRPr="000657B0" w:rsidRDefault="008D2991" w:rsidP="00B029A8">
            <w:pPr>
              <w:spacing w:after="0" w:line="240" w:lineRule="auto"/>
              <w:jc w:val="right"/>
              <w:rPr>
                <w:rFonts w:ascii="Arial" w:eastAsia="Times New Roman" w:hAnsi="Arial" w:cs="Arial"/>
                <w:color w:val="000000"/>
                <w:sz w:val="18"/>
                <w:szCs w:val="18"/>
                <w:lang w:eastAsia="es-MX"/>
              </w:rPr>
            </w:pPr>
          </w:p>
        </w:tc>
      </w:tr>
      <w:tr w:rsidR="008D2991" w:rsidRPr="000657B0" w:rsidTr="00B029A8">
        <w:trPr>
          <w:trHeight w:val="228"/>
        </w:trPr>
        <w:tc>
          <w:tcPr>
            <w:tcW w:w="815" w:type="dxa"/>
            <w:tcBorders>
              <w:top w:val="nil"/>
              <w:left w:val="single" w:sz="4" w:space="0" w:color="auto"/>
              <w:bottom w:val="single" w:sz="4" w:space="0" w:color="auto"/>
              <w:right w:val="nil"/>
            </w:tcBorders>
            <w:shd w:val="clear" w:color="auto" w:fill="auto"/>
            <w:noWrap/>
            <w:vAlign w:val="center"/>
            <w:hideMark/>
          </w:tcPr>
          <w:p w:rsidR="008D2991" w:rsidRPr="000657B0" w:rsidRDefault="008D2991" w:rsidP="00B029A8">
            <w:pPr>
              <w:spacing w:after="0" w:line="240" w:lineRule="auto"/>
              <w:ind w:firstLineChars="100" w:firstLine="180"/>
              <w:rPr>
                <w:rFonts w:ascii="Arial" w:eastAsia="Times New Roman" w:hAnsi="Arial" w:cs="Arial"/>
                <w:color w:val="000000"/>
                <w:sz w:val="18"/>
                <w:szCs w:val="18"/>
                <w:lang w:eastAsia="es-MX"/>
              </w:rPr>
            </w:pPr>
            <w:r w:rsidRPr="000657B0">
              <w:rPr>
                <w:rFonts w:ascii="Arial" w:eastAsia="Times New Roman" w:hAnsi="Arial" w:cs="Arial"/>
                <w:color w:val="000000"/>
                <w:sz w:val="18"/>
                <w:szCs w:val="18"/>
                <w:lang w:eastAsia="es-MX"/>
              </w:rPr>
              <w:t> </w:t>
            </w:r>
          </w:p>
        </w:tc>
        <w:tc>
          <w:tcPr>
            <w:tcW w:w="8817" w:type="dxa"/>
            <w:tcBorders>
              <w:top w:val="nil"/>
              <w:left w:val="nil"/>
              <w:bottom w:val="single" w:sz="4" w:space="0" w:color="auto"/>
              <w:right w:val="single" w:sz="4" w:space="0" w:color="auto"/>
            </w:tcBorders>
            <w:shd w:val="clear" w:color="auto" w:fill="auto"/>
            <w:vAlign w:val="center"/>
            <w:hideMark/>
          </w:tcPr>
          <w:p w:rsidR="008D2991" w:rsidRPr="000657B0" w:rsidRDefault="008D2991" w:rsidP="00B029A8">
            <w:pPr>
              <w:spacing w:after="0" w:line="240" w:lineRule="auto"/>
              <w:ind w:firstLineChars="100" w:firstLine="180"/>
              <w:rPr>
                <w:rFonts w:ascii="Arial" w:eastAsia="Times New Roman" w:hAnsi="Arial" w:cs="Arial"/>
                <w:color w:val="000000"/>
                <w:sz w:val="18"/>
                <w:szCs w:val="18"/>
                <w:lang w:eastAsia="es-MX"/>
              </w:rPr>
            </w:pPr>
            <w:r w:rsidRPr="000657B0">
              <w:rPr>
                <w:rFonts w:ascii="Arial" w:eastAsia="Times New Roman" w:hAnsi="Arial" w:cs="Arial"/>
                <w:color w:val="000000"/>
                <w:sz w:val="18"/>
                <w:szCs w:val="18"/>
                <w:lang w:eastAsia="es-MX"/>
              </w:rPr>
              <w:t>Adeudos de ejercicios fiscales anteriores (ADEFAS)</w:t>
            </w:r>
          </w:p>
        </w:tc>
        <w:tc>
          <w:tcPr>
            <w:tcW w:w="247" w:type="dxa"/>
            <w:tcBorders>
              <w:top w:val="nil"/>
              <w:left w:val="nil"/>
              <w:bottom w:val="single" w:sz="4" w:space="0" w:color="auto"/>
              <w:right w:val="single" w:sz="4" w:space="0" w:color="auto"/>
            </w:tcBorders>
            <w:shd w:val="clear" w:color="auto" w:fill="auto"/>
            <w:noWrap/>
            <w:vAlign w:val="center"/>
            <w:hideMark/>
          </w:tcPr>
          <w:p w:rsidR="008D2991" w:rsidRPr="000657B0" w:rsidRDefault="008D2991" w:rsidP="00B029A8">
            <w:pPr>
              <w:spacing w:after="0" w:line="240" w:lineRule="auto"/>
              <w:jc w:val="right"/>
              <w:rPr>
                <w:rFonts w:ascii="Arial" w:eastAsia="Times New Roman" w:hAnsi="Arial" w:cs="Arial"/>
                <w:color w:val="000000"/>
                <w:sz w:val="18"/>
                <w:szCs w:val="18"/>
                <w:lang w:eastAsia="es-MX"/>
              </w:rPr>
            </w:pPr>
            <w:r w:rsidRPr="000657B0">
              <w:rPr>
                <w:rFonts w:ascii="Arial" w:eastAsia="Times New Roman" w:hAnsi="Arial" w:cs="Arial"/>
                <w:color w:val="000000"/>
                <w:sz w:val="18"/>
                <w:szCs w:val="18"/>
                <w:lang w:eastAsia="es-MX"/>
              </w:rPr>
              <w:t>0</w:t>
            </w:r>
          </w:p>
        </w:tc>
        <w:tc>
          <w:tcPr>
            <w:tcW w:w="3532" w:type="dxa"/>
            <w:tcBorders>
              <w:top w:val="nil"/>
              <w:left w:val="nil"/>
              <w:bottom w:val="nil"/>
              <w:right w:val="nil"/>
            </w:tcBorders>
            <w:shd w:val="clear" w:color="auto" w:fill="auto"/>
            <w:vAlign w:val="center"/>
            <w:hideMark/>
          </w:tcPr>
          <w:p w:rsidR="008D2991" w:rsidRPr="000657B0" w:rsidRDefault="008D2991" w:rsidP="00B029A8">
            <w:pPr>
              <w:spacing w:after="0" w:line="240" w:lineRule="auto"/>
              <w:jc w:val="right"/>
              <w:rPr>
                <w:rFonts w:ascii="Arial" w:eastAsia="Times New Roman" w:hAnsi="Arial" w:cs="Arial"/>
                <w:color w:val="000000"/>
                <w:sz w:val="18"/>
                <w:szCs w:val="18"/>
                <w:lang w:eastAsia="es-MX"/>
              </w:rPr>
            </w:pPr>
          </w:p>
        </w:tc>
      </w:tr>
      <w:tr w:rsidR="008D2991" w:rsidRPr="000657B0" w:rsidTr="00B029A8">
        <w:trPr>
          <w:trHeight w:val="228"/>
        </w:trPr>
        <w:tc>
          <w:tcPr>
            <w:tcW w:w="963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D2991" w:rsidRPr="000657B0" w:rsidRDefault="008D2991" w:rsidP="00B029A8">
            <w:pPr>
              <w:spacing w:after="0" w:line="240" w:lineRule="auto"/>
              <w:ind w:firstLineChars="100" w:firstLine="180"/>
              <w:rPr>
                <w:rFonts w:ascii="Arial" w:eastAsia="Times New Roman" w:hAnsi="Arial" w:cs="Arial"/>
                <w:color w:val="000000"/>
                <w:sz w:val="18"/>
                <w:szCs w:val="18"/>
                <w:lang w:eastAsia="es-MX"/>
              </w:rPr>
            </w:pPr>
            <w:r w:rsidRPr="000657B0">
              <w:rPr>
                <w:rFonts w:ascii="Arial" w:eastAsia="Times New Roman" w:hAnsi="Arial" w:cs="Arial"/>
                <w:color w:val="000000"/>
                <w:sz w:val="18"/>
                <w:szCs w:val="18"/>
                <w:lang w:eastAsia="es-MX"/>
              </w:rPr>
              <w:t>Otros Egresos Presupuestales No Contables</w:t>
            </w:r>
          </w:p>
        </w:tc>
        <w:tc>
          <w:tcPr>
            <w:tcW w:w="247" w:type="dxa"/>
            <w:tcBorders>
              <w:top w:val="nil"/>
              <w:left w:val="nil"/>
              <w:bottom w:val="single" w:sz="4" w:space="0" w:color="auto"/>
              <w:right w:val="single" w:sz="4" w:space="0" w:color="auto"/>
            </w:tcBorders>
            <w:shd w:val="clear" w:color="auto" w:fill="auto"/>
            <w:noWrap/>
            <w:vAlign w:val="center"/>
            <w:hideMark/>
          </w:tcPr>
          <w:p w:rsidR="008D2991" w:rsidRPr="000657B0" w:rsidRDefault="008D2991" w:rsidP="00B029A8">
            <w:pPr>
              <w:spacing w:after="0" w:line="240" w:lineRule="auto"/>
              <w:jc w:val="right"/>
              <w:rPr>
                <w:rFonts w:ascii="Arial" w:eastAsia="Times New Roman" w:hAnsi="Arial" w:cs="Arial"/>
                <w:color w:val="000000"/>
                <w:sz w:val="18"/>
                <w:szCs w:val="18"/>
                <w:lang w:eastAsia="es-MX"/>
              </w:rPr>
            </w:pPr>
            <w:r w:rsidRPr="000657B0">
              <w:rPr>
                <w:rFonts w:ascii="Arial" w:eastAsia="Times New Roman" w:hAnsi="Arial" w:cs="Arial"/>
                <w:color w:val="000000"/>
                <w:sz w:val="18"/>
                <w:szCs w:val="18"/>
                <w:lang w:eastAsia="es-MX"/>
              </w:rPr>
              <w:t>0</w:t>
            </w:r>
          </w:p>
        </w:tc>
        <w:tc>
          <w:tcPr>
            <w:tcW w:w="3532" w:type="dxa"/>
            <w:tcBorders>
              <w:top w:val="nil"/>
              <w:left w:val="nil"/>
              <w:bottom w:val="nil"/>
              <w:right w:val="nil"/>
            </w:tcBorders>
            <w:shd w:val="clear" w:color="auto" w:fill="auto"/>
            <w:vAlign w:val="center"/>
            <w:hideMark/>
          </w:tcPr>
          <w:p w:rsidR="008D2991" w:rsidRPr="000657B0" w:rsidRDefault="008D2991" w:rsidP="00B029A8">
            <w:pPr>
              <w:spacing w:after="0" w:line="240" w:lineRule="auto"/>
              <w:jc w:val="right"/>
              <w:rPr>
                <w:rFonts w:ascii="Arial" w:eastAsia="Times New Roman" w:hAnsi="Arial" w:cs="Arial"/>
                <w:color w:val="000000"/>
                <w:sz w:val="18"/>
                <w:szCs w:val="18"/>
                <w:lang w:eastAsia="es-MX"/>
              </w:rPr>
            </w:pPr>
          </w:p>
        </w:tc>
      </w:tr>
      <w:tr w:rsidR="008D2991" w:rsidRPr="000657B0" w:rsidTr="00B029A8">
        <w:trPr>
          <w:trHeight w:val="228"/>
        </w:trPr>
        <w:tc>
          <w:tcPr>
            <w:tcW w:w="9633" w:type="dxa"/>
            <w:gridSpan w:val="2"/>
            <w:tcBorders>
              <w:top w:val="nil"/>
              <w:left w:val="nil"/>
              <w:bottom w:val="nil"/>
              <w:right w:val="nil"/>
            </w:tcBorders>
            <w:shd w:val="clear" w:color="auto" w:fill="auto"/>
            <w:noWrap/>
            <w:vAlign w:val="bottom"/>
            <w:hideMark/>
          </w:tcPr>
          <w:p w:rsidR="008D2991" w:rsidRPr="000657B0" w:rsidRDefault="008D2991" w:rsidP="00B029A8">
            <w:pPr>
              <w:spacing w:after="0" w:line="240" w:lineRule="auto"/>
              <w:jc w:val="right"/>
              <w:rPr>
                <w:rFonts w:ascii="Times New Roman" w:eastAsia="Times New Roman" w:hAnsi="Times New Roman" w:cs="Times New Roman"/>
                <w:sz w:val="20"/>
                <w:szCs w:val="20"/>
                <w:lang w:eastAsia="es-MX"/>
              </w:rPr>
            </w:pPr>
          </w:p>
        </w:tc>
        <w:tc>
          <w:tcPr>
            <w:tcW w:w="247" w:type="dxa"/>
            <w:tcBorders>
              <w:top w:val="nil"/>
              <w:left w:val="nil"/>
              <w:bottom w:val="nil"/>
              <w:right w:val="nil"/>
            </w:tcBorders>
            <w:shd w:val="clear" w:color="auto" w:fill="auto"/>
            <w:noWrap/>
            <w:vAlign w:val="bottom"/>
            <w:hideMark/>
          </w:tcPr>
          <w:p w:rsidR="008D2991" w:rsidRPr="000657B0" w:rsidRDefault="008D2991" w:rsidP="00B029A8">
            <w:pPr>
              <w:spacing w:after="0" w:line="240" w:lineRule="auto"/>
              <w:rPr>
                <w:rFonts w:ascii="Times New Roman" w:eastAsia="Times New Roman" w:hAnsi="Times New Roman" w:cs="Times New Roman"/>
                <w:sz w:val="20"/>
                <w:szCs w:val="20"/>
                <w:lang w:eastAsia="es-MX"/>
              </w:rPr>
            </w:pPr>
          </w:p>
        </w:tc>
        <w:tc>
          <w:tcPr>
            <w:tcW w:w="3532" w:type="dxa"/>
            <w:tcBorders>
              <w:top w:val="nil"/>
              <w:left w:val="nil"/>
              <w:bottom w:val="nil"/>
              <w:right w:val="nil"/>
            </w:tcBorders>
            <w:shd w:val="clear" w:color="auto" w:fill="auto"/>
            <w:noWrap/>
            <w:vAlign w:val="bottom"/>
            <w:hideMark/>
          </w:tcPr>
          <w:p w:rsidR="008D2991" w:rsidRPr="000657B0" w:rsidRDefault="008D2991" w:rsidP="00B029A8">
            <w:pPr>
              <w:spacing w:after="0" w:line="240" w:lineRule="auto"/>
              <w:jc w:val="right"/>
              <w:rPr>
                <w:rFonts w:ascii="Times New Roman" w:eastAsia="Times New Roman" w:hAnsi="Times New Roman" w:cs="Times New Roman"/>
                <w:sz w:val="20"/>
                <w:szCs w:val="20"/>
                <w:lang w:eastAsia="es-MX"/>
              </w:rPr>
            </w:pPr>
          </w:p>
        </w:tc>
      </w:tr>
      <w:tr w:rsidR="008D2991" w:rsidRPr="000657B0" w:rsidTr="00B029A8">
        <w:trPr>
          <w:trHeight w:val="228"/>
        </w:trPr>
        <w:tc>
          <w:tcPr>
            <w:tcW w:w="963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D2991" w:rsidRPr="000657B0" w:rsidRDefault="008D2991" w:rsidP="00B029A8">
            <w:pPr>
              <w:spacing w:after="0" w:line="240" w:lineRule="auto"/>
              <w:rPr>
                <w:rFonts w:ascii="Arial" w:eastAsia="Times New Roman" w:hAnsi="Arial" w:cs="Arial"/>
                <w:b/>
                <w:bCs/>
                <w:color w:val="000000"/>
                <w:sz w:val="18"/>
                <w:szCs w:val="18"/>
                <w:lang w:eastAsia="es-MX"/>
              </w:rPr>
            </w:pPr>
            <w:r w:rsidRPr="000657B0">
              <w:rPr>
                <w:rFonts w:ascii="Arial" w:eastAsia="Times New Roman" w:hAnsi="Arial" w:cs="Arial"/>
                <w:b/>
                <w:bCs/>
                <w:color w:val="000000"/>
                <w:sz w:val="18"/>
                <w:szCs w:val="18"/>
                <w:lang w:eastAsia="es-MX"/>
              </w:rPr>
              <w:t>3. Más Gasto Contables No Presupuestales</w:t>
            </w:r>
          </w:p>
        </w:tc>
        <w:tc>
          <w:tcPr>
            <w:tcW w:w="247" w:type="dxa"/>
            <w:tcBorders>
              <w:top w:val="single" w:sz="4" w:space="0" w:color="auto"/>
              <w:left w:val="nil"/>
              <w:bottom w:val="single" w:sz="4" w:space="0" w:color="auto"/>
              <w:right w:val="single" w:sz="4" w:space="0" w:color="auto"/>
            </w:tcBorders>
            <w:shd w:val="clear" w:color="auto" w:fill="auto"/>
            <w:noWrap/>
            <w:vAlign w:val="bottom"/>
            <w:hideMark/>
          </w:tcPr>
          <w:p w:rsidR="008D2991" w:rsidRPr="000657B0" w:rsidRDefault="008D2991" w:rsidP="00B029A8">
            <w:pPr>
              <w:spacing w:after="0" w:line="240" w:lineRule="auto"/>
              <w:jc w:val="right"/>
              <w:rPr>
                <w:rFonts w:ascii="Arial" w:eastAsia="Times New Roman" w:hAnsi="Arial" w:cs="Arial"/>
                <w:color w:val="000000"/>
                <w:sz w:val="18"/>
                <w:szCs w:val="18"/>
                <w:lang w:eastAsia="es-MX"/>
              </w:rPr>
            </w:pPr>
            <w:r w:rsidRPr="000657B0">
              <w:rPr>
                <w:rFonts w:ascii="Arial" w:eastAsia="Times New Roman" w:hAnsi="Arial" w:cs="Arial"/>
                <w:color w:val="000000"/>
                <w:sz w:val="18"/>
                <w:szCs w:val="18"/>
                <w:lang w:eastAsia="es-MX"/>
              </w:rPr>
              <w:t> </w:t>
            </w:r>
          </w:p>
        </w:tc>
        <w:tc>
          <w:tcPr>
            <w:tcW w:w="3532" w:type="dxa"/>
            <w:tcBorders>
              <w:top w:val="single" w:sz="4" w:space="0" w:color="auto"/>
              <w:left w:val="nil"/>
              <w:bottom w:val="single" w:sz="4" w:space="0" w:color="auto"/>
              <w:right w:val="single" w:sz="4" w:space="0" w:color="auto"/>
            </w:tcBorders>
            <w:shd w:val="clear" w:color="auto" w:fill="auto"/>
            <w:noWrap/>
            <w:vAlign w:val="center"/>
            <w:hideMark/>
          </w:tcPr>
          <w:p w:rsidR="008D2991" w:rsidRPr="000657B0" w:rsidRDefault="008D2991" w:rsidP="00B029A8">
            <w:pPr>
              <w:spacing w:after="0" w:line="240" w:lineRule="auto"/>
              <w:jc w:val="right"/>
              <w:rPr>
                <w:rFonts w:ascii="Arial" w:eastAsia="Times New Roman" w:hAnsi="Arial" w:cs="Arial"/>
                <w:b/>
                <w:bCs/>
                <w:color w:val="000000"/>
                <w:sz w:val="18"/>
                <w:szCs w:val="18"/>
                <w:lang w:eastAsia="es-MX"/>
              </w:rPr>
            </w:pPr>
            <w:r w:rsidRPr="000657B0">
              <w:rPr>
                <w:rFonts w:ascii="Arial" w:eastAsia="Times New Roman" w:hAnsi="Arial" w:cs="Arial"/>
                <w:b/>
                <w:bCs/>
                <w:color w:val="000000"/>
                <w:sz w:val="18"/>
                <w:szCs w:val="18"/>
                <w:lang w:eastAsia="es-MX"/>
              </w:rPr>
              <w:t>0</w:t>
            </w:r>
          </w:p>
        </w:tc>
      </w:tr>
      <w:tr w:rsidR="008D2991" w:rsidRPr="000657B0" w:rsidTr="00B029A8">
        <w:trPr>
          <w:trHeight w:val="366"/>
        </w:trPr>
        <w:tc>
          <w:tcPr>
            <w:tcW w:w="815" w:type="dxa"/>
            <w:tcBorders>
              <w:top w:val="nil"/>
              <w:left w:val="single" w:sz="4" w:space="0" w:color="auto"/>
              <w:bottom w:val="single" w:sz="4" w:space="0" w:color="auto"/>
              <w:right w:val="nil"/>
            </w:tcBorders>
            <w:shd w:val="clear" w:color="auto" w:fill="auto"/>
            <w:noWrap/>
            <w:vAlign w:val="center"/>
            <w:hideMark/>
          </w:tcPr>
          <w:p w:rsidR="008D2991" w:rsidRPr="000657B0" w:rsidRDefault="008D2991" w:rsidP="00B029A8">
            <w:pPr>
              <w:spacing w:after="0" w:line="240" w:lineRule="auto"/>
              <w:ind w:firstLineChars="100" w:firstLine="180"/>
              <w:rPr>
                <w:rFonts w:ascii="Arial" w:eastAsia="Times New Roman" w:hAnsi="Arial" w:cs="Arial"/>
                <w:color w:val="000000"/>
                <w:sz w:val="18"/>
                <w:szCs w:val="18"/>
                <w:lang w:eastAsia="es-MX"/>
              </w:rPr>
            </w:pPr>
            <w:r w:rsidRPr="000657B0">
              <w:rPr>
                <w:rFonts w:ascii="Arial" w:eastAsia="Times New Roman" w:hAnsi="Arial" w:cs="Arial"/>
                <w:color w:val="000000"/>
                <w:sz w:val="18"/>
                <w:szCs w:val="18"/>
                <w:lang w:eastAsia="es-MX"/>
              </w:rPr>
              <w:t> </w:t>
            </w:r>
          </w:p>
        </w:tc>
        <w:tc>
          <w:tcPr>
            <w:tcW w:w="8817" w:type="dxa"/>
            <w:tcBorders>
              <w:top w:val="nil"/>
              <w:left w:val="nil"/>
              <w:bottom w:val="single" w:sz="4" w:space="0" w:color="auto"/>
              <w:right w:val="single" w:sz="4" w:space="0" w:color="auto"/>
            </w:tcBorders>
            <w:shd w:val="clear" w:color="auto" w:fill="auto"/>
            <w:vAlign w:val="center"/>
            <w:hideMark/>
          </w:tcPr>
          <w:p w:rsidR="008D2991" w:rsidRPr="000657B0" w:rsidRDefault="008D2991" w:rsidP="00B029A8">
            <w:pPr>
              <w:spacing w:after="0" w:line="240" w:lineRule="auto"/>
              <w:ind w:firstLineChars="100" w:firstLine="180"/>
              <w:rPr>
                <w:rFonts w:ascii="Arial" w:eastAsia="Times New Roman" w:hAnsi="Arial" w:cs="Arial"/>
                <w:color w:val="000000"/>
                <w:sz w:val="18"/>
                <w:szCs w:val="18"/>
                <w:lang w:eastAsia="es-MX"/>
              </w:rPr>
            </w:pPr>
            <w:r w:rsidRPr="000657B0">
              <w:rPr>
                <w:rFonts w:ascii="Arial" w:eastAsia="Times New Roman" w:hAnsi="Arial" w:cs="Arial"/>
                <w:color w:val="000000"/>
                <w:sz w:val="18"/>
                <w:szCs w:val="18"/>
                <w:lang w:eastAsia="es-MX"/>
              </w:rPr>
              <w:t>Estimaciones, depreciaciones, deterioros, obsolescencia y amortizaciones</w:t>
            </w:r>
          </w:p>
        </w:tc>
        <w:tc>
          <w:tcPr>
            <w:tcW w:w="247" w:type="dxa"/>
            <w:tcBorders>
              <w:top w:val="nil"/>
              <w:left w:val="nil"/>
              <w:bottom w:val="single" w:sz="4" w:space="0" w:color="auto"/>
              <w:right w:val="single" w:sz="4" w:space="0" w:color="auto"/>
            </w:tcBorders>
            <w:shd w:val="clear" w:color="auto" w:fill="auto"/>
            <w:noWrap/>
            <w:vAlign w:val="center"/>
            <w:hideMark/>
          </w:tcPr>
          <w:p w:rsidR="008D2991" w:rsidRPr="000657B0" w:rsidRDefault="008D2991" w:rsidP="00B029A8">
            <w:pPr>
              <w:spacing w:after="0" w:line="240" w:lineRule="auto"/>
              <w:jc w:val="right"/>
              <w:rPr>
                <w:rFonts w:ascii="Arial" w:eastAsia="Times New Roman" w:hAnsi="Arial" w:cs="Arial"/>
                <w:color w:val="000000"/>
                <w:sz w:val="18"/>
                <w:szCs w:val="18"/>
                <w:lang w:eastAsia="es-MX"/>
              </w:rPr>
            </w:pPr>
            <w:r w:rsidRPr="000657B0">
              <w:rPr>
                <w:rFonts w:ascii="Arial" w:eastAsia="Times New Roman" w:hAnsi="Arial" w:cs="Arial"/>
                <w:color w:val="000000"/>
                <w:sz w:val="18"/>
                <w:szCs w:val="18"/>
                <w:lang w:eastAsia="es-MX"/>
              </w:rPr>
              <w:t>0</w:t>
            </w:r>
          </w:p>
        </w:tc>
        <w:tc>
          <w:tcPr>
            <w:tcW w:w="3532" w:type="dxa"/>
            <w:tcBorders>
              <w:top w:val="nil"/>
              <w:left w:val="nil"/>
              <w:bottom w:val="nil"/>
              <w:right w:val="nil"/>
            </w:tcBorders>
            <w:shd w:val="clear" w:color="auto" w:fill="auto"/>
            <w:vAlign w:val="center"/>
            <w:hideMark/>
          </w:tcPr>
          <w:p w:rsidR="008D2991" w:rsidRPr="000657B0" w:rsidRDefault="008D2991" w:rsidP="00B029A8">
            <w:pPr>
              <w:spacing w:after="0" w:line="240" w:lineRule="auto"/>
              <w:jc w:val="right"/>
              <w:rPr>
                <w:rFonts w:ascii="Arial" w:eastAsia="Times New Roman" w:hAnsi="Arial" w:cs="Arial"/>
                <w:color w:val="000000"/>
                <w:sz w:val="18"/>
                <w:szCs w:val="18"/>
                <w:lang w:eastAsia="es-MX"/>
              </w:rPr>
            </w:pPr>
          </w:p>
        </w:tc>
      </w:tr>
      <w:tr w:rsidR="008D2991" w:rsidRPr="000657B0" w:rsidTr="00B029A8">
        <w:trPr>
          <w:trHeight w:val="228"/>
        </w:trPr>
        <w:tc>
          <w:tcPr>
            <w:tcW w:w="815" w:type="dxa"/>
            <w:tcBorders>
              <w:top w:val="nil"/>
              <w:left w:val="single" w:sz="4" w:space="0" w:color="auto"/>
              <w:bottom w:val="single" w:sz="4" w:space="0" w:color="auto"/>
              <w:right w:val="nil"/>
            </w:tcBorders>
            <w:shd w:val="clear" w:color="auto" w:fill="auto"/>
            <w:noWrap/>
            <w:vAlign w:val="center"/>
            <w:hideMark/>
          </w:tcPr>
          <w:p w:rsidR="008D2991" w:rsidRPr="000657B0" w:rsidRDefault="008D2991" w:rsidP="00B029A8">
            <w:pPr>
              <w:spacing w:after="0" w:line="240" w:lineRule="auto"/>
              <w:ind w:firstLineChars="100" w:firstLine="180"/>
              <w:rPr>
                <w:rFonts w:ascii="Arial" w:eastAsia="Times New Roman" w:hAnsi="Arial" w:cs="Arial"/>
                <w:color w:val="000000"/>
                <w:sz w:val="18"/>
                <w:szCs w:val="18"/>
                <w:lang w:eastAsia="es-MX"/>
              </w:rPr>
            </w:pPr>
            <w:r w:rsidRPr="000657B0">
              <w:rPr>
                <w:rFonts w:ascii="Arial" w:eastAsia="Times New Roman" w:hAnsi="Arial" w:cs="Arial"/>
                <w:color w:val="000000"/>
                <w:sz w:val="18"/>
                <w:szCs w:val="18"/>
                <w:lang w:eastAsia="es-MX"/>
              </w:rPr>
              <w:t> </w:t>
            </w:r>
          </w:p>
        </w:tc>
        <w:tc>
          <w:tcPr>
            <w:tcW w:w="8817" w:type="dxa"/>
            <w:tcBorders>
              <w:top w:val="nil"/>
              <w:left w:val="nil"/>
              <w:bottom w:val="single" w:sz="4" w:space="0" w:color="auto"/>
              <w:right w:val="single" w:sz="4" w:space="0" w:color="auto"/>
            </w:tcBorders>
            <w:shd w:val="clear" w:color="auto" w:fill="auto"/>
            <w:vAlign w:val="center"/>
            <w:hideMark/>
          </w:tcPr>
          <w:p w:rsidR="008D2991" w:rsidRPr="000657B0" w:rsidRDefault="008D2991" w:rsidP="00B029A8">
            <w:pPr>
              <w:spacing w:after="0" w:line="240" w:lineRule="auto"/>
              <w:ind w:firstLineChars="100" w:firstLine="180"/>
              <w:rPr>
                <w:rFonts w:ascii="Arial" w:eastAsia="Times New Roman" w:hAnsi="Arial" w:cs="Arial"/>
                <w:color w:val="000000"/>
                <w:sz w:val="18"/>
                <w:szCs w:val="18"/>
                <w:lang w:eastAsia="es-MX"/>
              </w:rPr>
            </w:pPr>
            <w:r w:rsidRPr="000657B0">
              <w:rPr>
                <w:rFonts w:ascii="Arial" w:eastAsia="Times New Roman" w:hAnsi="Arial" w:cs="Arial"/>
                <w:color w:val="000000"/>
                <w:sz w:val="18"/>
                <w:szCs w:val="18"/>
                <w:lang w:eastAsia="es-MX"/>
              </w:rPr>
              <w:t>Provisiones</w:t>
            </w:r>
          </w:p>
        </w:tc>
        <w:tc>
          <w:tcPr>
            <w:tcW w:w="247" w:type="dxa"/>
            <w:tcBorders>
              <w:top w:val="nil"/>
              <w:left w:val="nil"/>
              <w:bottom w:val="single" w:sz="4" w:space="0" w:color="auto"/>
              <w:right w:val="single" w:sz="4" w:space="0" w:color="auto"/>
            </w:tcBorders>
            <w:shd w:val="clear" w:color="auto" w:fill="auto"/>
            <w:noWrap/>
            <w:vAlign w:val="center"/>
            <w:hideMark/>
          </w:tcPr>
          <w:p w:rsidR="008D2991" w:rsidRPr="000657B0" w:rsidRDefault="008D2991" w:rsidP="00B029A8">
            <w:pPr>
              <w:spacing w:after="0" w:line="240" w:lineRule="auto"/>
              <w:jc w:val="right"/>
              <w:rPr>
                <w:rFonts w:ascii="Arial" w:eastAsia="Times New Roman" w:hAnsi="Arial" w:cs="Arial"/>
                <w:color w:val="000000"/>
                <w:sz w:val="18"/>
                <w:szCs w:val="18"/>
                <w:lang w:eastAsia="es-MX"/>
              </w:rPr>
            </w:pPr>
            <w:r w:rsidRPr="000657B0">
              <w:rPr>
                <w:rFonts w:ascii="Arial" w:eastAsia="Times New Roman" w:hAnsi="Arial" w:cs="Arial"/>
                <w:color w:val="000000"/>
                <w:sz w:val="18"/>
                <w:szCs w:val="18"/>
                <w:lang w:eastAsia="es-MX"/>
              </w:rPr>
              <w:t>0</w:t>
            </w:r>
          </w:p>
        </w:tc>
        <w:tc>
          <w:tcPr>
            <w:tcW w:w="3532" w:type="dxa"/>
            <w:tcBorders>
              <w:top w:val="nil"/>
              <w:left w:val="nil"/>
              <w:bottom w:val="nil"/>
              <w:right w:val="nil"/>
            </w:tcBorders>
            <w:shd w:val="clear" w:color="auto" w:fill="auto"/>
            <w:vAlign w:val="center"/>
            <w:hideMark/>
          </w:tcPr>
          <w:p w:rsidR="008D2991" w:rsidRPr="000657B0" w:rsidRDefault="008D2991" w:rsidP="00B029A8">
            <w:pPr>
              <w:spacing w:after="0" w:line="240" w:lineRule="auto"/>
              <w:jc w:val="right"/>
              <w:rPr>
                <w:rFonts w:ascii="Arial" w:eastAsia="Times New Roman" w:hAnsi="Arial" w:cs="Arial"/>
                <w:color w:val="000000"/>
                <w:sz w:val="18"/>
                <w:szCs w:val="18"/>
                <w:lang w:eastAsia="es-MX"/>
              </w:rPr>
            </w:pPr>
          </w:p>
        </w:tc>
      </w:tr>
      <w:tr w:rsidR="008D2991" w:rsidRPr="000657B0" w:rsidTr="00B029A8">
        <w:trPr>
          <w:trHeight w:val="228"/>
        </w:trPr>
        <w:tc>
          <w:tcPr>
            <w:tcW w:w="815" w:type="dxa"/>
            <w:tcBorders>
              <w:top w:val="nil"/>
              <w:left w:val="single" w:sz="4" w:space="0" w:color="auto"/>
              <w:bottom w:val="single" w:sz="4" w:space="0" w:color="auto"/>
              <w:right w:val="nil"/>
            </w:tcBorders>
            <w:shd w:val="clear" w:color="auto" w:fill="auto"/>
            <w:noWrap/>
            <w:vAlign w:val="center"/>
            <w:hideMark/>
          </w:tcPr>
          <w:p w:rsidR="008D2991" w:rsidRPr="000657B0" w:rsidRDefault="008D2991" w:rsidP="00B029A8">
            <w:pPr>
              <w:spacing w:after="0" w:line="240" w:lineRule="auto"/>
              <w:ind w:firstLineChars="100" w:firstLine="180"/>
              <w:rPr>
                <w:rFonts w:ascii="Arial" w:eastAsia="Times New Roman" w:hAnsi="Arial" w:cs="Arial"/>
                <w:color w:val="000000"/>
                <w:sz w:val="18"/>
                <w:szCs w:val="18"/>
                <w:lang w:eastAsia="es-MX"/>
              </w:rPr>
            </w:pPr>
            <w:r w:rsidRPr="000657B0">
              <w:rPr>
                <w:rFonts w:ascii="Arial" w:eastAsia="Times New Roman" w:hAnsi="Arial" w:cs="Arial"/>
                <w:color w:val="000000"/>
                <w:sz w:val="18"/>
                <w:szCs w:val="18"/>
                <w:lang w:eastAsia="es-MX"/>
              </w:rPr>
              <w:t> </w:t>
            </w:r>
          </w:p>
        </w:tc>
        <w:tc>
          <w:tcPr>
            <w:tcW w:w="8817" w:type="dxa"/>
            <w:tcBorders>
              <w:top w:val="nil"/>
              <w:left w:val="nil"/>
              <w:bottom w:val="single" w:sz="4" w:space="0" w:color="auto"/>
              <w:right w:val="single" w:sz="4" w:space="0" w:color="auto"/>
            </w:tcBorders>
            <w:shd w:val="clear" w:color="auto" w:fill="auto"/>
            <w:vAlign w:val="center"/>
            <w:hideMark/>
          </w:tcPr>
          <w:p w:rsidR="008D2991" w:rsidRPr="000657B0" w:rsidRDefault="008D2991" w:rsidP="00B029A8">
            <w:pPr>
              <w:spacing w:after="0" w:line="240" w:lineRule="auto"/>
              <w:ind w:firstLineChars="100" w:firstLine="180"/>
              <w:rPr>
                <w:rFonts w:ascii="Arial" w:eastAsia="Times New Roman" w:hAnsi="Arial" w:cs="Arial"/>
                <w:color w:val="000000"/>
                <w:sz w:val="18"/>
                <w:szCs w:val="18"/>
                <w:lang w:eastAsia="es-MX"/>
              </w:rPr>
            </w:pPr>
            <w:r w:rsidRPr="000657B0">
              <w:rPr>
                <w:rFonts w:ascii="Arial" w:eastAsia="Times New Roman" w:hAnsi="Arial" w:cs="Arial"/>
                <w:color w:val="000000"/>
                <w:sz w:val="18"/>
                <w:szCs w:val="18"/>
                <w:lang w:eastAsia="es-MX"/>
              </w:rPr>
              <w:t>Disminución de inventarios</w:t>
            </w:r>
          </w:p>
        </w:tc>
        <w:tc>
          <w:tcPr>
            <w:tcW w:w="247" w:type="dxa"/>
            <w:tcBorders>
              <w:top w:val="nil"/>
              <w:left w:val="nil"/>
              <w:bottom w:val="single" w:sz="4" w:space="0" w:color="auto"/>
              <w:right w:val="single" w:sz="4" w:space="0" w:color="auto"/>
            </w:tcBorders>
            <w:shd w:val="clear" w:color="auto" w:fill="auto"/>
            <w:noWrap/>
            <w:vAlign w:val="center"/>
            <w:hideMark/>
          </w:tcPr>
          <w:p w:rsidR="008D2991" w:rsidRPr="000657B0" w:rsidRDefault="008D2991" w:rsidP="00B029A8">
            <w:pPr>
              <w:spacing w:after="0" w:line="240" w:lineRule="auto"/>
              <w:jc w:val="right"/>
              <w:rPr>
                <w:rFonts w:ascii="Arial" w:eastAsia="Times New Roman" w:hAnsi="Arial" w:cs="Arial"/>
                <w:color w:val="000000"/>
                <w:sz w:val="18"/>
                <w:szCs w:val="18"/>
                <w:lang w:eastAsia="es-MX"/>
              </w:rPr>
            </w:pPr>
            <w:r w:rsidRPr="000657B0">
              <w:rPr>
                <w:rFonts w:ascii="Arial" w:eastAsia="Times New Roman" w:hAnsi="Arial" w:cs="Arial"/>
                <w:color w:val="000000"/>
                <w:sz w:val="18"/>
                <w:szCs w:val="18"/>
                <w:lang w:eastAsia="es-MX"/>
              </w:rPr>
              <w:t>0</w:t>
            </w:r>
          </w:p>
        </w:tc>
        <w:tc>
          <w:tcPr>
            <w:tcW w:w="3532" w:type="dxa"/>
            <w:tcBorders>
              <w:top w:val="nil"/>
              <w:left w:val="nil"/>
              <w:bottom w:val="nil"/>
              <w:right w:val="nil"/>
            </w:tcBorders>
            <w:shd w:val="clear" w:color="auto" w:fill="auto"/>
            <w:vAlign w:val="center"/>
            <w:hideMark/>
          </w:tcPr>
          <w:p w:rsidR="008D2991" w:rsidRPr="000657B0" w:rsidRDefault="008D2991" w:rsidP="00B029A8">
            <w:pPr>
              <w:spacing w:after="0" w:line="240" w:lineRule="auto"/>
              <w:jc w:val="right"/>
              <w:rPr>
                <w:rFonts w:ascii="Arial" w:eastAsia="Times New Roman" w:hAnsi="Arial" w:cs="Arial"/>
                <w:color w:val="000000"/>
                <w:sz w:val="18"/>
                <w:szCs w:val="18"/>
                <w:lang w:eastAsia="es-MX"/>
              </w:rPr>
            </w:pPr>
          </w:p>
        </w:tc>
      </w:tr>
      <w:tr w:rsidR="008D2991" w:rsidRPr="000657B0" w:rsidTr="00B029A8">
        <w:trPr>
          <w:trHeight w:val="366"/>
        </w:trPr>
        <w:tc>
          <w:tcPr>
            <w:tcW w:w="815" w:type="dxa"/>
            <w:tcBorders>
              <w:top w:val="nil"/>
              <w:left w:val="single" w:sz="4" w:space="0" w:color="auto"/>
              <w:bottom w:val="single" w:sz="4" w:space="0" w:color="auto"/>
              <w:right w:val="nil"/>
            </w:tcBorders>
            <w:shd w:val="clear" w:color="auto" w:fill="auto"/>
            <w:noWrap/>
            <w:vAlign w:val="center"/>
            <w:hideMark/>
          </w:tcPr>
          <w:p w:rsidR="008D2991" w:rsidRPr="000657B0" w:rsidRDefault="008D2991" w:rsidP="00B029A8">
            <w:pPr>
              <w:spacing w:after="0" w:line="240" w:lineRule="auto"/>
              <w:ind w:firstLineChars="100" w:firstLine="180"/>
              <w:rPr>
                <w:rFonts w:ascii="Arial" w:eastAsia="Times New Roman" w:hAnsi="Arial" w:cs="Arial"/>
                <w:color w:val="000000"/>
                <w:sz w:val="18"/>
                <w:szCs w:val="18"/>
                <w:lang w:eastAsia="es-MX"/>
              </w:rPr>
            </w:pPr>
            <w:r w:rsidRPr="000657B0">
              <w:rPr>
                <w:rFonts w:ascii="Arial" w:eastAsia="Times New Roman" w:hAnsi="Arial" w:cs="Arial"/>
                <w:color w:val="000000"/>
                <w:sz w:val="18"/>
                <w:szCs w:val="18"/>
                <w:lang w:eastAsia="es-MX"/>
              </w:rPr>
              <w:t> </w:t>
            </w:r>
          </w:p>
        </w:tc>
        <w:tc>
          <w:tcPr>
            <w:tcW w:w="8817" w:type="dxa"/>
            <w:tcBorders>
              <w:top w:val="nil"/>
              <w:left w:val="nil"/>
              <w:bottom w:val="single" w:sz="4" w:space="0" w:color="auto"/>
              <w:right w:val="single" w:sz="4" w:space="0" w:color="auto"/>
            </w:tcBorders>
            <w:shd w:val="clear" w:color="auto" w:fill="auto"/>
            <w:vAlign w:val="center"/>
            <w:hideMark/>
          </w:tcPr>
          <w:p w:rsidR="008D2991" w:rsidRPr="000657B0" w:rsidRDefault="008D2991" w:rsidP="00B029A8">
            <w:pPr>
              <w:spacing w:after="0" w:line="240" w:lineRule="auto"/>
              <w:ind w:firstLineChars="100" w:firstLine="180"/>
              <w:rPr>
                <w:rFonts w:ascii="Arial" w:eastAsia="Times New Roman" w:hAnsi="Arial" w:cs="Arial"/>
                <w:color w:val="000000"/>
                <w:sz w:val="18"/>
                <w:szCs w:val="18"/>
                <w:lang w:eastAsia="es-MX"/>
              </w:rPr>
            </w:pPr>
            <w:r w:rsidRPr="000657B0">
              <w:rPr>
                <w:rFonts w:ascii="Arial" w:eastAsia="Times New Roman" w:hAnsi="Arial" w:cs="Arial"/>
                <w:color w:val="000000"/>
                <w:sz w:val="18"/>
                <w:szCs w:val="18"/>
                <w:lang w:eastAsia="es-MX"/>
              </w:rPr>
              <w:t>Aumento por insuficiencia de estimaciones por pérdida o deterioro u obsolescencia</w:t>
            </w:r>
          </w:p>
        </w:tc>
        <w:tc>
          <w:tcPr>
            <w:tcW w:w="247" w:type="dxa"/>
            <w:tcBorders>
              <w:top w:val="nil"/>
              <w:left w:val="nil"/>
              <w:bottom w:val="single" w:sz="4" w:space="0" w:color="auto"/>
              <w:right w:val="single" w:sz="4" w:space="0" w:color="auto"/>
            </w:tcBorders>
            <w:shd w:val="clear" w:color="auto" w:fill="auto"/>
            <w:noWrap/>
            <w:vAlign w:val="center"/>
            <w:hideMark/>
          </w:tcPr>
          <w:p w:rsidR="008D2991" w:rsidRPr="000657B0" w:rsidRDefault="008D2991" w:rsidP="00B029A8">
            <w:pPr>
              <w:spacing w:after="0" w:line="240" w:lineRule="auto"/>
              <w:jc w:val="right"/>
              <w:rPr>
                <w:rFonts w:ascii="Arial" w:eastAsia="Times New Roman" w:hAnsi="Arial" w:cs="Arial"/>
                <w:color w:val="000000"/>
                <w:sz w:val="18"/>
                <w:szCs w:val="18"/>
                <w:lang w:eastAsia="es-MX"/>
              </w:rPr>
            </w:pPr>
            <w:r w:rsidRPr="000657B0">
              <w:rPr>
                <w:rFonts w:ascii="Arial" w:eastAsia="Times New Roman" w:hAnsi="Arial" w:cs="Arial"/>
                <w:color w:val="000000"/>
                <w:sz w:val="18"/>
                <w:szCs w:val="18"/>
                <w:lang w:eastAsia="es-MX"/>
              </w:rPr>
              <w:t>0</w:t>
            </w:r>
          </w:p>
        </w:tc>
        <w:tc>
          <w:tcPr>
            <w:tcW w:w="3532" w:type="dxa"/>
            <w:tcBorders>
              <w:top w:val="nil"/>
              <w:left w:val="nil"/>
              <w:bottom w:val="nil"/>
              <w:right w:val="nil"/>
            </w:tcBorders>
            <w:shd w:val="clear" w:color="auto" w:fill="auto"/>
            <w:vAlign w:val="center"/>
            <w:hideMark/>
          </w:tcPr>
          <w:p w:rsidR="008D2991" w:rsidRPr="000657B0" w:rsidRDefault="008D2991" w:rsidP="00B029A8">
            <w:pPr>
              <w:spacing w:after="0" w:line="240" w:lineRule="auto"/>
              <w:jc w:val="right"/>
              <w:rPr>
                <w:rFonts w:ascii="Arial" w:eastAsia="Times New Roman" w:hAnsi="Arial" w:cs="Arial"/>
                <w:color w:val="000000"/>
                <w:sz w:val="18"/>
                <w:szCs w:val="18"/>
                <w:lang w:eastAsia="es-MX"/>
              </w:rPr>
            </w:pPr>
          </w:p>
        </w:tc>
      </w:tr>
      <w:tr w:rsidR="008D2991" w:rsidRPr="000657B0" w:rsidTr="00B029A8">
        <w:trPr>
          <w:trHeight w:val="228"/>
        </w:trPr>
        <w:tc>
          <w:tcPr>
            <w:tcW w:w="815" w:type="dxa"/>
            <w:tcBorders>
              <w:top w:val="nil"/>
              <w:left w:val="single" w:sz="4" w:space="0" w:color="auto"/>
              <w:bottom w:val="single" w:sz="4" w:space="0" w:color="auto"/>
              <w:right w:val="nil"/>
            </w:tcBorders>
            <w:shd w:val="clear" w:color="auto" w:fill="auto"/>
            <w:noWrap/>
            <w:vAlign w:val="center"/>
            <w:hideMark/>
          </w:tcPr>
          <w:p w:rsidR="008D2991" w:rsidRPr="000657B0" w:rsidRDefault="008D2991" w:rsidP="00B029A8">
            <w:pPr>
              <w:spacing w:after="0" w:line="240" w:lineRule="auto"/>
              <w:ind w:firstLineChars="100" w:firstLine="180"/>
              <w:rPr>
                <w:rFonts w:ascii="Arial" w:eastAsia="Times New Roman" w:hAnsi="Arial" w:cs="Arial"/>
                <w:color w:val="000000"/>
                <w:sz w:val="18"/>
                <w:szCs w:val="18"/>
                <w:lang w:eastAsia="es-MX"/>
              </w:rPr>
            </w:pPr>
            <w:r w:rsidRPr="000657B0">
              <w:rPr>
                <w:rFonts w:ascii="Arial" w:eastAsia="Times New Roman" w:hAnsi="Arial" w:cs="Arial"/>
                <w:color w:val="000000"/>
                <w:sz w:val="18"/>
                <w:szCs w:val="18"/>
                <w:lang w:eastAsia="es-MX"/>
              </w:rPr>
              <w:t> </w:t>
            </w:r>
          </w:p>
        </w:tc>
        <w:tc>
          <w:tcPr>
            <w:tcW w:w="8817" w:type="dxa"/>
            <w:tcBorders>
              <w:top w:val="nil"/>
              <w:left w:val="nil"/>
              <w:bottom w:val="single" w:sz="4" w:space="0" w:color="auto"/>
              <w:right w:val="single" w:sz="4" w:space="0" w:color="auto"/>
            </w:tcBorders>
            <w:shd w:val="clear" w:color="auto" w:fill="auto"/>
            <w:vAlign w:val="center"/>
            <w:hideMark/>
          </w:tcPr>
          <w:p w:rsidR="008D2991" w:rsidRPr="000657B0" w:rsidRDefault="008D2991" w:rsidP="00B029A8">
            <w:pPr>
              <w:spacing w:after="0" w:line="240" w:lineRule="auto"/>
              <w:ind w:firstLineChars="100" w:firstLine="180"/>
              <w:rPr>
                <w:rFonts w:ascii="Arial" w:eastAsia="Times New Roman" w:hAnsi="Arial" w:cs="Arial"/>
                <w:color w:val="000000"/>
                <w:sz w:val="18"/>
                <w:szCs w:val="18"/>
                <w:lang w:eastAsia="es-MX"/>
              </w:rPr>
            </w:pPr>
            <w:r w:rsidRPr="000657B0">
              <w:rPr>
                <w:rFonts w:ascii="Arial" w:eastAsia="Times New Roman" w:hAnsi="Arial" w:cs="Arial"/>
                <w:color w:val="000000"/>
                <w:sz w:val="18"/>
                <w:szCs w:val="18"/>
                <w:lang w:eastAsia="es-MX"/>
              </w:rPr>
              <w:t>Aumento por insuficiencia de provisiones</w:t>
            </w:r>
          </w:p>
        </w:tc>
        <w:tc>
          <w:tcPr>
            <w:tcW w:w="247" w:type="dxa"/>
            <w:tcBorders>
              <w:top w:val="nil"/>
              <w:left w:val="nil"/>
              <w:bottom w:val="single" w:sz="4" w:space="0" w:color="auto"/>
              <w:right w:val="single" w:sz="4" w:space="0" w:color="auto"/>
            </w:tcBorders>
            <w:shd w:val="clear" w:color="auto" w:fill="auto"/>
            <w:noWrap/>
            <w:vAlign w:val="center"/>
            <w:hideMark/>
          </w:tcPr>
          <w:p w:rsidR="008D2991" w:rsidRPr="000657B0" w:rsidRDefault="008D2991" w:rsidP="00B029A8">
            <w:pPr>
              <w:spacing w:after="0" w:line="240" w:lineRule="auto"/>
              <w:jc w:val="right"/>
              <w:rPr>
                <w:rFonts w:ascii="Arial" w:eastAsia="Times New Roman" w:hAnsi="Arial" w:cs="Arial"/>
                <w:color w:val="000000"/>
                <w:sz w:val="18"/>
                <w:szCs w:val="18"/>
                <w:lang w:eastAsia="es-MX"/>
              </w:rPr>
            </w:pPr>
            <w:r w:rsidRPr="000657B0">
              <w:rPr>
                <w:rFonts w:ascii="Arial" w:eastAsia="Times New Roman" w:hAnsi="Arial" w:cs="Arial"/>
                <w:color w:val="000000"/>
                <w:sz w:val="18"/>
                <w:szCs w:val="18"/>
                <w:lang w:eastAsia="es-MX"/>
              </w:rPr>
              <w:t>0</w:t>
            </w:r>
          </w:p>
        </w:tc>
        <w:tc>
          <w:tcPr>
            <w:tcW w:w="3532" w:type="dxa"/>
            <w:tcBorders>
              <w:top w:val="nil"/>
              <w:left w:val="nil"/>
              <w:bottom w:val="nil"/>
              <w:right w:val="nil"/>
            </w:tcBorders>
            <w:shd w:val="clear" w:color="auto" w:fill="auto"/>
            <w:vAlign w:val="center"/>
            <w:hideMark/>
          </w:tcPr>
          <w:p w:rsidR="008D2991" w:rsidRPr="000657B0" w:rsidRDefault="008D2991" w:rsidP="00B029A8">
            <w:pPr>
              <w:spacing w:after="0" w:line="240" w:lineRule="auto"/>
              <w:jc w:val="right"/>
              <w:rPr>
                <w:rFonts w:ascii="Arial" w:eastAsia="Times New Roman" w:hAnsi="Arial" w:cs="Arial"/>
                <w:color w:val="000000"/>
                <w:sz w:val="18"/>
                <w:szCs w:val="18"/>
                <w:lang w:eastAsia="es-MX"/>
              </w:rPr>
            </w:pPr>
          </w:p>
        </w:tc>
      </w:tr>
      <w:tr w:rsidR="008D2991" w:rsidRPr="000657B0" w:rsidTr="00B029A8">
        <w:trPr>
          <w:trHeight w:val="228"/>
        </w:trPr>
        <w:tc>
          <w:tcPr>
            <w:tcW w:w="815" w:type="dxa"/>
            <w:tcBorders>
              <w:top w:val="nil"/>
              <w:left w:val="single" w:sz="4" w:space="0" w:color="auto"/>
              <w:bottom w:val="single" w:sz="4" w:space="0" w:color="auto"/>
              <w:right w:val="nil"/>
            </w:tcBorders>
            <w:shd w:val="clear" w:color="auto" w:fill="auto"/>
            <w:noWrap/>
            <w:vAlign w:val="center"/>
            <w:hideMark/>
          </w:tcPr>
          <w:p w:rsidR="008D2991" w:rsidRPr="000657B0" w:rsidRDefault="008D2991" w:rsidP="00B029A8">
            <w:pPr>
              <w:spacing w:after="0" w:line="240" w:lineRule="auto"/>
              <w:ind w:firstLineChars="100" w:firstLine="180"/>
              <w:rPr>
                <w:rFonts w:ascii="Arial" w:eastAsia="Times New Roman" w:hAnsi="Arial" w:cs="Arial"/>
                <w:color w:val="000000"/>
                <w:sz w:val="18"/>
                <w:szCs w:val="18"/>
                <w:lang w:eastAsia="es-MX"/>
              </w:rPr>
            </w:pPr>
            <w:r w:rsidRPr="000657B0">
              <w:rPr>
                <w:rFonts w:ascii="Arial" w:eastAsia="Times New Roman" w:hAnsi="Arial" w:cs="Arial"/>
                <w:color w:val="000000"/>
                <w:sz w:val="18"/>
                <w:szCs w:val="18"/>
                <w:lang w:eastAsia="es-MX"/>
              </w:rPr>
              <w:t> </w:t>
            </w:r>
          </w:p>
        </w:tc>
        <w:tc>
          <w:tcPr>
            <w:tcW w:w="8817" w:type="dxa"/>
            <w:tcBorders>
              <w:top w:val="nil"/>
              <w:left w:val="nil"/>
              <w:bottom w:val="single" w:sz="4" w:space="0" w:color="auto"/>
              <w:right w:val="single" w:sz="4" w:space="0" w:color="auto"/>
            </w:tcBorders>
            <w:shd w:val="clear" w:color="auto" w:fill="auto"/>
            <w:vAlign w:val="center"/>
            <w:hideMark/>
          </w:tcPr>
          <w:p w:rsidR="008D2991" w:rsidRPr="000657B0" w:rsidRDefault="008D2991" w:rsidP="00B029A8">
            <w:pPr>
              <w:spacing w:after="0" w:line="240" w:lineRule="auto"/>
              <w:ind w:firstLineChars="100" w:firstLine="180"/>
              <w:rPr>
                <w:rFonts w:ascii="Arial" w:eastAsia="Times New Roman" w:hAnsi="Arial" w:cs="Arial"/>
                <w:color w:val="000000"/>
                <w:sz w:val="18"/>
                <w:szCs w:val="18"/>
                <w:lang w:eastAsia="es-MX"/>
              </w:rPr>
            </w:pPr>
            <w:r w:rsidRPr="000657B0">
              <w:rPr>
                <w:rFonts w:ascii="Arial" w:eastAsia="Times New Roman" w:hAnsi="Arial" w:cs="Arial"/>
                <w:color w:val="000000"/>
                <w:sz w:val="18"/>
                <w:szCs w:val="18"/>
                <w:lang w:eastAsia="es-MX"/>
              </w:rPr>
              <w:t>Otros Gastos</w:t>
            </w:r>
          </w:p>
        </w:tc>
        <w:tc>
          <w:tcPr>
            <w:tcW w:w="247" w:type="dxa"/>
            <w:tcBorders>
              <w:top w:val="nil"/>
              <w:left w:val="nil"/>
              <w:bottom w:val="single" w:sz="4" w:space="0" w:color="auto"/>
              <w:right w:val="single" w:sz="4" w:space="0" w:color="auto"/>
            </w:tcBorders>
            <w:shd w:val="clear" w:color="auto" w:fill="auto"/>
            <w:noWrap/>
            <w:vAlign w:val="center"/>
            <w:hideMark/>
          </w:tcPr>
          <w:p w:rsidR="008D2991" w:rsidRPr="000657B0" w:rsidRDefault="008D2991" w:rsidP="00B029A8">
            <w:pPr>
              <w:spacing w:after="0" w:line="240" w:lineRule="auto"/>
              <w:jc w:val="right"/>
              <w:rPr>
                <w:rFonts w:ascii="Arial" w:eastAsia="Times New Roman" w:hAnsi="Arial" w:cs="Arial"/>
                <w:color w:val="000000"/>
                <w:sz w:val="18"/>
                <w:szCs w:val="18"/>
                <w:lang w:eastAsia="es-MX"/>
              </w:rPr>
            </w:pPr>
            <w:r w:rsidRPr="000657B0">
              <w:rPr>
                <w:rFonts w:ascii="Arial" w:eastAsia="Times New Roman" w:hAnsi="Arial" w:cs="Arial"/>
                <w:color w:val="000000"/>
                <w:sz w:val="18"/>
                <w:szCs w:val="18"/>
                <w:lang w:eastAsia="es-MX"/>
              </w:rPr>
              <w:t>0</w:t>
            </w:r>
          </w:p>
        </w:tc>
        <w:tc>
          <w:tcPr>
            <w:tcW w:w="3532" w:type="dxa"/>
            <w:tcBorders>
              <w:top w:val="nil"/>
              <w:left w:val="nil"/>
              <w:bottom w:val="nil"/>
              <w:right w:val="nil"/>
            </w:tcBorders>
            <w:shd w:val="clear" w:color="auto" w:fill="auto"/>
            <w:vAlign w:val="center"/>
            <w:hideMark/>
          </w:tcPr>
          <w:p w:rsidR="008D2991" w:rsidRPr="000657B0" w:rsidRDefault="008D2991" w:rsidP="00B029A8">
            <w:pPr>
              <w:spacing w:after="0" w:line="240" w:lineRule="auto"/>
              <w:jc w:val="right"/>
              <w:rPr>
                <w:rFonts w:ascii="Arial" w:eastAsia="Times New Roman" w:hAnsi="Arial" w:cs="Arial"/>
                <w:color w:val="000000"/>
                <w:sz w:val="18"/>
                <w:szCs w:val="18"/>
                <w:lang w:eastAsia="es-MX"/>
              </w:rPr>
            </w:pPr>
          </w:p>
        </w:tc>
      </w:tr>
      <w:tr w:rsidR="008D2991" w:rsidRPr="000657B0" w:rsidTr="00B029A8">
        <w:trPr>
          <w:trHeight w:val="228"/>
        </w:trPr>
        <w:tc>
          <w:tcPr>
            <w:tcW w:w="963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D2991" w:rsidRPr="000657B0" w:rsidRDefault="008D2991" w:rsidP="00B029A8">
            <w:pPr>
              <w:spacing w:after="0" w:line="240" w:lineRule="auto"/>
              <w:ind w:firstLineChars="100" w:firstLine="180"/>
              <w:rPr>
                <w:rFonts w:ascii="Arial" w:eastAsia="Times New Roman" w:hAnsi="Arial" w:cs="Arial"/>
                <w:color w:val="000000"/>
                <w:sz w:val="18"/>
                <w:szCs w:val="18"/>
                <w:lang w:eastAsia="es-MX"/>
              </w:rPr>
            </w:pPr>
            <w:r w:rsidRPr="000657B0">
              <w:rPr>
                <w:rFonts w:ascii="Arial" w:eastAsia="Times New Roman" w:hAnsi="Arial" w:cs="Arial"/>
                <w:color w:val="000000"/>
                <w:sz w:val="18"/>
                <w:szCs w:val="18"/>
                <w:lang w:eastAsia="es-MX"/>
              </w:rPr>
              <w:t>Otros Gastos Contables No Presupuestales</w:t>
            </w:r>
          </w:p>
        </w:tc>
        <w:tc>
          <w:tcPr>
            <w:tcW w:w="247" w:type="dxa"/>
            <w:tcBorders>
              <w:top w:val="nil"/>
              <w:left w:val="nil"/>
              <w:bottom w:val="single" w:sz="4" w:space="0" w:color="auto"/>
              <w:right w:val="single" w:sz="4" w:space="0" w:color="auto"/>
            </w:tcBorders>
            <w:shd w:val="clear" w:color="auto" w:fill="auto"/>
            <w:noWrap/>
            <w:vAlign w:val="center"/>
            <w:hideMark/>
          </w:tcPr>
          <w:p w:rsidR="008D2991" w:rsidRPr="000657B0" w:rsidRDefault="008D2991" w:rsidP="00B029A8">
            <w:pPr>
              <w:spacing w:after="0" w:line="240" w:lineRule="auto"/>
              <w:jc w:val="right"/>
              <w:rPr>
                <w:rFonts w:ascii="Arial" w:eastAsia="Times New Roman" w:hAnsi="Arial" w:cs="Arial"/>
                <w:color w:val="000000"/>
                <w:sz w:val="18"/>
                <w:szCs w:val="18"/>
                <w:lang w:eastAsia="es-MX"/>
              </w:rPr>
            </w:pPr>
            <w:r w:rsidRPr="000657B0">
              <w:rPr>
                <w:rFonts w:ascii="Arial" w:eastAsia="Times New Roman" w:hAnsi="Arial" w:cs="Arial"/>
                <w:color w:val="000000"/>
                <w:sz w:val="18"/>
                <w:szCs w:val="18"/>
                <w:lang w:eastAsia="es-MX"/>
              </w:rPr>
              <w:t>0</w:t>
            </w:r>
          </w:p>
        </w:tc>
        <w:tc>
          <w:tcPr>
            <w:tcW w:w="3532" w:type="dxa"/>
            <w:tcBorders>
              <w:top w:val="nil"/>
              <w:left w:val="nil"/>
              <w:bottom w:val="nil"/>
              <w:right w:val="nil"/>
            </w:tcBorders>
            <w:shd w:val="clear" w:color="auto" w:fill="auto"/>
            <w:vAlign w:val="center"/>
            <w:hideMark/>
          </w:tcPr>
          <w:p w:rsidR="008D2991" w:rsidRPr="000657B0" w:rsidRDefault="008D2991" w:rsidP="00B029A8">
            <w:pPr>
              <w:spacing w:after="0" w:line="240" w:lineRule="auto"/>
              <w:jc w:val="right"/>
              <w:rPr>
                <w:rFonts w:ascii="Arial" w:eastAsia="Times New Roman" w:hAnsi="Arial" w:cs="Arial"/>
                <w:color w:val="000000"/>
                <w:sz w:val="18"/>
                <w:szCs w:val="18"/>
                <w:lang w:eastAsia="es-MX"/>
              </w:rPr>
            </w:pPr>
          </w:p>
        </w:tc>
      </w:tr>
      <w:tr w:rsidR="008D2991" w:rsidRPr="000657B0" w:rsidTr="00B029A8">
        <w:trPr>
          <w:trHeight w:val="228"/>
        </w:trPr>
        <w:tc>
          <w:tcPr>
            <w:tcW w:w="9633" w:type="dxa"/>
            <w:gridSpan w:val="2"/>
            <w:tcBorders>
              <w:top w:val="nil"/>
              <w:left w:val="nil"/>
              <w:bottom w:val="nil"/>
              <w:right w:val="nil"/>
            </w:tcBorders>
            <w:shd w:val="clear" w:color="auto" w:fill="auto"/>
            <w:noWrap/>
            <w:vAlign w:val="bottom"/>
            <w:hideMark/>
          </w:tcPr>
          <w:p w:rsidR="008D2991" w:rsidRPr="000657B0" w:rsidRDefault="008D2991" w:rsidP="00B029A8">
            <w:pPr>
              <w:spacing w:after="0" w:line="240" w:lineRule="auto"/>
              <w:jc w:val="right"/>
              <w:rPr>
                <w:rFonts w:ascii="Times New Roman" w:eastAsia="Times New Roman" w:hAnsi="Times New Roman" w:cs="Times New Roman"/>
                <w:sz w:val="20"/>
                <w:szCs w:val="20"/>
                <w:lang w:eastAsia="es-MX"/>
              </w:rPr>
            </w:pPr>
          </w:p>
        </w:tc>
        <w:tc>
          <w:tcPr>
            <w:tcW w:w="247" w:type="dxa"/>
            <w:tcBorders>
              <w:top w:val="nil"/>
              <w:left w:val="nil"/>
              <w:bottom w:val="nil"/>
              <w:right w:val="nil"/>
            </w:tcBorders>
            <w:shd w:val="clear" w:color="auto" w:fill="auto"/>
            <w:noWrap/>
            <w:vAlign w:val="bottom"/>
            <w:hideMark/>
          </w:tcPr>
          <w:p w:rsidR="008D2991" w:rsidRPr="000657B0" w:rsidRDefault="008D2991" w:rsidP="00B029A8">
            <w:pPr>
              <w:spacing w:after="0" w:line="240" w:lineRule="auto"/>
              <w:rPr>
                <w:rFonts w:ascii="Times New Roman" w:eastAsia="Times New Roman" w:hAnsi="Times New Roman" w:cs="Times New Roman"/>
                <w:sz w:val="20"/>
                <w:szCs w:val="20"/>
                <w:lang w:eastAsia="es-MX"/>
              </w:rPr>
            </w:pPr>
          </w:p>
        </w:tc>
        <w:tc>
          <w:tcPr>
            <w:tcW w:w="3532" w:type="dxa"/>
            <w:tcBorders>
              <w:top w:val="nil"/>
              <w:left w:val="nil"/>
              <w:bottom w:val="nil"/>
              <w:right w:val="nil"/>
            </w:tcBorders>
            <w:shd w:val="clear" w:color="auto" w:fill="auto"/>
            <w:noWrap/>
            <w:vAlign w:val="bottom"/>
            <w:hideMark/>
          </w:tcPr>
          <w:p w:rsidR="008D2991" w:rsidRPr="000657B0" w:rsidRDefault="008D2991" w:rsidP="00B029A8">
            <w:pPr>
              <w:spacing w:after="0" w:line="240" w:lineRule="auto"/>
              <w:jc w:val="right"/>
              <w:rPr>
                <w:rFonts w:ascii="Times New Roman" w:eastAsia="Times New Roman" w:hAnsi="Times New Roman" w:cs="Times New Roman"/>
                <w:sz w:val="20"/>
                <w:szCs w:val="20"/>
                <w:lang w:eastAsia="es-MX"/>
              </w:rPr>
            </w:pPr>
          </w:p>
        </w:tc>
      </w:tr>
      <w:tr w:rsidR="008D2991" w:rsidRPr="000657B0" w:rsidTr="00B029A8">
        <w:trPr>
          <w:trHeight w:val="349"/>
        </w:trPr>
        <w:tc>
          <w:tcPr>
            <w:tcW w:w="9633" w:type="dxa"/>
            <w:gridSpan w:val="2"/>
            <w:tcBorders>
              <w:top w:val="single" w:sz="4" w:space="0" w:color="auto"/>
              <w:left w:val="single" w:sz="4" w:space="0" w:color="auto"/>
              <w:bottom w:val="single" w:sz="4" w:space="0" w:color="auto"/>
              <w:right w:val="single" w:sz="4" w:space="0" w:color="000000"/>
            </w:tcBorders>
            <w:shd w:val="clear" w:color="000000" w:fill="BFBFBF"/>
            <w:noWrap/>
            <w:vAlign w:val="center"/>
            <w:hideMark/>
          </w:tcPr>
          <w:p w:rsidR="008D2991" w:rsidRPr="000657B0" w:rsidRDefault="008D2991" w:rsidP="00B029A8">
            <w:pPr>
              <w:spacing w:after="0" w:line="240" w:lineRule="auto"/>
              <w:rPr>
                <w:rFonts w:ascii="Arial" w:eastAsia="Times New Roman" w:hAnsi="Arial" w:cs="Arial"/>
                <w:b/>
                <w:bCs/>
                <w:color w:val="000000"/>
                <w:sz w:val="18"/>
                <w:szCs w:val="18"/>
                <w:lang w:eastAsia="es-MX"/>
              </w:rPr>
            </w:pPr>
            <w:r w:rsidRPr="000657B0">
              <w:rPr>
                <w:rFonts w:ascii="Arial" w:eastAsia="Times New Roman" w:hAnsi="Arial" w:cs="Arial"/>
                <w:b/>
                <w:bCs/>
                <w:color w:val="000000"/>
                <w:sz w:val="18"/>
                <w:szCs w:val="18"/>
                <w:lang w:eastAsia="es-MX"/>
              </w:rPr>
              <w:t>4. Total de Gasto Contable (4 = 1 - 2 + 3)</w:t>
            </w:r>
          </w:p>
        </w:tc>
        <w:tc>
          <w:tcPr>
            <w:tcW w:w="247" w:type="dxa"/>
            <w:tcBorders>
              <w:top w:val="nil"/>
              <w:left w:val="nil"/>
              <w:bottom w:val="nil"/>
              <w:right w:val="nil"/>
            </w:tcBorders>
            <w:shd w:val="clear" w:color="auto" w:fill="auto"/>
            <w:noWrap/>
            <w:vAlign w:val="bottom"/>
            <w:hideMark/>
          </w:tcPr>
          <w:p w:rsidR="008D2991" w:rsidRPr="000657B0" w:rsidRDefault="008D2991" w:rsidP="00B029A8">
            <w:pPr>
              <w:spacing w:after="0" w:line="240" w:lineRule="auto"/>
              <w:rPr>
                <w:rFonts w:ascii="Arial" w:eastAsia="Times New Roman" w:hAnsi="Arial" w:cs="Arial"/>
                <w:b/>
                <w:bCs/>
                <w:color w:val="000000"/>
                <w:sz w:val="18"/>
                <w:szCs w:val="18"/>
                <w:lang w:eastAsia="es-MX"/>
              </w:rPr>
            </w:pPr>
          </w:p>
        </w:tc>
        <w:tc>
          <w:tcPr>
            <w:tcW w:w="3532"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8D2991" w:rsidRPr="000657B0" w:rsidRDefault="008D2991" w:rsidP="00B029A8">
            <w:pPr>
              <w:spacing w:after="0" w:line="240" w:lineRule="auto"/>
              <w:jc w:val="right"/>
              <w:rPr>
                <w:rFonts w:ascii="Arial" w:eastAsia="Times New Roman" w:hAnsi="Arial" w:cs="Arial"/>
                <w:b/>
                <w:bCs/>
                <w:color w:val="000000"/>
                <w:sz w:val="18"/>
                <w:szCs w:val="18"/>
                <w:lang w:eastAsia="es-MX"/>
              </w:rPr>
            </w:pPr>
            <w:r w:rsidRPr="000657B0">
              <w:rPr>
                <w:rFonts w:ascii="Arial" w:eastAsia="Times New Roman" w:hAnsi="Arial" w:cs="Arial"/>
                <w:b/>
                <w:bCs/>
                <w:color w:val="000000"/>
                <w:sz w:val="18"/>
                <w:szCs w:val="18"/>
                <w:lang w:eastAsia="es-MX"/>
              </w:rPr>
              <w:t>981,060,928</w:t>
            </w:r>
          </w:p>
        </w:tc>
      </w:tr>
    </w:tbl>
    <w:p w:rsidR="008D2991" w:rsidRPr="00D536FA" w:rsidRDefault="008D2991" w:rsidP="008D2991">
      <w:pPr>
        <w:rPr>
          <w:rFonts w:ascii="Soberana Sans" w:eastAsia="Times New Roman" w:hAnsi="Soberana Sans" w:cs="Arial"/>
          <w:lang w:eastAsia="es-ES"/>
        </w:rPr>
      </w:pPr>
    </w:p>
    <w:p w:rsidR="003952D7" w:rsidRDefault="003952D7" w:rsidP="008D2991">
      <w:pPr>
        <w:pStyle w:val="Texto"/>
        <w:spacing w:after="0" w:line="240" w:lineRule="exact"/>
        <w:ind w:firstLine="0"/>
        <w:jc w:val="center"/>
        <w:rPr>
          <w:rFonts w:ascii="Soberana Sans" w:hAnsi="Soberana Sans"/>
          <w:b/>
          <w:sz w:val="22"/>
          <w:szCs w:val="22"/>
        </w:rPr>
      </w:pPr>
    </w:p>
    <w:p w:rsidR="003952D7" w:rsidRDefault="003952D7" w:rsidP="008D2991">
      <w:pPr>
        <w:pStyle w:val="Texto"/>
        <w:spacing w:after="0" w:line="240" w:lineRule="exact"/>
        <w:ind w:firstLine="0"/>
        <w:jc w:val="center"/>
        <w:rPr>
          <w:rFonts w:ascii="Soberana Sans" w:hAnsi="Soberana Sans"/>
          <w:b/>
          <w:sz w:val="22"/>
          <w:szCs w:val="22"/>
        </w:rPr>
      </w:pPr>
    </w:p>
    <w:p w:rsidR="008D2991" w:rsidRPr="00D536FA" w:rsidRDefault="008D2991" w:rsidP="008D2991">
      <w:pPr>
        <w:pStyle w:val="Texto"/>
        <w:spacing w:after="0" w:line="240" w:lineRule="exact"/>
        <w:ind w:firstLine="0"/>
        <w:jc w:val="center"/>
        <w:rPr>
          <w:rFonts w:ascii="Soberana Sans" w:hAnsi="Soberana Sans"/>
          <w:b/>
          <w:sz w:val="22"/>
          <w:szCs w:val="22"/>
          <w:lang w:val="es-MX"/>
        </w:rPr>
      </w:pPr>
      <w:r w:rsidRPr="00D536FA">
        <w:rPr>
          <w:rFonts w:ascii="Soberana Sans" w:hAnsi="Soberana Sans"/>
          <w:b/>
          <w:sz w:val="22"/>
          <w:szCs w:val="22"/>
        </w:rPr>
        <w:lastRenderedPageBreak/>
        <w:t>b)</w:t>
      </w:r>
      <w:r w:rsidRPr="00D536FA">
        <w:rPr>
          <w:rFonts w:ascii="Soberana Sans" w:hAnsi="Soberana Sans"/>
          <w:sz w:val="22"/>
          <w:szCs w:val="22"/>
        </w:rPr>
        <w:t xml:space="preserve"> </w:t>
      </w:r>
      <w:r w:rsidRPr="00D536FA">
        <w:rPr>
          <w:rFonts w:ascii="Soberana Sans" w:hAnsi="Soberana Sans"/>
          <w:b/>
          <w:sz w:val="22"/>
          <w:szCs w:val="22"/>
          <w:lang w:val="es-MX"/>
        </w:rPr>
        <w:t>NOTAS DE MEMORIA (CUENTAS DE ORDEN)</w:t>
      </w:r>
    </w:p>
    <w:p w:rsidR="008D2991" w:rsidRPr="00D536FA" w:rsidRDefault="008D2991" w:rsidP="008D2991">
      <w:pPr>
        <w:pStyle w:val="Texto"/>
        <w:spacing w:after="0" w:line="240" w:lineRule="exact"/>
        <w:ind w:firstLine="0"/>
        <w:rPr>
          <w:rFonts w:ascii="Soberana Sans" w:hAnsi="Soberana Sans"/>
          <w:b/>
          <w:sz w:val="22"/>
          <w:szCs w:val="22"/>
          <w:lang w:val="es-MX"/>
        </w:rPr>
      </w:pPr>
    </w:p>
    <w:p w:rsidR="008D2991" w:rsidRPr="00D536FA" w:rsidRDefault="008D2991" w:rsidP="008D2991">
      <w:pPr>
        <w:pStyle w:val="Texto"/>
        <w:spacing w:after="0" w:line="240" w:lineRule="exact"/>
        <w:ind w:firstLine="0"/>
        <w:rPr>
          <w:rFonts w:ascii="Soberana Sans" w:hAnsi="Soberana Sans"/>
          <w:b/>
          <w:sz w:val="22"/>
          <w:szCs w:val="22"/>
          <w:lang w:val="es-MX"/>
        </w:rPr>
      </w:pPr>
    </w:p>
    <w:p w:rsidR="008D2991" w:rsidRPr="00D536FA" w:rsidRDefault="008D2991" w:rsidP="008D2991">
      <w:pPr>
        <w:pStyle w:val="Texto"/>
        <w:spacing w:after="0" w:line="240" w:lineRule="exact"/>
        <w:ind w:firstLine="0"/>
        <w:rPr>
          <w:rFonts w:ascii="Soberana Sans" w:hAnsi="Soberana Sans"/>
          <w:b/>
          <w:sz w:val="22"/>
          <w:szCs w:val="22"/>
          <w:lang w:val="es-MX"/>
        </w:rPr>
      </w:pPr>
    </w:p>
    <w:p w:rsidR="008D2991" w:rsidRPr="00D536FA" w:rsidRDefault="008D2991" w:rsidP="008D2991">
      <w:pPr>
        <w:pStyle w:val="Texto"/>
        <w:spacing w:after="0" w:line="240" w:lineRule="exact"/>
        <w:rPr>
          <w:rFonts w:ascii="Soberana Sans" w:hAnsi="Soberana Sans"/>
          <w:sz w:val="22"/>
          <w:szCs w:val="22"/>
          <w:lang w:val="es-MX"/>
        </w:rPr>
      </w:pPr>
      <w:r w:rsidRPr="00264140">
        <w:rPr>
          <w:rFonts w:ascii="Soberana Sans" w:hAnsi="Soberana Sans"/>
          <w:sz w:val="22"/>
          <w:szCs w:val="22"/>
          <w:lang w:val="es-MX"/>
        </w:rPr>
        <w:t>Durante el trimestre</w:t>
      </w:r>
      <w:r w:rsidRPr="00D536FA">
        <w:rPr>
          <w:rFonts w:ascii="Soberana Sans" w:hAnsi="Soberana Sans"/>
          <w:sz w:val="22"/>
          <w:szCs w:val="22"/>
          <w:lang w:val="es-MX"/>
        </w:rPr>
        <w:t>, no se utilizaron cuentas de orden de ningún tipo.</w:t>
      </w:r>
    </w:p>
    <w:p w:rsidR="008D2991" w:rsidRDefault="008D2991" w:rsidP="008D2991">
      <w:pPr>
        <w:pStyle w:val="Texto"/>
        <w:spacing w:after="0" w:line="240" w:lineRule="exact"/>
        <w:ind w:firstLine="0"/>
        <w:jc w:val="center"/>
        <w:rPr>
          <w:rFonts w:ascii="Soberana Sans" w:hAnsi="Soberana Sans"/>
          <w:b/>
          <w:sz w:val="22"/>
          <w:szCs w:val="22"/>
          <w:lang w:val="es-MX"/>
        </w:rPr>
      </w:pPr>
    </w:p>
    <w:p w:rsidR="008D2991" w:rsidRDefault="008D2991" w:rsidP="008D2991">
      <w:pPr>
        <w:pStyle w:val="Texto"/>
        <w:spacing w:after="0" w:line="240" w:lineRule="exact"/>
        <w:ind w:firstLine="0"/>
        <w:jc w:val="center"/>
        <w:rPr>
          <w:rFonts w:ascii="Soberana Sans" w:hAnsi="Soberana Sans"/>
          <w:b/>
          <w:sz w:val="22"/>
          <w:szCs w:val="22"/>
          <w:lang w:val="es-MX"/>
        </w:rPr>
      </w:pPr>
    </w:p>
    <w:p w:rsidR="008D2991" w:rsidRDefault="008D2991" w:rsidP="008D2991">
      <w:pPr>
        <w:pStyle w:val="Texto"/>
        <w:spacing w:after="0" w:line="240" w:lineRule="exact"/>
        <w:ind w:firstLine="0"/>
        <w:jc w:val="center"/>
        <w:rPr>
          <w:rFonts w:ascii="Soberana Sans" w:hAnsi="Soberana Sans"/>
          <w:b/>
          <w:sz w:val="22"/>
          <w:szCs w:val="22"/>
          <w:lang w:val="es-MX"/>
        </w:rPr>
      </w:pPr>
    </w:p>
    <w:p w:rsidR="008D2991" w:rsidRPr="00D536FA" w:rsidRDefault="008D2991" w:rsidP="008D2991">
      <w:pPr>
        <w:pStyle w:val="Texto"/>
        <w:spacing w:after="0" w:line="240" w:lineRule="exact"/>
        <w:ind w:firstLine="0"/>
        <w:jc w:val="center"/>
        <w:rPr>
          <w:rFonts w:ascii="Soberana Sans" w:hAnsi="Soberana Sans"/>
          <w:b/>
          <w:sz w:val="22"/>
          <w:szCs w:val="22"/>
          <w:lang w:val="es-MX"/>
        </w:rPr>
      </w:pPr>
      <w:r>
        <w:rPr>
          <w:rFonts w:ascii="Soberana Sans" w:hAnsi="Soberana Sans"/>
          <w:b/>
          <w:sz w:val="22"/>
          <w:szCs w:val="22"/>
          <w:lang w:val="es-MX"/>
        </w:rPr>
        <w:t>C</w:t>
      </w:r>
      <w:r w:rsidRPr="00D536FA">
        <w:rPr>
          <w:rFonts w:ascii="Soberana Sans" w:hAnsi="Soberana Sans"/>
          <w:b/>
          <w:sz w:val="22"/>
          <w:szCs w:val="22"/>
          <w:lang w:val="es-MX"/>
        </w:rPr>
        <w:t xml:space="preserve">) </w:t>
      </w:r>
      <w:r w:rsidRPr="00264140">
        <w:rPr>
          <w:rFonts w:ascii="Soberana Sans" w:hAnsi="Soberana Sans"/>
          <w:b/>
          <w:sz w:val="22"/>
          <w:szCs w:val="22"/>
          <w:lang w:val="es-MX"/>
        </w:rPr>
        <w:t>NOTAS</w:t>
      </w:r>
      <w:r w:rsidRPr="00D536FA">
        <w:rPr>
          <w:rFonts w:ascii="Soberana Sans" w:hAnsi="Soberana Sans"/>
          <w:b/>
          <w:sz w:val="22"/>
          <w:szCs w:val="22"/>
          <w:lang w:val="es-MX"/>
        </w:rPr>
        <w:t xml:space="preserve"> DE GESTIÓN ADMINISTRATIVA</w:t>
      </w:r>
    </w:p>
    <w:p w:rsidR="008D2991" w:rsidRPr="00D536FA" w:rsidRDefault="008D2991" w:rsidP="008D2991">
      <w:pPr>
        <w:pStyle w:val="Texto"/>
        <w:spacing w:after="0" w:line="240" w:lineRule="exact"/>
        <w:ind w:firstLine="0"/>
        <w:rPr>
          <w:rFonts w:ascii="Soberana Sans" w:hAnsi="Soberana Sans"/>
          <w:b/>
          <w:sz w:val="22"/>
          <w:szCs w:val="22"/>
          <w:lang w:val="es-MX"/>
        </w:rPr>
      </w:pPr>
    </w:p>
    <w:p w:rsidR="008D2991" w:rsidRPr="00D536FA" w:rsidRDefault="008D2991" w:rsidP="008D2991">
      <w:pPr>
        <w:pStyle w:val="Texto"/>
        <w:spacing w:after="0" w:line="240" w:lineRule="exact"/>
        <w:rPr>
          <w:rFonts w:ascii="Soberana Sans" w:hAnsi="Soberana Sans"/>
          <w:b/>
          <w:sz w:val="22"/>
          <w:szCs w:val="22"/>
        </w:rPr>
      </w:pPr>
      <w:r w:rsidRPr="00D536FA">
        <w:rPr>
          <w:rFonts w:ascii="Soberana Sans" w:hAnsi="Soberana Sans"/>
          <w:b/>
          <w:sz w:val="22"/>
          <w:szCs w:val="22"/>
          <w:lang w:val="es-MX"/>
        </w:rPr>
        <w:t>1.</w:t>
      </w:r>
      <w:r w:rsidRPr="00D536FA">
        <w:rPr>
          <w:rFonts w:ascii="Soberana Sans" w:hAnsi="Soberana Sans"/>
          <w:b/>
          <w:sz w:val="22"/>
          <w:szCs w:val="22"/>
          <w:lang w:val="es-MX"/>
        </w:rPr>
        <w:tab/>
        <w:t>Introducción</w:t>
      </w:r>
    </w:p>
    <w:p w:rsidR="008D2991" w:rsidRPr="00D536FA" w:rsidRDefault="008D2991" w:rsidP="008D2991">
      <w:pPr>
        <w:pStyle w:val="Texto"/>
        <w:spacing w:after="0" w:line="240" w:lineRule="exact"/>
        <w:ind w:left="851" w:firstLine="13"/>
        <w:rPr>
          <w:rFonts w:ascii="Soberana Sans" w:hAnsi="Soberana Sans"/>
          <w:sz w:val="22"/>
          <w:szCs w:val="22"/>
        </w:rPr>
      </w:pPr>
      <w:r w:rsidRPr="00D536FA">
        <w:rPr>
          <w:rFonts w:ascii="Soberana Sans" w:hAnsi="Soberana Sans"/>
          <w:sz w:val="22"/>
          <w:szCs w:val="22"/>
        </w:rPr>
        <w:t>Los Estados Financieros de los entes públicos, proveen de información financiera a los principales usuarios de la misma, al Congreso y a los ciudadanos.</w:t>
      </w:r>
    </w:p>
    <w:p w:rsidR="008D2991" w:rsidRPr="00D536FA" w:rsidRDefault="008D2991" w:rsidP="008D2991">
      <w:pPr>
        <w:pStyle w:val="Texto"/>
        <w:spacing w:after="0" w:line="240" w:lineRule="exact"/>
        <w:ind w:left="576"/>
        <w:rPr>
          <w:rFonts w:ascii="Soberana Sans" w:hAnsi="Soberana Sans"/>
          <w:sz w:val="22"/>
          <w:szCs w:val="22"/>
        </w:rPr>
      </w:pPr>
    </w:p>
    <w:p w:rsidR="008D2991" w:rsidRDefault="008D2991" w:rsidP="008D2991">
      <w:pPr>
        <w:pStyle w:val="Texto"/>
        <w:spacing w:after="0" w:line="240" w:lineRule="exact"/>
        <w:ind w:left="851" w:firstLine="13"/>
        <w:rPr>
          <w:rFonts w:ascii="Soberana Sans" w:hAnsi="Soberana Sans"/>
          <w:sz w:val="22"/>
          <w:szCs w:val="22"/>
        </w:rPr>
      </w:pPr>
      <w:r w:rsidRPr="00D536FA">
        <w:rPr>
          <w:rFonts w:ascii="Soberana Sans" w:hAnsi="Soberana Sans"/>
          <w:sz w:val="22"/>
          <w:szCs w:val="22"/>
        </w:rPr>
        <w:t>El objetivo del presente documento es la revelación del contexto y de los aspectos económicos-financieros más relevantes que influyeron en las decisiones del período, y que deberán ser considerados en la elaboración de los estados financieros para la mayor comprensión de los mismos y sus particularidades.</w:t>
      </w:r>
    </w:p>
    <w:p w:rsidR="008D2991" w:rsidRPr="00D536FA" w:rsidRDefault="008D2991" w:rsidP="008D2991">
      <w:pPr>
        <w:pStyle w:val="Texto"/>
        <w:spacing w:after="0" w:line="240" w:lineRule="exact"/>
        <w:ind w:left="851" w:firstLine="13"/>
        <w:rPr>
          <w:rFonts w:ascii="Soberana Sans" w:hAnsi="Soberana Sans"/>
          <w:sz w:val="22"/>
          <w:szCs w:val="22"/>
        </w:rPr>
      </w:pPr>
    </w:p>
    <w:p w:rsidR="008D2991" w:rsidRPr="00D536FA" w:rsidRDefault="008D2991" w:rsidP="008D2991">
      <w:pPr>
        <w:pStyle w:val="Texto"/>
        <w:spacing w:after="0" w:line="240" w:lineRule="exact"/>
        <w:ind w:left="851" w:firstLine="13"/>
        <w:rPr>
          <w:rFonts w:ascii="Soberana Sans" w:hAnsi="Soberana Sans"/>
          <w:sz w:val="22"/>
          <w:szCs w:val="22"/>
        </w:rPr>
      </w:pPr>
      <w:r w:rsidRPr="00D536FA">
        <w:rPr>
          <w:rFonts w:ascii="Soberana Sans" w:hAnsi="Soberana Sans"/>
          <w:sz w:val="22"/>
          <w:szCs w:val="22"/>
        </w:rPr>
        <w:t>De esta manera, se informa y explica la respuesta del Organismo Público Descentralizado Régimen Estatal de Protección Social en Salud a las condiciones relacionadas con la información financiera de cada período de gestión; además, de exponer aquellas políticas que podrían afectar la toma de decisiones en períodos posteriores.</w:t>
      </w:r>
    </w:p>
    <w:p w:rsidR="008D2991" w:rsidRPr="00D536FA" w:rsidRDefault="008D2991" w:rsidP="008D2991">
      <w:pPr>
        <w:pStyle w:val="Texto"/>
        <w:spacing w:after="0" w:line="240" w:lineRule="exact"/>
        <w:ind w:left="576"/>
        <w:rPr>
          <w:rFonts w:ascii="Soberana Sans" w:hAnsi="Soberana Sans"/>
          <w:sz w:val="22"/>
          <w:szCs w:val="22"/>
        </w:rPr>
      </w:pPr>
    </w:p>
    <w:p w:rsidR="008D2991" w:rsidRPr="00D536FA" w:rsidRDefault="008D2991" w:rsidP="008D2991">
      <w:pPr>
        <w:pStyle w:val="Texto"/>
        <w:spacing w:after="0" w:line="240" w:lineRule="exact"/>
        <w:ind w:left="576" w:hanging="150"/>
        <w:rPr>
          <w:rFonts w:ascii="Soberana Sans" w:hAnsi="Soberana Sans"/>
          <w:b/>
          <w:sz w:val="22"/>
          <w:szCs w:val="22"/>
          <w:lang w:val="es-MX"/>
        </w:rPr>
      </w:pPr>
      <w:r w:rsidRPr="00D536FA">
        <w:rPr>
          <w:rFonts w:ascii="Soberana Sans" w:hAnsi="Soberana Sans"/>
          <w:b/>
          <w:sz w:val="22"/>
          <w:szCs w:val="22"/>
          <w:lang w:val="es-MX"/>
        </w:rPr>
        <w:t>2.</w:t>
      </w:r>
      <w:proofErr w:type="gramStart"/>
      <w:r w:rsidRPr="00D536FA">
        <w:rPr>
          <w:rFonts w:ascii="Soberana Sans" w:hAnsi="Soberana Sans"/>
          <w:b/>
          <w:sz w:val="22"/>
          <w:szCs w:val="22"/>
          <w:lang w:val="es-MX"/>
        </w:rPr>
        <w:tab/>
      </w:r>
      <w:r>
        <w:rPr>
          <w:rFonts w:ascii="Soberana Sans" w:hAnsi="Soberana Sans"/>
          <w:b/>
          <w:sz w:val="22"/>
          <w:szCs w:val="22"/>
          <w:lang w:val="es-MX"/>
        </w:rPr>
        <w:t xml:space="preserve">  </w:t>
      </w:r>
      <w:r w:rsidRPr="00D536FA">
        <w:rPr>
          <w:rFonts w:ascii="Soberana Sans" w:hAnsi="Soberana Sans"/>
          <w:b/>
          <w:sz w:val="22"/>
          <w:szCs w:val="22"/>
          <w:lang w:val="es-MX"/>
        </w:rPr>
        <w:t>Panorama</w:t>
      </w:r>
      <w:proofErr w:type="gramEnd"/>
      <w:r w:rsidRPr="00D536FA">
        <w:rPr>
          <w:rFonts w:ascii="Soberana Sans" w:hAnsi="Soberana Sans"/>
          <w:b/>
          <w:sz w:val="22"/>
          <w:szCs w:val="22"/>
          <w:lang w:val="es-MX"/>
        </w:rPr>
        <w:t xml:space="preserve"> Económico y Financiero</w:t>
      </w:r>
    </w:p>
    <w:p w:rsidR="008D2991" w:rsidRPr="00D536FA" w:rsidRDefault="008D2991" w:rsidP="008D2991">
      <w:pPr>
        <w:pStyle w:val="Texto"/>
        <w:spacing w:after="0" w:line="240" w:lineRule="exact"/>
        <w:ind w:left="864" w:hanging="13"/>
        <w:rPr>
          <w:rFonts w:ascii="Soberana Sans" w:hAnsi="Soberana Sans"/>
          <w:sz w:val="22"/>
          <w:szCs w:val="22"/>
        </w:rPr>
      </w:pPr>
      <w:r w:rsidRPr="00D536FA">
        <w:rPr>
          <w:rFonts w:ascii="Soberana Sans" w:hAnsi="Soberana Sans"/>
          <w:sz w:val="22"/>
          <w:szCs w:val="22"/>
        </w:rPr>
        <w:t>La condiciones Económicas financieras con las que opera el OPD Régimen Estatal de Protección Social en Salud, para el cumplimiento del objeto por el cual fue creado. Los recursos destinados para su operación son de carácter federal y en menor porcentaje de carácter estatal, con el fin de cumplir las metas e indicadores establecidos, situación que se puede corroborar al verificar el cumplimiento de los mismos, el impacto y destino de los recursos se ve reflejado en beneficio de la población Tlaxcalteca.</w:t>
      </w:r>
    </w:p>
    <w:p w:rsidR="008D2991" w:rsidRPr="00D536FA" w:rsidRDefault="008D2991" w:rsidP="008D2991">
      <w:pPr>
        <w:pStyle w:val="Texto"/>
        <w:spacing w:after="0" w:line="240" w:lineRule="exact"/>
        <w:ind w:left="576"/>
        <w:rPr>
          <w:rFonts w:ascii="Soberana Sans" w:hAnsi="Soberana Sans"/>
          <w:sz w:val="22"/>
          <w:szCs w:val="22"/>
        </w:rPr>
      </w:pPr>
    </w:p>
    <w:p w:rsidR="008D2991" w:rsidRPr="00D536FA" w:rsidRDefault="008D2991" w:rsidP="008D2991">
      <w:pPr>
        <w:pStyle w:val="Texto"/>
        <w:numPr>
          <w:ilvl w:val="0"/>
          <w:numId w:val="13"/>
        </w:numPr>
        <w:spacing w:after="0" w:line="240" w:lineRule="exact"/>
        <w:rPr>
          <w:rFonts w:ascii="Soberana Sans" w:hAnsi="Soberana Sans"/>
          <w:b/>
          <w:sz w:val="22"/>
          <w:szCs w:val="22"/>
          <w:lang w:val="es-MX"/>
        </w:rPr>
      </w:pPr>
      <w:r w:rsidRPr="00D536FA">
        <w:rPr>
          <w:rFonts w:ascii="Soberana Sans" w:hAnsi="Soberana Sans"/>
          <w:b/>
          <w:sz w:val="22"/>
          <w:szCs w:val="22"/>
          <w:lang w:val="es-MX"/>
        </w:rPr>
        <w:t>Autorización e Historia</w:t>
      </w:r>
    </w:p>
    <w:p w:rsidR="008D2991" w:rsidRDefault="008D2991" w:rsidP="008D2991">
      <w:pPr>
        <w:pStyle w:val="INCISO"/>
        <w:spacing w:after="0" w:line="240" w:lineRule="exact"/>
        <w:ind w:left="576" w:firstLine="284"/>
        <w:rPr>
          <w:rFonts w:ascii="Soberana Sans" w:hAnsi="Soberana Sans"/>
          <w:sz w:val="22"/>
          <w:szCs w:val="22"/>
        </w:rPr>
      </w:pPr>
      <w:r w:rsidRPr="00D536FA">
        <w:rPr>
          <w:rFonts w:ascii="Soberana Sans" w:hAnsi="Soberana Sans"/>
          <w:sz w:val="22"/>
          <w:szCs w:val="22"/>
        </w:rPr>
        <w:t xml:space="preserve">Régimen Estatal de Protección Social en Salud, fue creado como un Organismo Público Descentralizado mediante decreto </w:t>
      </w:r>
    </w:p>
    <w:p w:rsidR="008D2991" w:rsidRPr="00D536FA" w:rsidRDefault="008D2991" w:rsidP="008D2991">
      <w:pPr>
        <w:pStyle w:val="INCISO"/>
        <w:spacing w:after="0" w:line="240" w:lineRule="exact"/>
        <w:ind w:left="851" w:firstLine="0"/>
        <w:rPr>
          <w:rFonts w:ascii="Soberana Sans" w:hAnsi="Soberana Sans"/>
          <w:sz w:val="22"/>
          <w:szCs w:val="22"/>
        </w:rPr>
      </w:pPr>
      <w:proofErr w:type="spellStart"/>
      <w:r w:rsidRPr="00D536FA">
        <w:rPr>
          <w:rFonts w:ascii="Soberana Sans" w:hAnsi="Soberana Sans"/>
          <w:sz w:val="22"/>
          <w:szCs w:val="22"/>
        </w:rPr>
        <w:t>N°</w:t>
      </w:r>
      <w:proofErr w:type="spellEnd"/>
      <w:r w:rsidRPr="00D536FA">
        <w:rPr>
          <w:rFonts w:ascii="Soberana Sans" w:hAnsi="Soberana Sans"/>
          <w:sz w:val="22"/>
          <w:szCs w:val="22"/>
        </w:rPr>
        <w:t xml:space="preserve"> 140 publicado en el Periódico Oficial del Gobierno del Estado de Tlaxcala el 16 de octubre de 2015 y que a la fecha se encuentra vigente.</w:t>
      </w:r>
    </w:p>
    <w:p w:rsidR="008D2991" w:rsidRDefault="008D2991" w:rsidP="008D2991">
      <w:pPr>
        <w:pStyle w:val="INCISO"/>
        <w:spacing w:after="0" w:line="240" w:lineRule="exact"/>
        <w:ind w:left="1656"/>
        <w:rPr>
          <w:rFonts w:ascii="Soberana Sans" w:hAnsi="Soberana Sans"/>
          <w:sz w:val="22"/>
          <w:szCs w:val="22"/>
        </w:rPr>
      </w:pPr>
    </w:p>
    <w:p w:rsidR="008D2991" w:rsidRDefault="008D2991" w:rsidP="008D2991">
      <w:pPr>
        <w:pStyle w:val="INCISO"/>
        <w:spacing w:after="0" w:line="240" w:lineRule="exact"/>
        <w:ind w:left="1656"/>
        <w:rPr>
          <w:rFonts w:ascii="Soberana Sans" w:hAnsi="Soberana Sans"/>
          <w:sz w:val="22"/>
          <w:szCs w:val="22"/>
        </w:rPr>
      </w:pPr>
    </w:p>
    <w:p w:rsidR="008D2991" w:rsidRPr="00D536FA" w:rsidRDefault="008D2991" w:rsidP="008D2991">
      <w:pPr>
        <w:pStyle w:val="INCISO"/>
        <w:spacing w:after="0" w:line="240" w:lineRule="exact"/>
        <w:ind w:left="1656"/>
        <w:rPr>
          <w:rFonts w:ascii="Soberana Sans" w:hAnsi="Soberana Sans"/>
          <w:sz w:val="22"/>
          <w:szCs w:val="22"/>
        </w:rPr>
      </w:pPr>
    </w:p>
    <w:p w:rsidR="008D2991" w:rsidRPr="00D536FA" w:rsidRDefault="008D2991" w:rsidP="008D2991">
      <w:pPr>
        <w:pStyle w:val="Texto"/>
        <w:numPr>
          <w:ilvl w:val="0"/>
          <w:numId w:val="3"/>
        </w:numPr>
        <w:spacing w:after="0" w:line="240" w:lineRule="exact"/>
        <w:rPr>
          <w:rFonts w:ascii="Soberana Sans" w:hAnsi="Soberana Sans"/>
          <w:b/>
          <w:sz w:val="22"/>
          <w:szCs w:val="22"/>
          <w:lang w:val="es-MX"/>
        </w:rPr>
      </w:pPr>
      <w:r>
        <w:rPr>
          <w:rFonts w:ascii="Soberana Sans" w:hAnsi="Soberana Sans"/>
          <w:b/>
          <w:sz w:val="22"/>
          <w:szCs w:val="22"/>
          <w:lang w:val="es-MX"/>
        </w:rPr>
        <w:t xml:space="preserve">   </w:t>
      </w:r>
      <w:r w:rsidRPr="00D536FA">
        <w:rPr>
          <w:rFonts w:ascii="Soberana Sans" w:hAnsi="Soberana Sans"/>
          <w:b/>
          <w:sz w:val="22"/>
          <w:szCs w:val="22"/>
          <w:lang w:val="es-MX"/>
        </w:rPr>
        <w:t>Organización y Objeto Social</w:t>
      </w:r>
    </w:p>
    <w:p w:rsidR="008D2991" w:rsidRDefault="008D2991" w:rsidP="008D2991">
      <w:pPr>
        <w:pStyle w:val="Texto"/>
        <w:spacing w:after="0" w:line="240" w:lineRule="exact"/>
        <w:ind w:left="851" w:firstLine="142"/>
        <w:rPr>
          <w:rFonts w:ascii="Soberana Sans" w:hAnsi="Soberana Sans"/>
          <w:sz w:val="22"/>
          <w:szCs w:val="22"/>
        </w:rPr>
      </w:pPr>
      <w:r w:rsidRPr="00D536FA">
        <w:rPr>
          <w:rFonts w:ascii="Soberana Sans" w:hAnsi="Soberana Sans"/>
          <w:sz w:val="22"/>
          <w:szCs w:val="22"/>
        </w:rPr>
        <w:t>Se informará sobre:</w:t>
      </w:r>
    </w:p>
    <w:p w:rsidR="008D2991" w:rsidRPr="00D536FA" w:rsidRDefault="008D2991" w:rsidP="008D2991">
      <w:pPr>
        <w:pStyle w:val="Texto"/>
        <w:spacing w:after="0" w:line="240" w:lineRule="exact"/>
        <w:ind w:left="851" w:firstLine="142"/>
        <w:rPr>
          <w:rFonts w:ascii="Soberana Sans" w:hAnsi="Soberana Sans"/>
          <w:sz w:val="22"/>
          <w:szCs w:val="22"/>
        </w:rPr>
      </w:pPr>
    </w:p>
    <w:p w:rsidR="008D2991" w:rsidRDefault="008D2991" w:rsidP="008D2991">
      <w:pPr>
        <w:pStyle w:val="INCISO"/>
        <w:numPr>
          <w:ilvl w:val="0"/>
          <w:numId w:val="10"/>
        </w:numPr>
        <w:spacing w:after="0" w:line="240" w:lineRule="exact"/>
        <w:rPr>
          <w:rFonts w:ascii="Soberana Sans" w:hAnsi="Soberana Sans"/>
          <w:color w:val="000000" w:themeColor="text1"/>
          <w:sz w:val="22"/>
          <w:szCs w:val="22"/>
        </w:rPr>
      </w:pPr>
      <w:r w:rsidRPr="00D536FA">
        <w:rPr>
          <w:rFonts w:ascii="Soberana Sans" w:hAnsi="Soberana Sans"/>
          <w:color w:val="000000" w:themeColor="text1"/>
          <w:sz w:val="22"/>
          <w:szCs w:val="22"/>
        </w:rPr>
        <w:lastRenderedPageBreak/>
        <w:t>Encargado de garantizar las acciones de protección social en salud mediante el financiamiento y la coordinación eficiente, oportuna y sistemática de la provisión de los servicios de salud a la persona en el sistema.</w:t>
      </w:r>
    </w:p>
    <w:p w:rsidR="008D2991" w:rsidRPr="00D536FA" w:rsidRDefault="008D2991" w:rsidP="008D2991">
      <w:pPr>
        <w:pStyle w:val="INCISO"/>
        <w:spacing w:after="0" w:line="240" w:lineRule="exact"/>
        <w:ind w:firstLine="0"/>
        <w:rPr>
          <w:rFonts w:ascii="Soberana Sans" w:hAnsi="Soberana Sans"/>
          <w:color w:val="000000" w:themeColor="text1"/>
          <w:sz w:val="22"/>
          <w:szCs w:val="22"/>
        </w:rPr>
      </w:pPr>
    </w:p>
    <w:p w:rsidR="008D2991" w:rsidRPr="006440CA" w:rsidRDefault="008D2991" w:rsidP="008D2991">
      <w:pPr>
        <w:pStyle w:val="INCISO"/>
        <w:numPr>
          <w:ilvl w:val="0"/>
          <w:numId w:val="10"/>
        </w:numPr>
        <w:spacing w:after="0" w:line="240" w:lineRule="exact"/>
        <w:rPr>
          <w:rFonts w:ascii="Soberana Sans" w:hAnsi="Soberana Sans"/>
          <w:sz w:val="22"/>
          <w:szCs w:val="22"/>
        </w:rPr>
      </w:pPr>
      <w:r w:rsidRPr="006440CA">
        <w:rPr>
          <w:rFonts w:ascii="Soberana Sans" w:hAnsi="Soberana Sans"/>
          <w:sz w:val="22"/>
          <w:szCs w:val="22"/>
        </w:rPr>
        <w:t xml:space="preserve">La protección social en salud es un mecanismo por el cual el Estado garantizará el acceso efectivo, oportuno, de calidad, sin desembolso al momento de utilización y sin discriminación a los servicios médicos-quirúrgicos, farmacéuticos y hospitalarios que satisfagan de manera integral las  necesidades de salud, mediante la combinación de intervenciones de promociones de la salud , prevención, diagnóstico, tratamiento y de rehabilitación, seleccionadas en forma prioritaria según criterios de seguridad, eficacia, costo, efectividad, adherencia a normas éticas profesionales y aceptabilidad social. Como mínimo se deberán contemplar los servicios de consulta externa de primer nivel de atención, así como de consulta externa y hospitalaria para las especialidades básicas de: medicina interna, cirugía general, ginecoobstetricia, pediatría y geriatría, en el segundo nivel de atención. </w:t>
      </w:r>
    </w:p>
    <w:p w:rsidR="008D2991" w:rsidRPr="006440CA" w:rsidRDefault="008D2991" w:rsidP="008D2991">
      <w:pPr>
        <w:pStyle w:val="INCISO"/>
        <w:spacing w:after="0" w:line="240" w:lineRule="exact"/>
        <w:rPr>
          <w:rFonts w:ascii="Soberana Sans" w:hAnsi="Soberana Sans"/>
          <w:sz w:val="22"/>
          <w:szCs w:val="22"/>
        </w:rPr>
      </w:pPr>
    </w:p>
    <w:p w:rsidR="008D2991" w:rsidRPr="006440CA" w:rsidRDefault="008D2991" w:rsidP="008D2991">
      <w:pPr>
        <w:pStyle w:val="INCISO"/>
        <w:spacing w:after="0" w:line="240" w:lineRule="exact"/>
        <w:rPr>
          <w:rFonts w:ascii="Soberana Sans" w:hAnsi="Soberana Sans"/>
          <w:sz w:val="22"/>
          <w:szCs w:val="22"/>
        </w:rPr>
      </w:pPr>
      <w:r w:rsidRPr="000F5669">
        <w:rPr>
          <w:rFonts w:ascii="Soberana Sans" w:hAnsi="Soberana Sans"/>
          <w:sz w:val="22"/>
          <w:szCs w:val="22"/>
        </w:rPr>
        <w:t>c)</w:t>
      </w:r>
      <w:r w:rsidRPr="000F5669">
        <w:rPr>
          <w:rFonts w:ascii="Soberana Sans" w:hAnsi="Soberana Sans"/>
          <w:sz w:val="22"/>
          <w:szCs w:val="22"/>
        </w:rPr>
        <w:tab/>
      </w:r>
      <w:r w:rsidRPr="006440CA">
        <w:rPr>
          <w:rFonts w:ascii="Soberana Sans" w:hAnsi="Soberana Sans"/>
          <w:sz w:val="22"/>
          <w:szCs w:val="22"/>
        </w:rPr>
        <w:t xml:space="preserve">El ejercicio fiscal de la presente cuenta pública, comprende del 01 de </w:t>
      </w:r>
      <w:r>
        <w:rPr>
          <w:rFonts w:ascii="Soberana Sans" w:hAnsi="Soberana Sans"/>
          <w:sz w:val="22"/>
          <w:szCs w:val="22"/>
        </w:rPr>
        <w:t>julio al 30</w:t>
      </w:r>
      <w:r w:rsidRPr="006440CA">
        <w:rPr>
          <w:rFonts w:ascii="Soberana Sans" w:hAnsi="Soberana Sans"/>
          <w:sz w:val="22"/>
          <w:szCs w:val="22"/>
        </w:rPr>
        <w:t xml:space="preserve"> de </w:t>
      </w:r>
      <w:r>
        <w:rPr>
          <w:rFonts w:ascii="Soberana Sans" w:hAnsi="Soberana Sans"/>
          <w:sz w:val="22"/>
          <w:szCs w:val="22"/>
        </w:rPr>
        <w:t>septiembre</w:t>
      </w:r>
      <w:r w:rsidRPr="006440CA">
        <w:rPr>
          <w:rFonts w:ascii="Soberana Sans" w:hAnsi="Soberana Sans"/>
          <w:sz w:val="22"/>
          <w:szCs w:val="22"/>
        </w:rPr>
        <w:t xml:space="preserve"> de 2017.</w:t>
      </w:r>
    </w:p>
    <w:p w:rsidR="008D2991" w:rsidRDefault="008D2991" w:rsidP="008D2991">
      <w:pPr>
        <w:pStyle w:val="INCISO"/>
        <w:spacing w:after="0" w:line="240" w:lineRule="exact"/>
        <w:rPr>
          <w:rFonts w:ascii="Soberana Sans Light" w:hAnsi="Soberana Sans Light"/>
          <w:sz w:val="22"/>
          <w:szCs w:val="22"/>
        </w:rPr>
      </w:pPr>
    </w:p>
    <w:p w:rsidR="008D2991" w:rsidRDefault="008D2991" w:rsidP="008D2991">
      <w:pPr>
        <w:pStyle w:val="INCISO"/>
        <w:numPr>
          <w:ilvl w:val="0"/>
          <w:numId w:val="15"/>
        </w:numPr>
        <w:spacing w:after="0" w:line="240" w:lineRule="exact"/>
        <w:rPr>
          <w:rFonts w:ascii="Soberana Sans" w:hAnsi="Soberana Sans"/>
          <w:sz w:val="22"/>
          <w:szCs w:val="22"/>
        </w:rPr>
      </w:pPr>
      <w:r w:rsidRPr="006440CA">
        <w:rPr>
          <w:rFonts w:ascii="Soberana Sans" w:hAnsi="Soberana Sans"/>
          <w:sz w:val="22"/>
          <w:szCs w:val="22"/>
        </w:rPr>
        <w:t>Régimen Estatal de Protección Social en Salud está constituido como un Organismo Público Descentralizado del Gobierno del Estado de Tlaxcala.</w:t>
      </w:r>
    </w:p>
    <w:p w:rsidR="008D2991" w:rsidRPr="006440CA" w:rsidRDefault="008D2991" w:rsidP="008D2991">
      <w:pPr>
        <w:pStyle w:val="INCISO"/>
        <w:spacing w:after="0" w:line="240" w:lineRule="exact"/>
        <w:ind w:firstLine="0"/>
        <w:rPr>
          <w:rFonts w:ascii="Soberana Sans" w:hAnsi="Soberana Sans"/>
          <w:sz w:val="22"/>
          <w:szCs w:val="22"/>
        </w:rPr>
      </w:pPr>
    </w:p>
    <w:p w:rsidR="008D2991" w:rsidRPr="000F5669" w:rsidRDefault="008D2991" w:rsidP="008D2991">
      <w:pPr>
        <w:pStyle w:val="INCISO"/>
        <w:spacing w:after="0" w:line="240" w:lineRule="exact"/>
        <w:rPr>
          <w:rFonts w:ascii="Soberana Sans" w:hAnsi="Soberana Sans"/>
          <w:sz w:val="22"/>
          <w:szCs w:val="22"/>
        </w:rPr>
      </w:pPr>
      <w:r w:rsidRPr="000F5669">
        <w:rPr>
          <w:rFonts w:ascii="Soberana Sans" w:hAnsi="Soberana Sans"/>
          <w:sz w:val="22"/>
          <w:szCs w:val="22"/>
        </w:rPr>
        <w:t>e)</w:t>
      </w:r>
      <w:r w:rsidRPr="000F5669">
        <w:rPr>
          <w:rFonts w:ascii="Soberana Sans" w:hAnsi="Soberana Sans"/>
          <w:sz w:val="22"/>
          <w:szCs w:val="22"/>
        </w:rPr>
        <w:tab/>
        <w:t xml:space="preserve">Consideraciones fiscales del ente: </w:t>
      </w:r>
    </w:p>
    <w:p w:rsidR="008D2991" w:rsidRDefault="008D2991" w:rsidP="008D2991">
      <w:pPr>
        <w:pStyle w:val="INCISO"/>
        <w:spacing w:after="0" w:line="240" w:lineRule="exact"/>
        <w:rPr>
          <w:rFonts w:ascii="Soberana Sans Light" w:hAnsi="Soberana Sans Light"/>
          <w:sz w:val="22"/>
          <w:szCs w:val="22"/>
        </w:rPr>
      </w:pPr>
    </w:p>
    <w:p w:rsidR="008D2991" w:rsidRDefault="008D2991" w:rsidP="008D2991">
      <w:pPr>
        <w:pStyle w:val="INCISO"/>
        <w:numPr>
          <w:ilvl w:val="0"/>
          <w:numId w:val="6"/>
        </w:numPr>
        <w:spacing w:after="0" w:line="240" w:lineRule="exact"/>
        <w:rPr>
          <w:rFonts w:ascii="Soberana Sans Light" w:hAnsi="Soberana Sans Light"/>
          <w:sz w:val="22"/>
          <w:szCs w:val="22"/>
        </w:rPr>
      </w:pPr>
      <w:r>
        <w:rPr>
          <w:rFonts w:ascii="Soberana Sans Light" w:hAnsi="Soberana Sans Light"/>
          <w:sz w:val="22"/>
          <w:szCs w:val="22"/>
        </w:rPr>
        <w:t>Declaración informativa de proveedores.</w:t>
      </w:r>
    </w:p>
    <w:p w:rsidR="008D2991" w:rsidRDefault="008D2991" w:rsidP="008D2991">
      <w:pPr>
        <w:pStyle w:val="INCISO"/>
        <w:numPr>
          <w:ilvl w:val="0"/>
          <w:numId w:val="6"/>
        </w:numPr>
        <w:spacing w:after="0" w:line="240" w:lineRule="exact"/>
        <w:rPr>
          <w:rFonts w:ascii="Soberana Sans Light" w:hAnsi="Soberana Sans Light"/>
          <w:sz w:val="22"/>
          <w:szCs w:val="22"/>
        </w:rPr>
      </w:pPr>
      <w:r>
        <w:rPr>
          <w:rFonts w:ascii="Soberana Sans Light" w:hAnsi="Soberana Sans Light"/>
          <w:sz w:val="22"/>
          <w:szCs w:val="22"/>
        </w:rPr>
        <w:t>Entero de retenciones mensuales de ISR por sueldos y salarios.</w:t>
      </w:r>
    </w:p>
    <w:p w:rsidR="008D2991" w:rsidRPr="000F5669" w:rsidRDefault="008D2991" w:rsidP="008D2991">
      <w:pPr>
        <w:pStyle w:val="INCISO"/>
        <w:numPr>
          <w:ilvl w:val="0"/>
          <w:numId w:val="6"/>
        </w:numPr>
        <w:spacing w:after="0" w:line="240" w:lineRule="exact"/>
        <w:rPr>
          <w:rFonts w:ascii="Soberana Sans Light" w:hAnsi="Soberana Sans Light"/>
          <w:sz w:val="22"/>
          <w:szCs w:val="22"/>
        </w:rPr>
      </w:pPr>
      <w:r>
        <w:rPr>
          <w:rFonts w:ascii="Soberana Sans Light" w:hAnsi="Soberana Sans Light"/>
          <w:sz w:val="22"/>
          <w:szCs w:val="22"/>
        </w:rPr>
        <w:t>Declaración anual informativa de los ingresos obtenidos y gastos efectuados del régimen de personas morales con fines no lucrativos.</w:t>
      </w:r>
    </w:p>
    <w:p w:rsidR="008D2991" w:rsidRPr="00D536FA" w:rsidRDefault="008D2991" w:rsidP="008D2991">
      <w:pPr>
        <w:pStyle w:val="INCISO"/>
        <w:spacing w:after="0" w:line="240" w:lineRule="exact"/>
        <w:rPr>
          <w:rFonts w:ascii="Soberana Sans" w:hAnsi="Soberana Sans"/>
          <w:sz w:val="22"/>
          <w:szCs w:val="22"/>
        </w:rPr>
      </w:pPr>
      <w:r w:rsidRPr="00D536FA">
        <w:rPr>
          <w:rFonts w:ascii="Soberana Sans" w:hAnsi="Soberana Sans"/>
          <w:noProof/>
          <w:lang w:val="es-MX" w:eastAsia="es-MX"/>
        </w:rPr>
        <w:lastRenderedPageBreak/>
        <w:drawing>
          <wp:anchor distT="0" distB="0" distL="114300" distR="114300" simplePos="0" relativeHeight="251659264" behindDoc="1" locked="0" layoutInCell="1" allowOverlap="1" wp14:anchorId="444E44F6" wp14:editId="09B866CA">
            <wp:simplePos x="0" y="0"/>
            <wp:positionH relativeFrom="margin">
              <wp:posOffset>-361950</wp:posOffset>
            </wp:positionH>
            <wp:positionV relativeFrom="paragraph">
              <wp:posOffset>161925</wp:posOffset>
            </wp:positionV>
            <wp:extent cx="9385300" cy="5003321"/>
            <wp:effectExtent l="0" t="0" r="6350" b="6985"/>
            <wp:wrapTopAndBottom/>
            <wp:docPr id="214" name="Imagen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extLst>
                        <a:ext uri="{28A0092B-C50C-407E-A947-70E740481C1C}">
                          <a14:useLocalDpi xmlns:a14="http://schemas.microsoft.com/office/drawing/2010/main" val="0"/>
                        </a:ext>
                      </a:extLst>
                    </a:blip>
                    <a:srcRect l="19067" t="11128" r="11520" b="6912"/>
                    <a:stretch/>
                  </pic:blipFill>
                  <pic:spPr bwMode="auto">
                    <a:xfrm>
                      <a:off x="0" y="0"/>
                      <a:ext cx="9385300" cy="500332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536FA">
        <w:rPr>
          <w:rFonts w:ascii="Soberana Sans" w:hAnsi="Soberana Sans"/>
          <w:sz w:val="22"/>
          <w:szCs w:val="22"/>
        </w:rPr>
        <w:t>f)</w:t>
      </w:r>
      <w:r w:rsidRPr="00D536FA">
        <w:rPr>
          <w:rFonts w:ascii="Soberana Sans" w:hAnsi="Soberana Sans"/>
          <w:sz w:val="22"/>
          <w:szCs w:val="22"/>
        </w:rPr>
        <w:tab/>
        <w:t>Estructura organizacional básica.</w:t>
      </w:r>
    </w:p>
    <w:p w:rsidR="008D2991" w:rsidRPr="00D536FA" w:rsidRDefault="008D2991" w:rsidP="008D2991">
      <w:pPr>
        <w:pStyle w:val="INCISO"/>
        <w:spacing w:after="0" w:line="240" w:lineRule="exact"/>
        <w:rPr>
          <w:rFonts w:ascii="Soberana Sans" w:hAnsi="Soberana Sans"/>
          <w:sz w:val="22"/>
          <w:szCs w:val="22"/>
        </w:rPr>
      </w:pPr>
    </w:p>
    <w:p w:rsidR="008D2991" w:rsidRDefault="008D2991" w:rsidP="008D2991">
      <w:pPr>
        <w:pStyle w:val="INCISO"/>
        <w:spacing w:after="0" w:line="240" w:lineRule="exact"/>
        <w:rPr>
          <w:rFonts w:ascii="Soberana Sans" w:hAnsi="Soberana Sans"/>
          <w:sz w:val="22"/>
          <w:szCs w:val="22"/>
        </w:rPr>
      </w:pPr>
    </w:p>
    <w:p w:rsidR="008D2991" w:rsidRPr="00D536FA" w:rsidRDefault="008D2991" w:rsidP="008D2991">
      <w:pPr>
        <w:pStyle w:val="INCISO"/>
        <w:spacing w:after="0" w:line="240" w:lineRule="exact"/>
        <w:rPr>
          <w:rFonts w:ascii="Soberana Sans" w:hAnsi="Soberana Sans"/>
          <w:sz w:val="22"/>
          <w:szCs w:val="22"/>
        </w:rPr>
      </w:pPr>
    </w:p>
    <w:p w:rsidR="008D2991" w:rsidRPr="00D536FA" w:rsidRDefault="008D2991" w:rsidP="008D2991">
      <w:pPr>
        <w:pStyle w:val="INCISO"/>
        <w:spacing w:after="0" w:line="240" w:lineRule="exact"/>
        <w:rPr>
          <w:rFonts w:ascii="Soberana Sans" w:hAnsi="Soberana Sans"/>
          <w:sz w:val="22"/>
          <w:szCs w:val="22"/>
        </w:rPr>
      </w:pPr>
    </w:p>
    <w:p w:rsidR="008D2991" w:rsidRDefault="008D2991" w:rsidP="008D2991">
      <w:pPr>
        <w:pStyle w:val="INCISO"/>
        <w:spacing w:after="0" w:line="240" w:lineRule="exact"/>
        <w:rPr>
          <w:rFonts w:ascii="Soberana Sans" w:hAnsi="Soberana Sans"/>
          <w:sz w:val="22"/>
          <w:szCs w:val="22"/>
        </w:rPr>
      </w:pPr>
    </w:p>
    <w:p w:rsidR="008D2991" w:rsidRDefault="008D2991" w:rsidP="008D2991">
      <w:pPr>
        <w:pStyle w:val="INCISO"/>
        <w:spacing w:after="0" w:line="240" w:lineRule="exact"/>
        <w:rPr>
          <w:rFonts w:ascii="Soberana Sans" w:hAnsi="Soberana Sans"/>
          <w:sz w:val="22"/>
          <w:szCs w:val="22"/>
        </w:rPr>
      </w:pPr>
    </w:p>
    <w:p w:rsidR="008D2991" w:rsidRPr="00D536FA" w:rsidRDefault="008D2991" w:rsidP="008D2991">
      <w:pPr>
        <w:pStyle w:val="INCISO"/>
        <w:spacing w:after="0" w:line="240" w:lineRule="exact"/>
        <w:rPr>
          <w:rFonts w:ascii="Soberana Sans" w:hAnsi="Soberana Sans"/>
          <w:sz w:val="22"/>
          <w:szCs w:val="22"/>
        </w:rPr>
      </w:pPr>
      <w:r w:rsidRPr="00D536FA">
        <w:rPr>
          <w:rFonts w:ascii="Soberana Sans" w:hAnsi="Soberana Sans"/>
          <w:sz w:val="22"/>
          <w:szCs w:val="22"/>
        </w:rPr>
        <w:t>g)   Régimen Estatal de Protección Social en Salud no es fideicomitente o fiduciario, mandatos y análogos.</w:t>
      </w:r>
    </w:p>
    <w:p w:rsidR="008D2991" w:rsidRPr="00D536FA" w:rsidRDefault="008D2991" w:rsidP="008D2991">
      <w:pPr>
        <w:pStyle w:val="INCISO"/>
        <w:spacing w:after="0" w:line="240" w:lineRule="exact"/>
        <w:rPr>
          <w:rFonts w:ascii="Soberana Sans" w:hAnsi="Soberana Sans"/>
          <w:sz w:val="22"/>
          <w:szCs w:val="22"/>
        </w:rPr>
      </w:pPr>
    </w:p>
    <w:p w:rsidR="008D2991" w:rsidRPr="00D536FA" w:rsidRDefault="008D2991" w:rsidP="008D2991">
      <w:pPr>
        <w:pStyle w:val="Texto"/>
        <w:spacing w:after="0" w:line="240" w:lineRule="exact"/>
        <w:rPr>
          <w:rFonts w:ascii="Soberana Sans" w:hAnsi="Soberana Sans"/>
          <w:b/>
          <w:sz w:val="22"/>
          <w:szCs w:val="22"/>
          <w:lang w:val="es-MX"/>
        </w:rPr>
      </w:pPr>
      <w:r w:rsidRPr="00D536FA">
        <w:rPr>
          <w:rFonts w:ascii="Soberana Sans" w:hAnsi="Soberana Sans"/>
          <w:b/>
          <w:sz w:val="22"/>
          <w:szCs w:val="22"/>
          <w:lang w:val="es-MX"/>
        </w:rPr>
        <w:t>5.</w:t>
      </w:r>
      <w:r w:rsidRPr="00D536FA">
        <w:rPr>
          <w:rFonts w:ascii="Soberana Sans" w:hAnsi="Soberana Sans"/>
          <w:b/>
          <w:sz w:val="22"/>
          <w:szCs w:val="22"/>
          <w:lang w:val="es-MX"/>
        </w:rPr>
        <w:tab/>
        <w:t>Bases de Preparación de los Estados Financieros</w:t>
      </w:r>
    </w:p>
    <w:p w:rsidR="008D2991" w:rsidRPr="00D536FA" w:rsidRDefault="008D2991" w:rsidP="008D2991">
      <w:pPr>
        <w:pStyle w:val="Texto"/>
        <w:spacing w:after="0" w:line="240" w:lineRule="exact"/>
        <w:rPr>
          <w:rFonts w:ascii="Soberana Sans" w:hAnsi="Soberana Sans"/>
          <w:sz w:val="22"/>
          <w:szCs w:val="22"/>
        </w:rPr>
      </w:pPr>
      <w:r w:rsidRPr="00D536FA">
        <w:rPr>
          <w:rFonts w:ascii="Soberana Sans" w:hAnsi="Soberana Sans"/>
          <w:sz w:val="22"/>
          <w:szCs w:val="22"/>
        </w:rPr>
        <w:t>Se informará sobre:</w:t>
      </w:r>
    </w:p>
    <w:p w:rsidR="008D2991" w:rsidRPr="00D536FA" w:rsidRDefault="008D2991" w:rsidP="008D2991">
      <w:pPr>
        <w:pStyle w:val="INCISO"/>
        <w:spacing w:after="0" w:line="240" w:lineRule="exact"/>
        <w:rPr>
          <w:rFonts w:ascii="Soberana Sans" w:hAnsi="Soberana Sans"/>
          <w:sz w:val="22"/>
          <w:szCs w:val="22"/>
        </w:rPr>
      </w:pPr>
      <w:r w:rsidRPr="00D536FA">
        <w:rPr>
          <w:rFonts w:ascii="Soberana Sans" w:hAnsi="Soberana Sans"/>
          <w:sz w:val="22"/>
          <w:szCs w:val="22"/>
        </w:rPr>
        <w:t>a)</w:t>
      </w:r>
      <w:r w:rsidRPr="00D536FA">
        <w:rPr>
          <w:rFonts w:ascii="Soberana Sans" w:hAnsi="Soberana Sans"/>
          <w:sz w:val="22"/>
          <w:szCs w:val="22"/>
        </w:rPr>
        <w:tab/>
        <w:t>Para la preparación de los presentes Estados Financieros se ha observado la normatividad emitida por el CONAC y las disposiciones legales aplicables.</w:t>
      </w:r>
    </w:p>
    <w:p w:rsidR="008D2991" w:rsidRPr="00D536FA" w:rsidRDefault="008D2991" w:rsidP="008D2991">
      <w:pPr>
        <w:pStyle w:val="INCISO"/>
        <w:spacing w:after="0" w:line="240" w:lineRule="exact"/>
        <w:rPr>
          <w:rFonts w:ascii="Soberana Sans" w:hAnsi="Soberana Sans"/>
          <w:sz w:val="22"/>
          <w:szCs w:val="22"/>
        </w:rPr>
      </w:pPr>
      <w:r w:rsidRPr="00D536FA">
        <w:rPr>
          <w:rFonts w:ascii="Soberana Sans" w:hAnsi="Soberana Sans"/>
          <w:sz w:val="22"/>
          <w:szCs w:val="22"/>
        </w:rPr>
        <w:t>b)</w:t>
      </w:r>
      <w:r w:rsidRPr="00D536FA">
        <w:rPr>
          <w:rFonts w:ascii="Soberana Sans" w:hAnsi="Soberana Sans"/>
          <w:sz w:val="22"/>
          <w:szCs w:val="22"/>
        </w:rPr>
        <w:tab/>
        <w:t>La normatividad aplicada para el reconocimiento, valuación y revelación de los diferentes rubros de la información financiera, así como las bases de medición utilizadas para la elaboración de los estados financieros corresponden a la normatividad emitida por el CONAC.</w:t>
      </w:r>
    </w:p>
    <w:p w:rsidR="008D2991" w:rsidRPr="00D536FA" w:rsidRDefault="008D2991" w:rsidP="008D2991">
      <w:pPr>
        <w:pStyle w:val="INCISO"/>
        <w:spacing w:after="0" w:line="240" w:lineRule="exact"/>
        <w:rPr>
          <w:rFonts w:ascii="Soberana Sans" w:hAnsi="Soberana Sans"/>
          <w:sz w:val="22"/>
          <w:szCs w:val="22"/>
        </w:rPr>
      </w:pPr>
      <w:r w:rsidRPr="00D536FA">
        <w:rPr>
          <w:rFonts w:ascii="Soberana Sans" w:hAnsi="Soberana Sans"/>
          <w:sz w:val="22"/>
          <w:szCs w:val="22"/>
        </w:rPr>
        <w:t>c)</w:t>
      </w:r>
      <w:r w:rsidRPr="00D536FA">
        <w:rPr>
          <w:rFonts w:ascii="Soberana Sans" w:hAnsi="Soberana Sans"/>
          <w:sz w:val="22"/>
          <w:szCs w:val="22"/>
        </w:rPr>
        <w:tab/>
        <w:t xml:space="preserve">Postulados básicos considerados fueron: </w:t>
      </w:r>
    </w:p>
    <w:p w:rsidR="008D2991" w:rsidRPr="00D536FA" w:rsidRDefault="008D2991" w:rsidP="008D2991">
      <w:pPr>
        <w:pStyle w:val="INCISO"/>
        <w:spacing w:after="0" w:line="240" w:lineRule="exact"/>
        <w:ind w:firstLine="54"/>
        <w:rPr>
          <w:rFonts w:ascii="Soberana Sans" w:hAnsi="Soberana Sans"/>
          <w:sz w:val="22"/>
          <w:szCs w:val="22"/>
        </w:rPr>
      </w:pPr>
      <w:r w:rsidRPr="00D536FA">
        <w:rPr>
          <w:rFonts w:ascii="Soberana Sans" w:hAnsi="Soberana Sans"/>
          <w:sz w:val="22"/>
          <w:szCs w:val="22"/>
        </w:rPr>
        <w:t xml:space="preserve">1.- Sustancia Económica. </w:t>
      </w:r>
    </w:p>
    <w:p w:rsidR="008D2991" w:rsidRPr="00D536FA" w:rsidRDefault="008D2991" w:rsidP="008D2991">
      <w:pPr>
        <w:pStyle w:val="INCISO"/>
        <w:spacing w:after="0" w:line="240" w:lineRule="exact"/>
        <w:ind w:firstLine="54"/>
        <w:rPr>
          <w:rFonts w:ascii="Soberana Sans" w:hAnsi="Soberana Sans"/>
          <w:sz w:val="22"/>
          <w:szCs w:val="22"/>
        </w:rPr>
      </w:pPr>
      <w:r w:rsidRPr="00D536FA">
        <w:rPr>
          <w:rFonts w:ascii="Soberana Sans" w:hAnsi="Soberana Sans"/>
          <w:sz w:val="22"/>
          <w:szCs w:val="22"/>
        </w:rPr>
        <w:t>2.- Entes Públicos.</w:t>
      </w:r>
    </w:p>
    <w:p w:rsidR="008D2991" w:rsidRPr="00D536FA" w:rsidRDefault="008D2991" w:rsidP="008D2991">
      <w:pPr>
        <w:pStyle w:val="INCISO"/>
        <w:spacing w:after="0" w:line="240" w:lineRule="exact"/>
        <w:ind w:firstLine="54"/>
        <w:rPr>
          <w:rFonts w:ascii="Soberana Sans" w:hAnsi="Soberana Sans"/>
          <w:sz w:val="22"/>
          <w:szCs w:val="22"/>
        </w:rPr>
      </w:pPr>
      <w:r w:rsidRPr="00D536FA">
        <w:rPr>
          <w:rFonts w:ascii="Soberana Sans" w:hAnsi="Soberana Sans"/>
          <w:sz w:val="22"/>
          <w:szCs w:val="22"/>
        </w:rPr>
        <w:t>3.- Existencia Permanente.</w:t>
      </w:r>
    </w:p>
    <w:p w:rsidR="008D2991" w:rsidRPr="00D536FA" w:rsidRDefault="008D2991" w:rsidP="008D2991">
      <w:pPr>
        <w:pStyle w:val="INCISO"/>
        <w:spacing w:after="0" w:line="240" w:lineRule="exact"/>
        <w:ind w:firstLine="54"/>
        <w:rPr>
          <w:rFonts w:ascii="Soberana Sans" w:hAnsi="Soberana Sans"/>
          <w:sz w:val="22"/>
          <w:szCs w:val="22"/>
        </w:rPr>
      </w:pPr>
      <w:r w:rsidRPr="00D536FA">
        <w:rPr>
          <w:rFonts w:ascii="Soberana Sans" w:hAnsi="Soberana Sans"/>
          <w:sz w:val="22"/>
          <w:szCs w:val="22"/>
        </w:rPr>
        <w:t>4.- Revelación Suficiente.</w:t>
      </w:r>
    </w:p>
    <w:p w:rsidR="008D2991" w:rsidRPr="00D536FA" w:rsidRDefault="008D2991" w:rsidP="008D2991">
      <w:pPr>
        <w:pStyle w:val="INCISO"/>
        <w:spacing w:after="0" w:line="240" w:lineRule="exact"/>
        <w:ind w:firstLine="54"/>
        <w:rPr>
          <w:rFonts w:ascii="Soberana Sans" w:hAnsi="Soberana Sans"/>
          <w:sz w:val="22"/>
          <w:szCs w:val="22"/>
        </w:rPr>
      </w:pPr>
      <w:r w:rsidRPr="00D536FA">
        <w:rPr>
          <w:rFonts w:ascii="Soberana Sans" w:hAnsi="Soberana Sans"/>
          <w:sz w:val="22"/>
          <w:szCs w:val="22"/>
        </w:rPr>
        <w:t>5.- Importancia Relativa.</w:t>
      </w:r>
    </w:p>
    <w:p w:rsidR="008D2991" w:rsidRPr="00D536FA" w:rsidRDefault="008D2991" w:rsidP="008D2991">
      <w:pPr>
        <w:pStyle w:val="INCISO"/>
        <w:spacing w:after="0" w:line="240" w:lineRule="exact"/>
        <w:ind w:firstLine="54"/>
        <w:rPr>
          <w:rFonts w:ascii="Soberana Sans" w:hAnsi="Soberana Sans"/>
          <w:sz w:val="22"/>
          <w:szCs w:val="22"/>
        </w:rPr>
      </w:pPr>
      <w:r w:rsidRPr="00D536FA">
        <w:rPr>
          <w:rFonts w:ascii="Soberana Sans" w:hAnsi="Soberana Sans"/>
          <w:sz w:val="22"/>
          <w:szCs w:val="22"/>
        </w:rPr>
        <w:t>6.- Registro e Integración Presupuestaria.</w:t>
      </w:r>
    </w:p>
    <w:p w:rsidR="008D2991" w:rsidRPr="00D536FA" w:rsidRDefault="008D2991" w:rsidP="008D2991">
      <w:pPr>
        <w:pStyle w:val="INCISO"/>
        <w:spacing w:after="0" w:line="240" w:lineRule="exact"/>
        <w:ind w:firstLine="54"/>
        <w:rPr>
          <w:rFonts w:ascii="Soberana Sans" w:hAnsi="Soberana Sans"/>
          <w:sz w:val="22"/>
          <w:szCs w:val="22"/>
        </w:rPr>
      </w:pPr>
      <w:r w:rsidRPr="00D536FA">
        <w:rPr>
          <w:rFonts w:ascii="Soberana Sans" w:hAnsi="Soberana Sans"/>
          <w:sz w:val="22"/>
          <w:szCs w:val="22"/>
        </w:rPr>
        <w:t>7.- Consolidación de la Información Financiera.</w:t>
      </w:r>
    </w:p>
    <w:p w:rsidR="008D2991" w:rsidRPr="00D536FA" w:rsidRDefault="008D2991" w:rsidP="008D2991">
      <w:pPr>
        <w:pStyle w:val="INCISO"/>
        <w:spacing w:after="0" w:line="240" w:lineRule="exact"/>
        <w:ind w:firstLine="54"/>
        <w:rPr>
          <w:rFonts w:ascii="Soberana Sans" w:hAnsi="Soberana Sans"/>
          <w:sz w:val="22"/>
          <w:szCs w:val="22"/>
        </w:rPr>
      </w:pPr>
      <w:r w:rsidRPr="00D536FA">
        <w:rPr>
          <w:rFonts w:ascii="Soberana Sans" w:hAnsi="Soberana Sans"/>
          <w:sz w:val="22"/>
          <w:szCs w:val="22"/>
        </w:rPr>
        <w:t>8.- Devengo Contable.</w:t>
      </w:r>
    </w:p>
    <w:p w:rsidR="008D2991" w:rsidRPr="00D536FA" w:rsidRDefault="008D2991" w:rsidP="008D2991">
      <w:pPr>
        <w:pStyle w:val="INCISO"/>
        <w:tabs>
          <w:tab w:val="left" w:pos="3450"/>
        </w:tabs>
        <w:spacing w:after="0" w:line="240" w:lineRule="exact"/>
        <w:ind w:firstLine="54"/>
        <w:rPr>
          <w:rFonts w:ascii="Soberana Sans" w:hAnsi="Soberana Sans"/>
          <w:sz w:val="22"/>
          <w:szCs w:val="22"/>
        </w:rPr>
      </w:pPr>
      <w:r w:rsidRPr="00D536FA">
        <w:rPr>
          <w:rFonts w:ascii="Soberana Sans" w:hAnsi="Soberana Sans"/>
          <w:sz w:val="22"/>
          <w:szCs w:val="22"/>
        </w:rPr>
        <w:t xml:space="preserve">9.- Valuación. </w:t>
      </w:r>
      <w:r w:rsidRPr="00D536FA">
        <w:rPr>
          <w:rFonts w:ascii="Soberana Sans" w:hAnsi="Soberana Sans"/>
          <w:sz w:val="22"/>
          <w:szCs w:val="22"/>
        </w:rPr>
        <w:tab/>
      </w:r>
    </w:p>
    <w:p w:rsidR="008D2991" w:rsidRPr="00D536FA" w:rsidRDefault="008D2991" w:rsidP="008D2991">
      <w:pPr>
        <w:pStyle w:val="INCISO"/>
        <w:tabs>
          <w:tab w:val="left" w:pos="3450"/>
        </w:tabs>
        <w:spacing w:after="0" w:line="240" w:lineRule="exact"/>
        <w:ind w:firstLine="54"/>
        <w:rPr>
          <w:rFonts w:ascii="Soberana Sans" w:hAnsi="Soberana Sans"/>
          <w:sz w:val="22"/>
          <w:szCs w:val="22"/>
        </w:rPr>
      </w:pPr>
      <w:r w:rsidRPr="00D536FA">
        <w:rPr>
          <w:rFonts w:ascii="Soberana Sans" w:hAnsi="Soberana Sans"/>
          <w:sz w:val="22"/>
          <w:szCs w:val="22"/>
        </w:rPr>
        <w:t>10.- Dualidad Económica.</w:t>
      </w:r>
    </w:p>
    <w:p w:rsidR="008D2991" w:rsidRPr="00D536FA" w:rsidRDefault="008D2991" w:rsidP="008D2991">
      <w:pPr>
        <w:pStyle w:val="INCISO"/>
        <w:spacing w:after="0" w:line="240" w:lineRule="exact"/>
        <w:ind w:firstLine="54"/>
        <w:rPr>
          <w:rFonts w:ascii="Soberana Sans" w:hAnsi="Soberana Sans"/>
          <w:sz w:val="22"/>
          <w:szCs w:val="22"/>
        </w:rPr>
      </w:pPr>
      <w:r w:rsidRPr="00D536FA">
        <w:rPr>
          <w:rFonts w:ascii="Soberana Sans" w:hAnsi="Soberana Sans"/>
          <w:sz w:val="22"/>
          <w:szCs w:val="22"/>
        </w:rPr>
        <w:t>11.- Consistencia.</w:t>
      </w:r>
    </w:p>
    <w:p w:rsidR="008D2991" w:rsidRPr="00D536FA" w:rsidRDefault="008D2991" w:rsidP="008D2991">
      <w:pPr>
        <w:pStyle w:val="INCISO"/>
        <w:spacing w:after="0" w:line="240" w:lineRule="exact"/>
        <w:rPr>
          <w:rFonts w:ascii="Soberana Sans" w:hAnsi="Soberana Sans"/>
          <w:sz w:val="22"/>
          <w:szCs w:val="22"/>
        </w:rPr>
      </w:pPr>
    </w:p>
    <w:p w:rsidR="008D2991" w:rsidRPr="00D536FA" w:rsidRDefault="008D2991" w:rsidP="008D2991">
      <w:pPr>
        <w:pStyle w:val="INCISO"/>
        <w:spacing w:after="0" w:line="240" w:lineRule="exact"/>
        <w:rPr>
          <w:rFonts w:ascii="Soberana Sans" w:hAnsi="Soberana Sans"/>
          <w:sz w:val="22"/>
          <w:szCs w:val="22"/>
        </w:rPr>
      </w:pPr>
      <w:r w:rsidRPr="00D536FA">
        <w:rPr>
          <w:rFonts w:ascii="Soberana Sans" w:hAnsi="Soberana Sans"/>
          <w:sz w:val="22"/>
          <w:szCs w:val="22"/>
        </w:rPr>
        <w:t>d)</w:t>
      </w:r>
      <w:r w:rsidRPr="00D536FA">
        <w:rPr>
          <w:rFonts w:ascii="Soberana Sans" w:hAnsi="Soberana Sans"/>
          <w:sz w:val="22"/>
          <w:szCs w:val="22"/>
        </w:rPr>
        <w:tab/>
        <w:t>Para la preparación de los Estados Financieros no se ocupó normatividad supletoria.</w:t>
      </w:r>
    </w:p>
    <w:p w:rsidR="008D2991" w:rsidRPr="00D536FA" w:rsidRDefault="008D2991" w:rsidP="008D2991">
      <w:pPr>
        <w:pStyle w:val="INCISO"/>
        <w:spacing w:after="0" w:line="240" w:lineRule="exact"/>
        <w:rPr>
          <w:rFonts w:ascii="Soberana Sans" w:hAnsi="Soberana Sans"/>
          <w:sz w:val="22"/>
          <w:szCs w:val="22"/>
        </w:rPr>
      </w:pPr>
    </w:p>
    <w:p w:rsidR="008D2991" w:rsidRPr="00D536FA" w:rsidRDefault="008D2991" w:rsidP="008D2991">
      <w:pPr>
        <w:pStyle w:val="Texto"/>
        <w:spacing w:after="0" w:line="240" w:lineRule="exact"/>
        <w:rPr>
          <w:rFonts w:ascii="Soberana Sans" w:hAnsi="Soberana Sans"/>
          <w:b/>
          <w:sz w:val="22"/>
          <w:szCs w:val="22"/>
          <w:lang w:val="es-MX"/>
        </w:rPr>
      </w:pPr>
      <w:r w:rsidRPr="00D536FA">
        <w:rPr>
          <w:rFonts w:ascii="Soberana Sans" w:hAnsi="Soberana Sans"/>
          <w:b/>
          <w:sz w:val="22"/>
          <w:szCs w:val="22"/>
          <w:lang w:val="es-MX"/>
        </w:rPr>
        <w:t>6.</w:t>
      </w:r>
      <w:r w:rsidRPr="00D536FA">
        <w:rPr>
          <w:rFonts w:ascii="Soberana Sans" w:hAnsi="Soberana Sans"/>
          <w:b/>
          <w:sz w:val="22"/>
          <w:szCs w:val="22"/>
          <w:lang w:val="es-MX"/>
        </w:rPr>
        <w:tab/>
        <w:t>Políticas de Contabilidad Significativas</w:t>
      </w:r>
    </w:p>
    <w:p w:rsidR="008D2991" w:rsidRPr="00D536FA" w:rsidRDefault="008D2991" w:rsidP="008D2991">
      <w:pPr>
        <w:pStyle w:val="Texto"/>
        <w:spacing w:after="0" w:line="240" w:lineRule="exact"/>
        <w:rPr>
          <w:rFonts w:ascii="Soberana Sans" w:hAnsi="Soberana Sans"/>
          <w:sz w:val="22"/>
          <w:szCs w:val="22"/>
        </w:rPr>
      </w:pPr>
      <w:r w:rsidRPr="00D536FA">
        <w:rPr>
          <w:rFonts w:ascii="Soberana Sans" w:hAnsi="Soberana Sans"/>
          <w:sz w:val="22"/>
          <w:szCs w:val="22"/>
        </w:rPr>
        <w:t>Se informará sobre:</w:t>
      </w:r>
    </w:p>
    <w:p w:rsidR="008D2991" w:rsidRPr="00D536FA" w:rsidRDefault="008D2991" w:rsidP="008D2991">
      <w:pPr>
        <w:pStyle w:val="INCISO"/>
        <w:spacing w:after="0" w:line="240" w:lineRule="exact"/>
        <w:ind w:firstLine="0"/>
        <w:rPr>
          <w:rFonts w:ascii="Soberana Sans" w:hAnsi="Soberana Sans"/>
          <w:sz w:val="22"/>
          <w:szCs w:val="22"/>
        </w:rPr>
      </w:pPr>
    </w:p>
    <w:p w:rsidR="008D2991" w:rsidRPr="00D536FA" w:rsidRDefault="008D2991" w:rsidP="008D2991">
      <w:pPr>
        <w:pStyle w:val="INCISO"/>
        <w:numPr>
          <w:ilvl w:val="1"/>
          <w:numId w:val="11"/>
        </w:numPr>
        <w:spacing w:after="0" w:line="240" w:lineRule="exact"/>
        <w:rPr>
          <w:rFonts w:ascii="Soberana Sans" w:hAnsi="Soberana Sans"/>
          <w:sz w:val="22"/>
          <w:szCs w:val="22"/>
          <w:lang w:val="es-MX"/>
        </w:rPr>
      </w:pPr>
      <w:r w:rsidRPr="00D536FA">
        <w:rPr>
          <w:rFonts w:ascii="Soberana Sans" w:hAnsi="Soberana Sans"/>
          <w:sz w:val="22"/>
          <w:szCs w:val="22"/>
          <w:lang w:val="es-MX"/>
        </w:rPr>
        <w:t xml:space="preserve">Actualización. No se utilizó método de actualización del valor de los activos, pasivos y Hacienda Pública y/o patrimonio. </w:t>
      </w:r>
    </w:p>
    <w:p w:rsidR="008D2991" w:rsidRPr="00D536FA" w:rsidRDefault="008D2991" w:rsidP="008D2991">
      <w:pPr>
        <w:pStyle w:val="INCISO"/>
        <w:numPr>
          <w:ilvl w:val="1"/>
          <w:numId w:val="11"/>
        </w:numPr>
        <w:spacing w:after="0" w:line="240" w:lineRule="exact"/>
        <w:rPr>
          <w:rFonts w:ascii="Soberana Sans" w:hAnsi="Soberana Sans"/>
          <w:sz w:val="22"/>
          <w:szCs w:val="22"/>
        </w:rPr>
      </w:pPr>
      <w:r w:rsidRPr="00D536FA">
        <w:rPr>
          <w:rFonts w:ascii="Soberana Sans" w:hAnsi="Soberana Sans"/>
          <w:sz w:val="22"/>
          <w:szCs w:val="22"/>
        </w:rPr>
        <w:t>No se realizaron operaciones en el extranjero.</w:t>
      </w:r>
    </w:p>
    <w:p w:rsidR="008D2991" w:rsidRPr="00D536FA" w:rsidRDefault="008D2991" w:rsidP="008D2991">
      <w:pPr>
        <w:pStyle w:val="INCISO"/>
        <w:numPr>
          <w:ilvl w:val="1"/>
          <w:numId w:val="11"/>
        </w:numPr>
        <w:spacing w:after="0" w:line="240" w:lineRule="exact"/>
        <w:rPr>
          <w:rFonts w:ascii="Soberana Sans" w:hAnsi="Soberana Sans"/>
          <w:sz w:val="22"/>
          <w:szCs w:val="22"/>
        </w:rPr>
      </w:pPr>
      <w:r w:rsidRPr="00D536FA">
        <w:rPr>
          <w:rFonts w:ascii="Soberana Sans" w:hAnsi="Soberana Sans"/>
          <w:sz w:val="22"/>
          <w:szCs w:val="22"/>
        </w:rPr>
        <w:t>No se realiza inversión en el sector paraestatal.</w:t>
      </w:r>
    </w:p>
    <w:p w:rsidR="008D2991" w:rsidRPr="00D536FA" w:rsidRDefault="008D2991" w:rsidP="008D2991">
      <w:pPr>
        <w:pStyle w:val="INCISO"/>
        <w:numPr>
          <w:ilvl w:val="1"/>
          <w:numId w:val="11"/>
        </w:numPr>
        <w:spacing w:after="0" w:line="240" w:lineRule="exact"/>
        <w:rPr>
          <w:rFonts w:ascii="Soberana Sans" w:hAnsi="Soberana Sans"/>
          <w:sz w:val="22"/>
          <w:szCs w:val="22"/>
        </w:rPr>
      </w:pPr>
      <w:r w:rsidRPr="00D536FA">
        <w:rPr>
          <w:rFonts w:ascii="Soberana Sans" w:hAnsi="Soberana Sans"/>
          <w:sz w:val="22"/>
          <w:szCs w:val="22"/>
        </w:rPr>
        <w:t>No se cuenta con ningún método de evaluación de inventarios.</w:t>
      </w:r>
    </w:p>
    <w:p w:rsidR="008D2991" w:rsidRPr="00D536FA" w:rsidRDefault="008D2991" w:rsidP="008D2991">
      <w:pPr>
        <w:pStyle w:val="INCISO"/>
        <w:numPr>
          <w:ilvl w:val="1"/>
          <w:numId w:val="11"/>
        </w:numPr>
        <w:spacing w:after="0" w:line="240" w:lineRule="exact"/>
        <w:rPr>
          <w:rFonts w:ascii="Soberana Sans" w:hAnsi="Soberana Sans"/>
          <w:sz w:val="22"/>
          <w:szCs w:val="22"/>
        </w:rPr>
      </w:pPr>
      <w:r w:rsidRPr="00D536FA">
        <w:rPr>
          <w:rFonts w:ascii="Soberana Sans" w:hAnsi="Soberana Sans"/>
          <w:sz w:val="22"/>
          <w:szCs w:val="22"/>
        </w:rPr>
        <w:t>No se calcularon provisiones durante el trimestre.</w:t>
      </w:r>
    </w:p>
    <w:p w:rsidR="008D2991" w:rsidRPr="00D536FA" w:rsidRDefault="008D2991" w:rsidP="008D2991">
      <w:pPr>
        <w:pStyle w:val="INCISO"/>
        <w:numPr>
          <w:ilvl w:val="1"/>
          <w:numId w:val="11"/>
        </w:numPr>
        <w:spacing w:after="0" w:line="240" w:lineRule="exact"/>
        <w:rPr>
          <w:rFonts w:ascii="Soberana Sans" w:hAnsi="Soberana Sans"/>
          <w:sz w:val="22"/>
          <w:szCs w:val="22"/>
        </w:rPr>
      </w:pPr>
      <w:r w:rsidRPr="00D536FA">
        <w:rPr>
          <w:rFonts w:ascii="Soberana Sans" w:hAnsi="Soberana Sans"/>
          <w:sz w:val="22"/>
          <w:szCs w:val="22"/>
        </w:rPr>
        <w:t>No se determinaron reservas durante el trimestre.</w:t>
      </w:r>
    </w:p>
    <w:p w:rsidR="008D2991" w:rsidRPr="00D536FA" w:rsidRDefault="008D2991" w:rsidP="008D2991">
      <w:pPr>
        <w:pStyle w:val="INCISO"/>
        <w:numPr>
          <w:ilvl w:val="1"/>
          <w:numId w:val="11"/>
        </w:numPr>
        <w:spacing w:after="0" w:line="240" w:lineRule="exact"/>
        <w:rPr>
          <w:rFonts w:ascii="Soberana Sans" w:hAnsi="Soberana Sans"/>
        </w:rPr>
      </w:pPr>
      <w:r w:rsidRPr="00D536FA">
        <w:rPr>
          <w:rFonts w:ascii="Soberana Sans" w:hAnsi="Soberana Sans"/>
          <w:sz w:val="22"/>
          <w:szCs w:val="22"/>
        </w:rPr>
        <w:t>Apegado a las políticas contables corresponden a los establecidos en la Normatividad emitida por la CONAC.</w:t>
      </w:r>
    </w:p>
    <w:p w:rsidR="008D2991" w:rsidRDefault="008D2991" w:rsidP="008D2991">
      <w:pPr>
        <w:pStyle w:val="INCISO"/>
        <w:numPr>
          <w:ilvl w:val="1"/>
          <w:numId w:val="11"/>
        </w:numPr>
        <w:spacing w:after="0" w:line="240" w:lineRule="exact"/>
        <w:rPr>
          <w:rFonts w:ascii="Soberana Sans" w:hAnsi="Soberana Sans"/>
          <w:sz w:val="22"/>
          <w:szCs w:val="22"/>
        </w:rPr>
      </w:pPr>
      <w:r>
        <w:rPr>
          <w:rFonts w:ascii="Soberana Sans" w:hAnsi="Soberana Sans"/>
          <w:sz w:val="22"/>
          <w:szCs w:val="22"/>
        </w:rPr>
        <w:t>No se efectuaron reclasificaciones por cambios de operaciones del trimestre.</w:t>
      </w:r>
    </w:p>
    <w:p w:rsidR="008D2991" w:rsidRPr="00B43DA3" w:rsidRDefault="008D2991" w:rsidP="008D2991">
      <w:pPr>
        <w:pStyle w:val="INCISO"/>
        <w:numPr>
          <w:ilvl w:val="1"/>
          <w:numId w:val="11"/>
        </w:numPr>
        <w:spacing w:after="0" w:line="240" w:lineRule="exact"/>
        <w:rPr>
          <w:rFonts w:ascii="Soberana Sans" w:hAnsi="Soberana Sans"/>
          <w:sz w:val="22"/>
          <w:szCs w:val="22"/>
        </w:rPr>
      </w:pPr>
      <w:r w:rsidRPr="007A54D0">
        <w:rPr>
          <w:rFonts w:ascii="Soberana Sans" w:hAnsi="Soberana Sans"/>
          <w:sz w:val="22"/>
          <w:szCs w:val="22"/>
        </w:rPr>
        <w:t>No se efectuaron depuración ni cancelación de saldos en el trimestre.</w:t>
      </w:r>
    </w:p>
    <w:p w:rsidR="008D2991" w:rsidRPr="00D536FA" w:rsidRDefault="008D2991" w:rsidP="008D2991">
      <w:pPr>
        <w:pStyle w:val="INCISO"/>
        <w:spacing w:after="0" w:line="240" w:lineRule="exact"/>
        <w:ind w:left="720" w:firstLine="0"/>
        <w:rPr>
          <w:rFonts w:ascii="Soberana Sans" w:hAnsi="Soberana Sans"/>
          <w:sz w:val="22"/>
          <w:szCs w:val="22"/>
        </w:rPr>
      </w:pPr>
    </w:p>
    <w:p w:rsidR="008D2991" w:rsidRPr="00D536FA" w:rsidRDefault="008D2991" w:rsidP="008D2991">
      <w:pPr>
        <w:pStyle w:val="ROMANOS"/>
        <w:spacing w:after="0" w:line="240" w:lineRule="exact"/>
        <w:rPr>
          <w:rFonts w:ascii="Soberana Sans" w:hAnsi="Soberana Sans"/>
          <w:sz w:val="22"/>
          <w:szCs w:val="22"/>
          <w:lang w:val="es-MX"/>
        </w:rPr>
      </w:pPr>
      <w:r w:rsidRPr="00D536FA">
        <w:rPr>
          <w:rFonts w:ascii="Soberana Sans" w:hAnsi="Soberana Sans"/>
          <w:sz w:val="22"/>
          <w:szCs w:val="22"/>
          <w:lang w:val="es-MX"/>
        </w:rPr>
        <w:lastRenderedPageBreak/>
        <w:tab/>
        <w:t xml:space="preserve">   De acuerdo a los lineamientos para la depuración y cancelación de saldos contables de las cuentas de balance en l</w:t>
      </w:r>
      <w:r>
        <w:rPr>
          <w:rFonts w:ascii="Soberana Sans" w:hAnsi="Soberana Sans"/>
          <w:sz w:val="22"/>
          <w:szCs w:val="22"/>
          <w:lang w:val="es-MX"/>
        </w:rPr>
        <w:t>os estados financiero de las</w:t>
      </w:r>
      <w:r w:rsidRPr="00D536FA">
        <w:rPr>
          <w:rFonts w:ascii="Soberana Sans" w:hAnsi="Soberana Sans"/>
          <w:sz w:val="22"/>
          <w:szCs w:val="22"/>
          <w:lang w:val="es-MX"/>
        </w:rPr>
        <w:t xml:space="preserve"> dependencias y entidades del Poder Ejecutivo Del Gobierno Del Estado De Tlaxcala</w:t>
      </w:r>
    </w:p>
    <w:p w:rsidR="008D2991" w:rsidRPr="00D536FA" w:rsidRDefault="008D2991" w:rsidP="008D2991">
      <w:pPr>
        <w:pStyle w:val="ROMANOS"/>
        <w:spacing w:after="0" w:line="240" w:lineRule="exact"/>
        <w:rPr>
          <w:rFonts w:ascii="Soberana Sans" w:hAnsi="Soberana Sans"/>
          <w:sz w:val="22"/>
          <w:szCs w:val="22"/>
        </w:rPr>
      </w:pPr>
      <w:r w:rsidRPr="00D536FA">
        <w:rPr>
          <w:rFonts w:ascii="Soberana Sans" w:hAnsi="Soberana Sans"/>
          <w:sz w:val="22"/>
          <w:szCs w:val="22"/>
          <w:lang w:val="es-MX"/>
        </w:rPr>
        <w:tab/>
      </w:r>
      <w:r w:rsidRPr="00D536FA">
        <w:rPr>
          <w:rFonts w:ascii="Soberana Sans" w:hAnsi="Soberana Sans"/>
          <w:sz w:val="22"/>
          <w:szCs w:val="22"/>
          <w:lang w:val="es-MX"/>
        </w:rPr>
        <w:tab/>
      </w:r>
    </w:p>
    <w:p w:rsidR="008D2991" w:rsidRPr="00D536FA" w:rsidRDefault="008D2991" w:rsidP="008D2991">
      <w:pPr>
        <w:pStyle w:val="Texto"/>
        <w:spacing w:after="0" w:line="240" w:lineRule="exact"/>
        <w:rPr>
          <w:rFonts w:ascii="Soberana Sans" w:hAnsi="Soberana Sans"/>
          <w:b/>
          <w:sz w:val="22"/>
          <w:szCs w:val="22"/>
          <w:lang w:val="es-MX"/>
        </w:rPr>
      </w:pPr>
      <w:r w:rsidRPr="00D536FA">
        <w:rPr>
          <w:rFonts w:ascii="Soberana Sans" w:hAnsi="Soberana Sans"/>
          <w:b/>
          <w:sz w:val="22"/>
          <w:szCs w:val="22"/>
          <w:lang w:val="es-MX"/>
        </w:rPr>
        <w:t>7.</w:t>
      </w:r>
      <w:r w:rsidRPr="00D536FA">
        <w:rPr>
          <w:rFonts w:ascii="Soberana Sans" w:hAnsi="Soberana Sans"/>
          <w:b/>
          <w:sz w:val="22"/>
          <w:szCs w:val="22"/>
          <w:lang w:val="es-MX"/>
        </w:rPr>
        <w:tab/>
      </w:r>
      <w:r w:rsidRPr="000D2335">
        <w:rPr>
          <w:rFonts w:ascii="Soberana Sans" w:hAnsi="Soberana Sans"/>
          <w:b/>
          <w:sz w:val="22"/>
          <w:szCs w:val="22"/>
          <w:lang w:val="es-MX"/>
        </w:rPr>
        <w:t>Posición</w:t>
      </w:r>
      <w:r w:rsidRPr="00D536FA">
        <w:rPr>
          <w:rFonts w:ascii="Soberana Sans" w:hAnsi="Soberana Sans"/>
          <w:b/>
          <w:sz w:val="22"/>
          <w:szCs w:val="22"/>
          <w:lang w:val="es-MX"/>
        </w:rPr>
        <w:t xml:space="preserve"> en Moneda Extranjera y Protección por Riesgo Cambiario</w:t>
      </w:r>
    </w:p>
    <w:p w:rsidR="008D2991" w:rsidRPr="00D536FA" w:rsidRDefault="008D2991" w:rsidP="008D2991">
      <w:pPr>
        <w:pStyle w:val="Texto"/>
        <w:spacing w:after="0" w:line="240" w:lineRule="exact"/>
        <w:rPr>
          <w:rFonts w:ascii="Soberana Sans" w:hAnsi="Soberana Sans"/>
          <w:b/>
          <w:sz w:val="22"/>
          <w:szCs w:val="22"/>
          <w:lang w:val="es-MX"/>
        </w:rPr>
      </w:pPr>
    </w:p>
    <w:p w:rsidR="008D2991" w:rsidRPr="00D536FA" w:rsidRDefault="008D2991" w:rsidP="008D2991">
      <w:pPr>
        <w:pStyle w:val="Texto"/>
        <w:spacing w:after="0" w:line="240" w:lineRule="exact"/>
        <w:rPr>
          <w:rFonts w:ascii="Soberana Sans" w:hAnsi="Soberana Sans"/>
          <w:b/>
          <w:sz w:val="22"/>
          <w:szCs w:val="22"/>
          <w:lang w:val="es-MX"/>
        </w:rPr>
      </w:pPr>
      <w:r w:rsidRPr="00D536FA">
        <w:rPr>
          <w:rFonts w:ascii="Soberana Sans" w:hAnsi="Soberana Sans"/>
          <w:sz w:val="22"/>
          <w:szCs w:val="22"/>
        </w:rPr>
        <w:t>OPD Régimen Estatal de Protección Social en Salud, no cuenta con activos o pasivos en moneda extranjera.</w:t>
      </w:r>
    </w:p>
    <w:p w:rsidR="008D2991" w:rsidRPr="00D536FA" w:rsidRDefault="008D2991" w:rsidP="008D2991">
      <w:pPr>
        <w:pStyle w:val="Texto"/>
        <w:spacing w:after="0" w:line="240" w:lineRule="exact"/>
        <w:rPr>
          <w:rFonts w:ascii="Soberana Sans" w:hAnsi="Soberana Sans"/>
          <w:sz w:val="22"/>
          <w:szCs w:val="22"/>
        </w:rPr>
      </w:pPr>
    </w:p>
    <w:p w:rsidR="008D2991" w:rsidRPr="00D536FA" w:rsidRDefault="008D2991" w:rsidP="008D2991">
      <w:pPr>
        <w:pStyle w:val="Texto"/>
        <w:spacing w:after="0" w:line="240" w:lineRule="exact"/>
        <w:rPr>
          <w:rFonts w:ascii="Soberana Sans" w:hAnsi="Soberana Sans"/>
          <w:b/>
          <w:sz w:val="22"/>
          <w:szCs w:val="22"/>
          <w:lang w:val="es-MX"/>
        </w:rPr>
      </w:pPr>
      <w:r w:rsidRPr="00D536FA">
        <w:rPr>
          <w:rFonts w:ascii="Soberana Sans" w:hAnsi="Soberana Sans"/>
          <w:b/>
          <w:sz w:val="22"/>
          <w:szCs w:val="22"/>
          <w:lang w:val="es-MX"/>
        </w:rPr>
        <w:t xml:space="preserve">8.     </w:t>
      </w:r>
      <w:r w:rsidRPr="0070437F">
        <w:rPr>
          <w:rFonts w:ascii="Soberana Sans" w:hAnsi="Soberana Sans"/>
          <w:b/>
          <w:sz w:val="22"/>
          <w:szCs w:val="22"/>
          <w:lang w:val="es-MX"/>
        </w:rPr>
        <w:t>Reporte</w:t>
      </w:r>
      <w:r w:rsidRPr="00D536FA">
        <w:rPr>
          <w:rFonts w:ascii="Soberana Sans" w:hAnsi="Soberana Sans"/>
          <w:b/>
          <w:sz w:val="22"/>
          <w:szCs w:val="22"/>
          <w:lang w:val="es-MX"/>
        </w:rPr>
        <w:t xml:space="preserve"> Analítico del Activo</w:t>
      </w:r>
    </w:p>
    <w:p w:rsidR="008D2991" w:rsidRPr="00D536FA" w:rsidRDefault="008D2991" w:rsidP="008D2991">
      <w:pPr>
        <w:pStyle w:val="Texto"/>
        <w:spacing w:after="0" w:line="240" w:lineRule="exact"/>
        <w:rPr>
          <w:rFonts w:ascii="Soberana Sans" w:hAnsi="Soberana Sans"/>
          <w:sz w:val="22"/>
          <w:szCs w:val="22"/>
        </w:rPr>
      </w:pPr>
      <w:r w:rsidRPr="00D536FA">
        <w:rPr>
          <w:rFonts w:ascii="Soberana Sans" w:hAnsi="Soberana Sans"/>
          <w:sz w:val="22"/>
          <w:szCs w:val="22"/>
        </w:rPr>
        <w:t>Debe mostrar la siguiente información:</w:t>
      </w:r>
    </w:p>
    <w:p w:rsidR="008D2991" w:rsidRDefault="008D2991" w:rsidP="008D2991">
      <w:pPr>
        <w:pStyle w:val="INCISO"/>
        <w:spacing w:after="0" w:line="240" w:lineRule="exact"/>
        <w:rPr>
          <w:rFonts w:ascii="Soberana Sans" w:hAnsi="Soberana Sans"/>
          <w:sz w:val="22"/>
          <w:szCs w:val="22"/>
        </w:rPr>
      </w:pPr>
      <w:r w:rsidRPr="00D536FA">
        <w:rPr>
          <w:rFonts w:ascii="Soberana Sans" w:hAnsi="Soberana Sans"/>
          <w:sz w:val="22"/>
          <w:szCs w:val="22"/>
        </w:rPr>
        <w:t>a)</w:t>
      </w:r>
      <w:r w:rsidRPr="00D536FA">
        <w:rPr>
          <w:rFonts w:ascii="Soberana Sans" w:hAnsi="Soberana Sans"/>
          <w:sz w:val="22"/>
          <w:szCs w:val="22"/>
        </w:rPr>
        <w:tab/>
        <w:t>Durante el trimestre</w:t>
      </w:r>
      <w:r>
        <w:rPr>
          <w:rFonts w:ascii="Soberana Sans" w:hAnsi="Soberana Sans"/>
          <w:sz w:val="22"/>
          <w:szCs w:val="22"/>
        </w:rPr>
        <w:t xml:space="preserve"> no</w:t>
      </w:r>
      <w:r w:rsidRPr="00D536FA">
        <w:rPr>
          <w:rFonts w:ascii="Soberana Sans" w:hAnsi="Soberana Sans"/>
          <w:sz w:val="22"/>
          <w:szCs w:val="22"/>
        </w:rPr>
        <w:t xml:space="preserve"> se realizaron depreciaciones de acuerdo al número de meses que los bienes estuvieron proporcionando un servicio, y considerand</w:t>
      </w:r>
      <w:r>
        <w:rPr>
          <w:rFonts w:ascii="Soberana Sans" w:hAnsi="Soberana Sans"/>
          <w:sz w:val="22"/>
          <w:szCs w:val="22"/>
        </w:rPr>
        <w:t>o que es en el mes de junio</w:t>
      </w:r>
      <w:r w:rsidRPr="00D536FA">
        <w:rPr>
          <w:rFonts w:ascii="Soberana Sans" w:hAnsi="Soberana Sans"/>
          <w:sz w:val="22"/>
          <w:szCs w:val="22"/>
        </w:rPr>
        <w:t xml:space="preserve"> de este ejercicio cuando se hace</w:t>
      </w:r>
      <w:r>
        <w:rPr>
          <w:rFonts w:ascii="Soberana Sans" w:hAnsi="Soberana Sans"/>
          <w:sz w:val="22"/>
          <w:szCs w:val="22"/>
        </w:rPr>
        <w:t xml:space="preserve"> por mandato de Ley</w:t>
      </w:r>
      <w:r w:rsidRPr="00D536FA">
        <w:rPr>
          <w:rFonts w:ascii="Soberana Sans" w:hAnsi="Soberana Sans"/>
          <w:sz w:val="22"/>
          <w:szCs w:val="22"/>
        </w:rPr>
        <w:t xml:space="preserve"> </w:t>
      </w:r>
      <w:r>
        <w:rPr>
          <w:rFonts w:ascii="Soberana Sans" w:hAnsi="Soberana Sans"/>
          <w:sz w:val="22"/>
          <w:szCs w:val="22"/>
        </w:rPr>
        <w:t>la revisión de los inventarios de bienes muebles e inmuebles, para hacer coincidir con el cálculo y registro de la depreciación.</w:t>
      </w:r>
    </w:p>
    <w:p w:rsidR="008D2991" w:rsidRPr="00D536FA" w:rsidRDefault="008D2991" w:rsidP="008D2991">
      <w:pPr>
        <w:pStyle w:val="INCISO"/>
        <w:spacing w:after="0" w:line="240" w:lineRule="exact"/>
        <w:rPr>
          <w:rFonts w:ascii="Soberana Sans" w:hAnsi="Soberana Sans"/>
          <w:sz w:val="22"/>
          <w:szCs w:val="22"/>
        </w:rPr>
      </w:pPr>
      <w:r w:rsidRPr="00D536FA">
        <w:rPr>
          <w:rFonts w:ascii="Soberana Sans" w:hAnsi="Soberana Sans"/>
          <w:sz w:val="22"/>
          <w:szCs w:val="22"/>
        </w:rPr>
        <w:t>b)</w:t>
      </w:r>
      <w:r w:rsidRPr="00D536FA">
        <w:rPr>
          <w:rFonts w:ascii="Soberana Sans" w:hAnsi="Soberana Sans"/>
          <w:sz w:val="22"/>
          <w:szCs w:val="22"/>
        </w:rPr>
        <w:tab/>
        <w:t>No se realizaron cambios en el porcentaje de depreciación o valor residual de los activos como lo explica el inciso a).</w:t>
      </w:r>
    </w:p>
    <w:p w:rsidR="008D2991" w:rsidRPr="00D536FA" w:rsidRDefault="008D2991" w:rsidP="008D2991">
      <w:pPr>
        <w:pStyle w:val="INCISO"/>
        <w:spacing w:after="0" w:line="240" w:lineRule="exact"/>
        <w:rPr>
          <w:rFonts w:ascii="Soberana Sans" w:hAnsi="Soberana Sans"/>
          <w:sz w:val="22"/>
          <w:szCs w:val="22"/>
        </w:rPr>
      </w:pPr>
      <w:r w:rsidRPr="00D536FA">
        <w:rPr>
          <w:rFonts w:ascii="Soberana Sans" w:hAnsi="Soberana Sans"/>
          <w:sz w:val="22"/>
          <w:szCs w:val="22"/>
        </w:rPr>
        <w:t>c)</w:t>
      </w:r>
      <w:r w:rsidRPr="00D536FA">
        <w:rPr>
          <w:rFonts w:ascii="Soberana Sans" w:hAnsi="Soberana Sans"/>
          <w:sz w:val="22"/>
          <w:szCs w:val="22"/>
        </w:rPr>
        <w:tab/>
        <w:t xml:space="preserve">No existieron importe de gastos capitalizados en el ejercicio, tanto financieros como de investigación y desarrollo. </w:t>
      </w:r>
    </w:p>
    <w:p w:rsidR="008D2991" w:rsidRPr="00D536FA" w:rsidRDefault="008D2991" w:rsidP="008D2991">
      <w:pPr>
        <w:pStyle w:val="INCISO"/>
        <w:spacing w:after="0" w:line="240" w:lineRule="exact"/>
        <w:rPr>
          <w:rFonts w:ascii="Soberana Sans" w:hAnsi="Soberana Sans"/>
          <w:sz w:val="22"/>
          <w:szCs w:val="22"/>
        </w:rPr>
      </w:pPr>
      <w:r w:rsidRPr="00D536FA">
        <w:rPr>
          <w:rFonts w:ascii="Soberana Sans" w:hAnsi="Soberana Sans"/>
          <w:sz w:val="22"/>
          <w:szCs w:val="22"/>
        </w:rPr>
        <w:t>d)</w:t>
      </w:r>
      <w:r w:rsidRPr="00D536FA">
        <w:rPr>
          <w:rFonts w:ascii="Soberana Sans" w:hAnsi="Soberana Sans"/>
          <w:sz w:val="22"/>
          <w:szCs w:val="22"/>
        </w:rPr>
        <w:tab/>
        <w:t>No se tuvieron riegos por tipo de cambio o tipo de interés de las inversiones financieras.</w:t>
      </w:r>
    </w:p>
    <w:p w:rsidR="008D2991" w:rsidRPr="00D536FA" w:rsidRDefault="008D2991" w:rsidP="008D2991">
      <w:pPr>
        <w:pStyle w:val="INCISO"/>
        <w:spacing w:after="0" w:line="240" w:lineRule="exact"/>
        <w:rPr>
          <w:rFonts w:ascii="Soberana Sans" w:hAnsi="Soberana Sans"/>
          <w:sz w:val="22"/>
          <w:szCs w:val="22"/>
        </w:rPr>
      </w:pPr>
      <w:r w:rsidRPr="00D536FA">
        <w:rPr>
          <w:rFonts w:ascii="Soberana Sans" w:hAnsi="Soberana Sans"/>
          <w:sz w:val="22"/>
          <w:szCs w:val="22"/>
        </w:rPr>
        <w:t>e)</w:t>
      </w:r>
      <w:r w:rsidRPr="00D536FA">
        <w:rPr>
          <w:rFonts w:ascii="Soberana Sans" w:hAnsi="Soberana Sans"/>
          <w:sz w:val="22"/>
          <w:szCs w:val="22"/>
        </w:rPr>
        <w:tab/>
        <w:t>No se cuenta con Inmuebles por el momento.</w:t>
      </w:r>
    </w:p>
    <w:p w:rsidR="008D2991" w:rsidRPr="00D536FA" w:rsidRDefault="008D2991" w:rsidP="008D2991">
      <w:pPr>
        <w:pStyle w:val="INCISO"/>
        <w:spacing w:after="0" w:line="240" w:lineRule="exact"/>
        <w:rPr>
          <w:rFonts w:ascii="Soberana Sans" w:hAnsi="Soberana Sans"/>
          <w:sz w:val="22"/>
          <w:szCs w:val="22"/>
        </w:rPr>
      </w:pPr>
      <w:r w:rsidRPr="00D536FA">
        <w:rPr>
          <w:rFonts w:ascii="Soberana Sans" w:hAnsi="Soberana Sans"/>
        </w:rPr>
        <w:t>f)</w:t>
      </w:r>
      <w:r w:rsidRPr="00D536FA">
        <w:rPr>
          <w:rFonts w:ascii="Soberana Sans" w:hAnsi="Soberana Sans"/>
        </w:rPr>
        <w:tab/>
      </w:r>
      <w:r w:rsidRPr="00D536FA">
        <w:rPr>
          <w:rFonts w:ascii="Soberana Sans" w:hAnsi="Soberana Sans"/>
          <w:sz w:val="22"/>
          <w:szCs w:val="22"/>
        </w:rPr>
        <w:t>No se cuentan con activos registrados en el trimestre.</w:t>
      </w:r>
    </w:p>
    <w:p w:rsidR="008D2991" w:rsidRPr="00D536FA" w:rsidRDefault="008D2991" w:rsidP="008D2991">
      <w:pPr>
        <w:pStyle w:val="INCISO"/>
        <w:spacing w:after="0" w:line="240" w:lineRule="exact"/>
        <w:ind w:left="0" w:firstLine="0"/>
        <w:rPr>
          <w:rFonts w:ascii="Soberana Sans" w:hAnsi="Soberana Sans"/>
          <w:sz w:val="22"/>
          <w:szCs w:val="22"/>
        </w:rPr>
      </w:pPr>
    </w:p>
    <w:p w:rsidR="008D2991" w:rsidRPr="00D536FA" w:rsidRDefault="008D2991" w:rsidP="008D2991">
      <w:pPr>
        <w:pStyle w:val="Texto"/>
        <w:spacing w:after="0" w:line="240" w:lineRule="exact"/>
        <w:rPr>
          <w:rFonts w:ascii="Soberana Sans" w:hAnsi="Soberana Sans"/>
          <w:b/>
          <w:sz w:val="22"/>
          <w:szCs w:val="22"/>
          <w:lang w:val="es-MX"/>
        </w:rPr>
      </w:pPr>
      <w:r w:rsidRPr="00D536FA">
        <w:rPr>
          <w:rFonts w:ascii="Soberana Sans" w:hAnsi="Soberana Sans"/>
          <w:b/>
          <w:sz w:val="22"/>
          <w:szCs w:val="22"/>
          <w:lang w:val="es-MX"/>
        </w:rPr>
        <w:t>9.</w:t>
      </w:r>
      <w:r w:rsidRPr="00D536FA">
        <w:rPr>
          <w:rFonts w:ascii="Soberana Sans" w:hAnsi="Soberana Sans"/>
          <w:b/>
          <w:sz w:val="22"/>
          <w:szCs w:val="22"/>
          <w:lang w:val="es-MX"/>
        </w:rPr>
        <w:tab/>
      </w:r>
      <w:r w:rsidRPr="0070437F">
        <w:rPr>
          <w:rFonts w:ascii="Soberana Sans" w:hAnsi="Soberana Sans"/>
          <w:b/>
          <w:sz w:val="22"/>
          <w:szCs w:val="22"/>
          <w:lang w:val="es-MX"/>
        </w:rPr>
        <w:t>Fideicomisos</w:t>
      </w:r>
      <w:r w:rsidRPr="00D536FA">
        <w:rPr>
          <w:rFonts w:ascii="Soberana Sans" w:hAnsi="Soberana Sans"/>
          <w:b/>
          <w:sz w:val="22"/>
          <w:szCs w:val="22"/>
          <w:lang w:val="es-MX"/>
        </w:rPr>
        <w:t>, Mandatos y Análogos</w:t>
      </w:r>
    </w:p>
    <w:p w:rsidR="008D2991" w:rsidRPr="00D536FA" w:rsidRDefault="008D2991" w:rsidP="008D2991">
      <w:pPr>
        <w:pStyle w:val="INCISO"/>
        <w:spacing w:after="0" w:line="240" w:lineRule="exact"/>
        <w:rPr>
          <w:rFonts w:ascii="Soberana Sans" w:hAnsi="Soberana Sans"/>
          <w:sz w:val="22"/>
          <w:szCs w:val="22"/>
        </w:rPr>
      </w:pPr>
      <w:r w:rsidRPr="00D536FA">
        <w:rPr>
          <w:rFonts w:ascii="Soberana Sans" w:hAnsi="Soberana Sans"/>
          <w:sz w:val="22"/>
          <w:szCs w:val="22"/>
        </w:rPr>
        <w:t>No se tiene fideicomisos pertenecientes a OPD Régimen Estatal de Protección social en Salud.</w:t>
      </w:r>
    </w:p>
    <w:p w:rsidR="008D2991" w:rsidRPr="00D536FA" w:rsidRDefault="008D2991" w:rsidP="008D2991">
      <w:pPr>
        <w:pStyle w:val="INCISO"/>
        <w:spacing w:after="0" w:line="240" w:lineRule="exact"/>
        <w:rPr>
          <w:rFonts w:ascii="Soberana Sans" w:hAnsi="Soberana Sans"/>
          <w:sz w:val="22"/>
          <w:szCs w:val="22"/>
        </w:rPr>
      </w:pPr>
    </w:p>
    <w:p w:rsidR="008D2991" w:rsidRPr="00D536FA" w:rsidRDefault="008D2991" w:rsidP="008D2991">
      <w:pPr>
        <w:pStyle w:val="INCISO"/>
        <w:spacing w:after="0" w:line="240" w:lineRule="exact"/>
        <w:rPr>
          <w:rFonts w:ascii="Soberana Sans" w:hAnsi="Soberana Sans"/>
          <w:sz w:val="22"/>
          <w:szCs w:val="22"/>
        </w:rPr>
      </w:pPr>
    </w:p>
    <w:p w:rsidR="008D2991" w:rsidRPr="00D536FA" w:rsidRDefault="008D2991" w:rsidP="008D2991">
      <w:pPr>
        <w:pStyle w:val="Texto"/>
        <w:spacing w:after="0" w:line="240" w:lineRule="exact"/>
        <w:rPr>
          <w:rFonts w:ascii="Soberana Sans" w:hAnsi="Soberana Sans"/>
          <w:b/>
          <w:sz w:val="22"/>
          <w:szCs w:val="22"/>
          <w:lang w:val="es-MX"/>
        </w:rPr>
      </w:pPr>
      <w:r w:rsidRPr="00D536FA">
        <w:rPr>
          <w:rFonts w:ascii="Soberana Sans" w:hAnsi="Soberana Sans"/>
          <w:b/>
          <w:sz w:val="22"/>
          <w:szCs w:val="22"/>
          <w:lang w:val="es-MX"/>
        </w:rPr>
        <w:t>10.</w:t>
      </w:r>
      <w:r w:rsidRPr="00D536FA">
        <w:rPr>
          <w:rFonts w:ascii="Soberana Sans" w:hAnsi="Soberana Sans"/>
          <w:b/>
          <w:sz w:val="22"/>
          <w:szCs w:val="22"/>
          <w:lang w:val="es-MX"/>
        </w:rPr>
        <w:tab/>
      </w:r>
      <w:r w:rsidRPr="0070437F">
        <w:rPr>
          <w:rFonts w:ascii="Soberana Sans" w:hAnsi="Soberana Sans"/>
          <w:b/>
          <w:sz w:val="22"/>
          <w:szCs w:val="22"/>
          <w:lang w:val="es-MX"/>
        </w:rPr>
        <w:t>Reporte</w:t>
      </w:r>
      <w:r w:rsidRPr="00D536FA">
        <w:rPr>
          <w:rFonts w:ascii="Soberana Sans" w:hAnsi="Soberana Sans"/>
          <w:b/>
          <w:sz w:val="22"/>
          <w:szCs w:val="22"/>
          <w:lang w:val="es-MX"/>
        </w:rPr>
        <w:t xml:space="preserve"> de la Recaudación</w:t>
      </w:r>
    </w:p>
    <w:p w:rsidR="008D2991" w:rsidRPr="00D536FA" w:rsidRDefault="008D2991" w:rsidP="008D2991">
      <w:pPr>
        <w:pStyle w:val="INCISO"/>
        <w:spacing w:after="0" w:line="240" w:lineRule="exact"/>
        <w:ind w:hanging="796"/>
        <w:rPr>
          <w:rFonts w:ascii="Soberana Sans" w:hAnsi="Soberana Sans"/>
          <w:sz w:val="22"/>
          <w:szCs w:val="22"/>
        </w:rPr>
      </w:pPr>
      <w:r>
        <w:rPr>
          <w:rFonts w:ascii="Soberana Sans" w:hAnsi="Soberana Sans"/>
          <w:sz w:val="22"/>
          <w:szCs w:val="22"/>
        </w:rPr>
        <w:t xml:space="preserve">         </w:t>
      </w:r>
      <w:r w:rsidRPr="00D536FA">
        <w:rPr>
          <w:rFonts w:ascii="Soberana Sans" w:hAnsi="Soberana Sans"/>
          <w:sz w:val="22"/>
          <w:szCs w:val="22"/>
        </w:rPr>
        <w:t>No se cuenta con ingresos propios.</w:t>
      </w:r>
    </w:p>
    <w:p w:rsidR="008D2991" w:rsidRPr="00D536FA" w:rsidRDefault="008D2991" w:rsidP="008D2991">
      <w:pPr>
        <w:pStyle w:val="INCISO"/>
        <w:spacing w:after="0" w:line="240" w:lineRule="exact"/>
        <w:rPr>
          <w:rFonts w:ascii="Soberana Sans" w:hAnsi="Soberana Sans"/>
          <w:sz w:val="22"/>
          <w:szCs w:val="22"/>
        </w:rPr>
      </w:pPr>
    </w:p>
    <w:p w:rsidR="008D2991" w:rsidRPr="00D536FA" w:rsidRDefault="008D2991" w:rsidP="008D2991">
      <w:pPr>
        <w:pStyle w:val="INCISO"/>
        <w:spacing w:after="0" w:line="240" w:lineRule="exact"/>
        <w:rPr>
          <w:rFonts w:ascii="Soberana Sans" w:hAnsi="Soberana Sans"/>
          <w:sz w:val="22"/>
          <w:szCs w:val="22"/>
        </w:rPr>
      </w:pPr>
    </w:p>
    <w:p w:rsidR="008D2991" w:rsidRPr="00D536FA" w:rsidRDefault="008D2991" w:rsidP="008D2991">
      <w:pPr>
        <w:pStyle w:val="Texto"/>
        <w:spacing w:after="0" w:line="240" w:lineRule="exact"/>
        <w:rPr>
          <w:rFonts w:ascii="Soberana Sans" w:hAnsi="Soberana Sans"/>
          <w:b/>
          <w:sz w:val="22"/>
          <w:szCs w:val="22"/>
          <w:lang w:val="es-MX"/>
        </w:rPr>
      </w:pPr>
      <w:r w:rsidRPr="00D536FA">
        <w:rPr>
          <w:rFonts w:ascii="Soberana Sans" w:hAnsi="Soberana Sans"/>
          <w:b/>
          <w:sz w:val="22"/>
          <w:szCs w:val="22"/>
          <w:lang w:val="es-MX"/>
        </w:rPr>
        <w:t>11.</w:t>
      </w:r>
      <w:r w:rsidRPr="00D536FA">
        <w:rPr>
          <w:rFonts w:ascii="Soberana Sans" w:hAnsi="Soberana Sans"/>
          <w:b/>
          <w:sz w:val="22"/>
          <w:szCs w:val="22"/>
          <w:lang w:val="es-MX"/>
        </w:rPr>
        <w:tab/>
      </w:r>
      <w:r w:rsidRPr="0070437F">
        <w:rPr>
          <w:rFonts w:ascii="Soberana Sans" w:hAnsi="Soberana Sans"/>
          <w:b/>
          <w:sz w:val="22"/>
          <w:szCs w:val="22"/>
          <w:lang w:val="es-MX"/>
        </w:rPr>
        <w:t>Información</w:t>
      </w:r>
      <w:r w:rsidRPr="00D536FA">
        <w:rPr>
          <w:rFonts w:ascii="Soberana Sans" w:hAnsi="Soberana Sans"/>
          <w:b/>
          <w:sz w:val="22"/>
          <w:szCs w:val="22"/>
          <w:lang w:val="es-MX"/>
        </w:rPr>
        <w:t xml:space="preserve"> sobre la Deuda y el Reporte Analítico de la Deuda</w:t>
      </w:r>
    </w:p>
    <w:p w:rsidR="008D2991" w:rsidRPr="00D536FA" w:rsidRDefault="008D2991" w:rsidP="008D2991">
      <w:pPr>
        <w:pStyle w:val="Texto"/>
        <w:spacing w:after="0" w:line="240" w:lineRule="exact"/>
        <w:ind w:hanging="142"/>
        <w:rPr>
          <w:rFonts w:ascii="Soberana Sans" w:hAnsi="Soberana Sans"/>
          <w:sz w:val="22"/>
          <w:szCs w:val="22"/>
        </w:rPr>
      </w:pPr>
      <w:r w:rsidRPr="00D536FA">
        <w:rPr>
          <w:rFonts w:ascii="Soberana Sans" w:hAnsi="Soberana Sans"/>
          <w:sz w:val="22"/>
          <w:szCs w:val="22"/>
        </w:rPr>
        <w:t xml:space="preserve">       </w:t>
      </w:r>
      <w:r>
        <w:rPr>
          <w:rFonts w:ascii="Soberana Sans" w:hAnsi="Soberana Sans"/>
          <w:sz w:val="22"/>
          <w:szCs w:val="22"/>
        </w:rPr>
        <w:t xml:space="preserve">          </w:t>
      </w:r>
      <w:r w:rsidRPr="00D536FA">
        <w:rPr>
          <w:rFonts w:ascii="Soberana Sans" w:hAnsi="Soberana Sans"/>
          <w:sz w:val="22"/>
          <w:szCs w:val="22"/>
        </w:rPr>
        <w:t>OPD Régimen Estatal de Protección social en Salud, no tiene deuda pública contratada.</w:t>
      </w:r>
    </w:p>
    <w:p w:rsidR="008D2991" w:rsidRPr="00D536FA" w:rsidRDefault="008D2991" w:rsidP="008D2991">
      <w:pPr>
        <w:pStyle w:val="Texto"/>
        <w:spacing w:after="0" w:line="240" w:lineRule="exact"/>
        <w:rPr>
          <w:rFonts w:ascii="Soberana Sans" w:hAnsi="Soberana Sans"/>
          <w:sz w:val="22"/>
          <w:szCs w:val="22"/>
        </w:rPr>
      </w:pPr>
    </w:p>
    <w:p w:rsidR="008D2991" w:rsidRPr="00D536FA" w:rsidRDefault="008D2991" w:rsidP="008D2991">
      <w:pPr>
        <w:pStyle w:val="Texto"/>
        <w:spacing w:after="0" w:line="240" w:lineRule="exact"/>
        <w:rPr>
          <w:rFonts w:ascii="Soberana Sans" w:hAnsi="Soberana Sans"/>
          <w:b/>
          <w:sz w:val="22"/>
          <w:szCs w:val="22"/>
          <w:lang w:val="es-MX"/>
        </w:rPr>
      </w:pPr>
    </w:p>
    <w:p w:rsidR="008D2991" w:rsidRPr="00D536FA" w:rsidRDefault="008D2991" w:rsidP="008D2991">
      <w:pPr>
        <w:pStyle w:val="Texto"/>
        <w:spacing w:after="0" w:line="240" w:lineRule="exact"/>
        <w:rPr>
          <w:rFonts w:ascii="Soberana Sans" w:hAnsi="Soberana Sans"/>
          <w:b/>
          <w:sz w:val="22"/>
          <w:szCs w:val="22"/>
          <w:lang w:val="es-MX"/>
        </w:rPr>
      </w:pPr>
      <w:r w:rsidRPr="00D536FA">
        <w:rPr>
          <w:rFonts w:ascii="Soberana Sans" w:hAnsi="Soberana Sans"/>
          <w:b/>
          <w:sz w:val="22"/>
          <w:szCs w:val="22"/>
          <w:lang w:val="es-MX"/>
        </w:rPr>
        <w:t xml:space="preserve">12.   </w:t>
      </w:r>
      <w:r w:rsidRPr="0070437F">
        <w:rPr>
          <w:rFonts w:ascii="Soberana Sans" w:hAnsi="Soberana Sans"/>
          <w:b/>
          <w:sz w:val="22"/>
          <w:szCs w:val="22"/>
          <w:lang w:val="es-MX"/>
        </w:rPr>
        <w:t>Calificaciones</w:t>
      </w:r>
      <w:r w:rsidRPr="00D536FA">
        <w:rPr>
          <w:rFonts w:ascii="Soberana Sans" w:hAnsi="Soberana Sans"/>
          <w:b/>
          <w:sz w:val="22"/>
          <w:szCs w:val="22"/>
          <w:lang w:val="es-MX"/>
        </w:rPr>
        <w:t xml:space="preserve"> otorgadas</w:t>
      </w:r>
    </w:p>
    <w:p w:rsidR="008D2991" w:rsidRPr="00D536FA" w:rsidRDefault="008D2991" w:rsidP="008D2991">
      <w:pPr>
        <w:pStyle w:val="Texto"/>
        <w:spacing w:after="0" w:line="240" w:lineRule="exact"/>
        <w:ind w:firstLine="0"/>
        <w:rPr>
          <w:rFonts w:ascii="Soberana Sans" w:hAnsi="Soberana Sans"/>
          <w:sz w:val="22"/>
          <w:szCs w:val="22"/>
        </w:rPr>
      </w:pPr>
      <w:r w:rsidRPr="00D536FA">
        <w:rPr>
          <w:rFonts w:ascii="Soberana Sans" w:hAnsi="Soberana Sans"/>
          <w:sz w:val="22"/>
          <w:szCs w:val="22"/>
        </w:rPr>
        <w:t xml:space="preserve">      </w:t>
      </w:r>
      <w:r>
        <w:rPr>
          <w:rFonts w:ascii="Soberana Sans" w:hAnsi="Soberana Sans"/>
          <w:sz w:val="22"/>
          <w:szCs w:val="22"/>
        </w:rPr>
        <w:t xml:space="preserve">         </w:t>
      </w:r>
      <w:r w:rsidRPr="00D536FA">
        <w:rPr>
          <w:rFonts w:ascii="Soberana Sans" w:hAnsi="Soberana Sans"/>
          <w:sz w:val="22"/>
          <w:szCs w:val="22"/>
        </w:rPr>
        <w:t>No se tiene ninguna calificación crediticia.</w:t>
      </w:r>
    </w:p>
    <w:p w:rsidR="008D2991" w:rsidRPr="00D536FA" w:rsidRDefault="008D2991" w:rsidP="008D2991">
      <w:pPr>
        <w:pStyle w:val="Texto"/>
        <w:spacing w:after="0" w:line="240" w:lineRule="exact"/>
        <w:rPr>
          <w:rFonts w:ascii="Soberana Sans" w:hAnsi="Soberana Sans"/>
          <w:sz w:val="22"/>
          <w:szCs w:val="22"/>
        </w:rPr>
      </w:pPr>
    </w:p>
    <w:p w:rsidR="008D2991" w:rsidRPr="00D536FA" w:rsidRDefault="008D2991" w:rsidP="008D2991">
      <w:pPr>
        <w:pStyle w:val="Texto"/>
        <w:spacing w:after="0" w:line="240" w:lineRule="exact"/>
        <w:rPr>
          <w:rFonts w:ascii="Soberana Sans" w:hAnsi="Soberana Sans"/>
          <w:sz w:val="22"/>
          <w:szCs w:val="22"/>
        </w:rPr>
      </w:pPr>
    </w:p>
    <w:p w:rsidR="008D2991" w:rsidRPr="00D536FA" w:rsidRDefault="008D2991" w:rsidP="008D2991">
      <w:pPr>
        <w:pStyle w:val="Texto"/>
        <w:spacing w:after="0" w:line="240" w:lineRule="exact"/>
        <w:rPr>
          <w:rFonts w:ascii="Soberana Sans" w:hAnsi="Soberana Sans"/>
          <w:b/>
          <w:sz w:val="22"/>
          <w:szCs w:val="22"/>
          <w:lang w:val="es-MX"/>
        </w:rPr>
      </w:pPr>
      <w:r w:rsidRPr="00D536FA">
        <w:rPr>
          <w:rFonts w:ascii="Soberana Sans" w:hAnsi="Soberana Sans"/>
          <w:b/>
          <w:sz w:val="22"/>
          <w:szCs w:val="22"/>
          <w:lang w:val="es-MX"/>
        </w:rPr>
        <w:t>13.</w:t>
      </w:r>
      <w:r w:rsidRPr="00D536FA">
        <w:rPr>
          <w:rFonts w:ascii="Soberana Sans" w:hAnsi="Soberana Sans"/>
          <w:b/>
          <w:sz w:val="22"/>
          <w:szCs w:val="22"/>
          <w:lang w:val="es-MX"/>
        </w:rPr>
        <w:tab/>
      </w:r>
      <w:r w:rsidRPr="001000B2">
        <w:rPr>
          <w:rFonts w:ascii="Soberana Sans" w:hAnsi="Soberana Sans"/>
          <w:b/>
          <w:sz w:val="22"/>
          <w:szCs w:val="22"/>
          <w:lang w:val="es-MX"/>
        </w:rPr>
        <w:t>Proceso</w:t>
      </w:r>
      <w:r w:rsidRPr="00D536FA">
        <w:rPr>
          <w:rFonts w:ascii="Soberana Sans" w:hAnsi="Soberana Sans"/>
          <w:b/>
          <w:sz w:val="22"/>
          <w:szCs w:val="22"/>
          <w:lang w:val="es-MX"/>
        </w:rPr>
        <w:t xml:space="preserve"> de Mejora</w:t>
      </w:r>
    </w:p>
    <w:p w:rsidR="008D2991" w:rsidRPr="00D536FA" w:rsidRDefault="008D2991" w:rsidP="008D2991">
      <w:pPr>
        <w:pStyle w:val="Texto"/>
        <w:spacing w:after="0" w:line="240" w:lineRule="exact"/>
        <w:rPr>
          <w:rFonts w:ascii="Soberana Sans" w:hAnsi="Soberana Sans"/>
          <w:sz w:val="22"/>
          <w:szCs w:val="22"/>
        </w:rPr>
      </w:pPr>
      <w:r>
        <w:rPr>
          <w:rFonts w:ascii="Soberana Sans" w:hAnsi="Soberana Sans"/>
          <w:sz w:val="22"/>
          <w:szCs w:val="22"/>
        </w:rPr>
        <w:t xml:space="preserve">         </w:t>
      </w:r>
      <w:r w:rsidRPr="00D536FA">
        <w:rPr>
          <w:rFonts w:ascii="Soberana Sans" w:hAnsi="Soberana Sans"/>
          <w:sz w:val="22"/>
          <w:szCs w:val="22"/>
        </w:rPr>
        <w:t>Se informará de:</w:t>
      </w:r>
    </w:p>
    <w:p w:rsidR="008D2991" w:rsidRPr="00D536FA" w:rsidRDefault="008D2991" w:rsidP="008D2991">
      <w:pPr>
        <w:pStyle w:val="INCISO"/>
        <w:spacing w:after="0" w:line="240" w:lineRule="exact"/>
        <w:rPr>
          <w:rFonts w:ascii="Soberana Sans" w:hAnsi="Soberana Sans"/>
          <w:sz w:val="22"/>
          <w:szCs w:val="22"/>
        </w:rPr>
      </w:pPr>
      <w:r w:rsidRPr="00D536FA">
        <w:rPr>
          <w:rFonts w:ascii="Soberana Sans" w:hAnsi="Soberana Sans"/>
          <w:sz w:val="22"/>
          <w:szCs w:val="22"/>
        </w:rPr>
        <w:t>a)</w:t>
      </w:r>
      <w:r w:rsidRPr="00D536FA">
        <w:rPr>
          <w:rFonts w:ascii="Soberana Sans" w:hAnsi="Soberana Sans"/>
          <w:sz w:val="22"/>
          <w:szCs w:val="22"/>
        </w:rPr>
        <w:tab/>
        <w:t>Principales Políticas de control interno</w:t>
      </w:r>
    </w:p>
    <w:p w:rsidR="008D2991" w:rsidRPr="00D536FA" w:rsidRDefault="008D2991" w:rsidP="008D2991">
      <w:pPr>
        <w:pStyle w:val="INCISO"/>
        <w:spacing w:after="0" w:line="240" w:lineRule="exact"/>
        <w:rPr>
          <w:rFonts w:ascii="Soberana Sans" w:hAnsi="Soberana Sans"/>
          <w:sz w:val="22"/>
          <w:szCs w:val="22"/>
        </w:rPr>
      </w:pPr>
      <w:r w:rsidRPr="00D536FA">
        <w:rPr>
          <w:rFonts w:ascii="Soberana Sans" w:hAnsi="Soberana Sans"/>
          <w:sz w:val="22"/>
          <w:szCs w:val="22"/>
        </w:rPr>
        <w:t>b)</w:t>
      </w:r>
      <w:r w:rsidRPr="00D536FA">
        <w:rPr>
          <w:rFonts w:ascii="Soberana Sans" w:hAnsi="Soberana Sans"/>
          <w:sz w:val="22"/>
          <w:szCs w:val="22"/>
        </w:rPr>
        <w:tab/>
        <w:t>Medidas de desempeño financiero, metas y alcance.</w:t>
      </w:r>
    </w:p>
    <w:p w:rsidR="008D2991" w:rsidRPr="00D536FA" w:rsidRDefault="008D2991" w:rsidP="008D2991">
      <w:pPr>
        <w:pStyle w:val="INCISO"/>
        <w:spacing w:after="0" w:line="240" w:lineRule="exact"/>
        <w:rPr>
          <w:rFonts w:ascii="Soberana Sans" w:hAnsi="Soberana Sans"/>
          <w:sz w:val="22"/>
          <w:szCs w:val="22"/>
        </w:rPr>
      </w:pPr>
    </w:p>
    <w:p w:rsidR="008D2991" w:rsidRPr="00D536FA" w:rsidRDefault="008D2991" w:rsidP="008D2991">
      <w:pPr>
        <w:pStyle w:val="Texto"/>
        <w:spacing w:after="0" w:line="240" w:lineRule="exact"/>
        <w:rPr>
          <w:rFonts w:ascii="Soberana Sans" w:hAnsi="Soberana Sans"/>
          <w:b/>
          <w:sz w:val="22"/>
          <w:szCs w:val="22"/>
          <w:lang w:val="es-MX"/>
        </w:rPr>
      </w:pPr>
      <w:r w:rsidRPr="00D536FA">
        <w:rPr>
          <w:rFonts w:ascii="Soberana Sans" w:hAnsi="Soberana Sans"/>
          <w:b/>
          <w:sz w:val="22"/>
          <w:szCs w:val="22"/>
          <w:lang w:val="es-MX"/>
        </w:rPr>
        <w:lastRenderedPageBreak/>
        <w:t>14.</w:t>
      </w:r>
      <w:r w:rsidRPr="00D536FA">
        <w:rPr>
          <w:rFonts w:ascii="Soberana Sans" w:hAnsi="Soberana Sans"/>
          <w:b/>
          <w:sz w:val="22"/>
          <w:szCs w:val="22"/>
          <w:lang w:val="es-MX"/>
        </w:rPr>
        <w:tab/>
      </w:r>
      <w:r w:rsidRPr="00274E60">
        <w:rPr>
          <w:rFonts w:ascii="Soberana Sans" w:hAnsi="Soberana Sans"/>
          <w:b/>
          <w:sz w:val="22"/>
          <w:szCs w:val="22"/>
          <w:lang w:val="es-MX"/>
        </w:rPr>
        <w:t>Información</w:t>
      </w:r>
      <w:r w:rsidRPr="00D536FA">
        <w:rPr>
          <w:rFonts w:ascii="Soberana Sans" w:hAnsi="Soberana Sans"/>
          <w:b/>
          <w:sz w:val="22"/>
          <w:szCs w:val="22"/>
          <w:lang w:val="es-MX"/>
        </w:rPr>
        <w:t xml:space="preserve"> por Segmentos</w:t>
      </w:r>
    </w:p>
    <w:p w:rsidR="008D2991" w:rsidRPr="00D536FA" w:rsidRDefault="008D2991" w:rsidP="008D2991">
      <w:pPr>
        <w:pStyle w:val="Texto"/>
        <w:spacing w:after="0" w:line="240" w:lineRule="exact"/>
        <w:rPr>
          <w:rFonts w:ascii="Soberana Sans" w:hAnsi="Soberana Sans"/>
          <w:sz w:val="22"/>
          <w:szCs w:val="22"/>
          <w:lang w:val="es-MX"/>
        </w:rPr>
      </w:pPr>
      <w:r w:rsidRPr="00D536FA">
        <w:rPr>
          <w:rFonts w:ascii="Soberana Sans" w:hAnsi="Soberana Sans"/>
          <w:sz w:val="22"/>
          <w:szCs w:val="22"/>
          <w:lang w:val="es-MX"/>
        </w:rPr>
        <w:t xml:space="preserve">        No aplica.</w:t>
      </w:r>
    </w:p>
    <w:p w:rsidR="008D2991" w:rsidRPr="00D536FA" w:rsidRDefault="008D2991" w:rsidP="008D2991">
      <w:pPr>
        <w:pStyle w:val="Texto"/>
        <w:spacing w:after="0" w:line="240" w:lineRule="exact"/>
        <w:rPr>
          <w:rFonts w:ascii="Soberana Sans" w:hAnsi="Soberana Sans"/>
          <w:sz w:val="22"/>
          <w:szCs w:val="22"/>
          <w:lang w:val="es-MX"/>
        </w:rPr>
      </w:pPr>
    </w:p>
    <w:p w:rsidR="008D2991" w:rsidRPr="00D536FA" w:rsidRDefault="008D2991" w:rsidP="008D2991">
      <w:pPr>
        <w:pStyle w:val="Texto"/>
        <w:spacing w:after="0" w:line="240" w:lineRule="exact"/>
        <w:rPr>
          <w:rFonts w:ascii="Soberana Sans" w:hAnsi="Soberana Sans"/>
          <w:sz w:val="22"/>
          <w:szCs w:val="22"/>
          <w:lang w:val="es-MX"/>
        </w:rPr>
      </w:pPr>
    </w:p>
    <w:p w:rsidR="008D2991" w:rsidRPr="00D536FA" w:rsidRDefault="008D2991" w:rsidP="008D2991">
      <w:pPr>
        <w:pStyle w:val="Texto"/>
        <w:spacing w:after="0" w:line="240" w:lineRule="exact"/>
        <w:rPr>
          <w:rFonts w:ascii="Soberana Sans" w:hAnsi="Soberana Sans"/>
          <w:b/>
          <w:sz w:val="22"/>
          <w:szCs w:val="22"/>
          <w:lang w:val="es-MX"/>
        </w:rPr>
      </w:pPr>
      <w:r w:rsidRPr="00D536FA">
        <w:rPr>
          <w:rFonts w:ascii="Soberana Sans" w:hAnsi="Soberana Sans"/>
          <w:b/>
          <w:sz w:val="22"/>
          <w:szCs w:val="22"/>
          <w:lang w:val="es-MX"/>
        </w:rPr>
        <w:t>15.</w:t>
      </w:r>
      <w:r w:rsidRPr="00D536FA">
        <w:rPr>
          <w:rFonts w:ascii="Soberana Sans" w:hAnsi="Soberana Sans"/>
          <w:b/>
          <w:sz w:val="22"/>
          <w:szCs w:val="22"/>
          <w:lang w:val="es-MX"/>
        </w:rPr>
        <w:tab/>
      </w:r>
      <w:r w:rsidRPr="00274E60">
        <w:rPr>
          <w:rFonts w:ascii="Soberana Sans" w:hAnsi="Soberana Sans"/>
          <w:b/>
          <w:sz w:val="22"/>
          <w:szCs w:val="22"/>
          <w:lang w:val="es-MX"/>
        </w:rPr>
        <w:t>Eventos</w:t>
      </w:r>
      <w:r w:rsidRPr="00D536FA">
        <w:rPr>
          <w:rFonts w:ascii="Soberana Sans" w:hAnsi="Soberana Sans"/>
          <w:b/>
          <w:sz w:val="22"/>
          <w:szCs w:val="22"/>
          <w:lang w:val="es-MX"/>
        </w:rPr>
        <w:t xml:space="preserve"> Posteriores al Cierre</w:t>
      </w:r>
    </w:p>
    <w:p w:rsidR="008D2991" w:rsidRPr="00D536FA" w:rsidRDefault="008D2991" w:rsidP="008D2991">
      <w:pPr>
        <w:pStyle w:val="Texto"/>
        <w:spacing w:after="0" w:line="240" w:lineRule="exact"/>
        <w:ind w:left="284" w:firstLine="4"/>
        <w:rPr>
          <w:rFonts w:ascii="Soberana Sans" w:hAnsi="Soberana Sans"/>
          <w:sz w:val="22"/>
          <w:szCs w:val="22"/>
        </w:rPr>
      </w:pPr>
      <w:r>
        <w:rPr>
          <w:rFonts w:ascii="Soberana Sans" w:hAnsi="Soberana Sans"/>
          <w:sz w:val="22"/>
          <w:szCs w:val="22"/>
        </w:rPr>
        <w:t xml:space="preserve">         </w:t>
      </w:r>
      <w:r w:rsidRPr="00D536FA">
        <w:rPr>
          <w:rFonts w:ascii="Soberana Sans" w:hAnsi="Soberana Sans"/>
          <w:sz w:val="22"/>
          <w:szCs w:val="22"/>
        </w:rPr>
        <w:t>El ente público informará el efecto en sus estados financieros de aquellos hechos ocurridos en el períod</w:t>
      </w:r>
      <w:r>
        <w:rPr>
          <w:rFonts w:ascii="Soberana Sans" w:hAnsi="Soberana Sans"/>
          <w:sz w:val="22"/>
          <w:szCs w:val="22"/>
        </w:rPr>
        <w:t xml:space="preserve">o posterior al que informa, que </w:t>
      </w:r>
      <w:r w:rsidRPr="00D536FA">
        <w:rPr>
          <w:rFonts w:ascii="Soberana Sans" w:hAnsi="Soberana Sans"/>
          <w:sz w:val="22"/>
          <w:szCs w:val="22"/>
        </w:rPr>
        <w:t>proporcionan mayor evidencia sobre eventos que le afectan económicamente y que no se conocían a la fecha de cierre.</w:t>
      </w:r>
    </w:p>
    <w:p w:rsidR="008D2991" w:rsidRPr="00D536FA" w:rsidRDefault="008D2991" w:rsidP="008D2991">
      <w:pPr>
        <w:pStyle w:val="Texto"/>
        <w:spacing w:after="0" w:line="240" w:lineRule="exact"/>
        <w:ind w:firstLine="0"/>
        <w:rPr>
          <w:rFonts w:ascii="Soberana Sans" w:hAnsi="Soberana Sans"/>
          <w:sz w:val="22"/>
          <w:szCs w:val="22"/>
        </w:rPr>
      </w:pPr>
    </w:p>
    <w:p w:rsidR="008D2991" w:rsidRPr="00D536FA" w:rsidRDefault="008D2991" w:rsidP="008D2991">
      <w:pPr>
        <w:pStyle w:val="Texto"/>
        <w:spacing w:after="0" w:line="240" w:lineRule="exact"/>
        <w:ind w:firstLine="0"/>
        <w:rPr>
          <w:rFonts w:ascii="Soberana Sans" w:hAnsi="Soberana Sans"/>
          <w:sz w:val="22"/>
          <w:szCs w:val="22"/>
        </w:rPr>
      </w:pPr>
    </w:p>
    <w:p w:rsidR="008D2991" w:rsidRPr="00D536FA" w:rsidRDefault="008D2991" w:rsidP="008D2991">
      <w:pPr>
        <w:pStyle w:val="Texto"/>
        <w:spacing w:after="0" w:line="240" w:lineRule="exact"/>
        <w:rPr>
          <w:rFonts w:ascii="Soberana Sans" w:hAnsi="Soberana Sans"/>
          <w:b/>
          <w:sz w:val="22"/>
          <w:szCs w:val="22"/>
          <w:lang w:val="es-MX"/>
        </w:rPr>
      </w:pPr>
      <w:r w:rsidRPr="00D536FA">
        <w:rPr>
          <w:rFonts w:ascii="Soberana Sans" w:hAnsi="Soberana Sans"/>
          <w:b/>
          <w:sz w:val="22"/>
          <w:szCs w:val="22"/>
          <w:lang w:val="es-MX"/>
        </w:rPr>
        <w:t>16.</w:t>
      </w:r>
      <w:r w:rsidRPr="00D536FA">
        <w:rPr>
          <w:rFonts w:ascii="Soberana Sans" w:hAnsi="Soberana Sans"/>
          <w:b/>
          <w:sz w:val="22"/>
          <w:szCs w:val="22"/>
          <w:lang w:val="es-MX"/>
        </w:rPr>
        <w:tab/>
      </w:r>
      <w:r w:rsidRPr="00274E60">
        <w:rPr>
          <w:rFonts w:ascii="Soberana Sans" w:hAnsi="Soberana Sans"/>
          <w:b/>
          <w:sz w:val="22"/>
          <w:szCs w:val="22"/>
          <w:lang w:val="es-MX"/>
        </w:rPr>
        <w:t>Partes</w:t>
      </w:r>
      <w:r w:rsidRPr="00D536FA">
        <w:rPr>
          <w:rFonts w:ascii="Soberana Sans" w:hAnsi="Soberana Sans"/>
          <w:b/>
          <w:sz w:val="22"/>
          <w:szCs w:val="22"/>
          <w:lang w:val="es-MX"/>
        </w:rPr>
        <w:t xml:space="preserve"> Relacionadas</w:t>
      </w:r>
    </w:p>
    <w:p w:rsidR="008D2991" w:rsidRPr="00D536FA" w:rsidRDefault="008D2991" w:rsidP="008D2991">
      <w:pPr>
        <w:pStyle w:val="Texto"/>
        <w:spacing w:after="0" w:line="240" w:lineRule="exact"/>
        <w:rPr>
          <w:rFonts w:ascii="Soberana Sans" w:hAnsi="Soberana Sans"/>
          <w:sz w:val="22"/>
          <w:szCs w:val="22"/>
        </w:rPr>
      </w:pPr>
      <w:r>
        <w:rPr>
          <w:rFonts w:ascii="Soberana Sans" w:hAnsi="Soberana Sans"/>
          <w:sz w:val="22"/>
          <w:szCs w:val="22"/>
        </w:rPr>
        <w:t xml:space="preserve">         </w:t>
      </w:r>
      <w:r w:rsidRPr="00D536FA">
        <w:rPr>
          <w:rFonts w:ascii="Soberana Sans" w:hAnsi="Soberana Sans"/>
          <w:sz w:val="22"/>
          <w:szCs w:val="22"/>
        </w:rPr>
        <w:t>No se tienen partes relacionadas que pudieran ejercer influencia significativa sobre la toma de decisiones financieras y operativas.</w:t>
      </w:r>
    </w:p>
    <w:p w:rsidR="008D2991" w:rsidRPr="00D536FA" w:rsidRDefault="008D2991" w:rsidP="008D2991">
      <w:pPr>
        <w:pStyle w:val="Texto"/>
        <w:spacing w:after="0" w:line="240" w:lineRule="exact"/>
        <w:rPr>
          <w:rFonts w:ascii="Soberana Sans" w:hAnsi="Soberana Sans"/>
          <w:sz w:val="22"/>
          <w:szCs w:val="22"/>
        </w:rPr>
      </w:pPr>
    </w:p>
    <w:p w:rsidR="008D2991" w:rsidRPr="00D536FA" w:rsidRDefault="008D2991" w:rsidP="008D2991">
      <w:pPr>
        <w:pStyle w:val="Texto"/>
        <w:spacing w:after="0" w:line="240" w:lineRule="auto"/>
        <w:ind w:firstLine="289"/>
        <w:rPr>
          <w:rFonts w:ascii="Soberana Sans" w:hAnsi="Soberana Sans"/>
          <w:b/>
          <w:sz w:val="22"/>
          <w:szCs w:val="22"/>
          <w:lang w:val="es-MX"/>
        </w:rPr>
      </w:pPr>
      <w:r w:rsidRPr="00D536FA">
        <w:rPr>
          <w:rFonts w:ascii="Soberana Sans" w:hAnsi="Soberana Sans"/>
          <w:b/>
          <w:sz w:val="22"/>
          <w:szCs w:val="22"/>
          <w:lang w:val="es-MX"/>
        </w:rPr>
        <w:t>17.</w:t>
      </w:r>
      <w:r w:rsidRPr="00D536FA">
        <w:rPr>
          <w:rFonts w:ascii="Soberana Sans" w:hAnsi="Soberana Sans"/>
          <w:b/>
          <w:sz w:val="22"/>
          <w:szCs w:val="22"/>
          <w:lang w:val="es-MX"/>
        </w:rPr>
        <w:tab/>
      </w:r>
      <w:r w:rsidRPr="00274E60">
        <w:rPr>
          <w:rFonts w:ascii="Soberana Sans" w:hAnsi="Soberana Sans"/>
          <w:b/>
          <w:sz w:val="22"/>
          <w:szCs w:val="22"/>
          <w:lang w:val="es-MX"/>
        </w:rPr>
        <w:t>Responsabilidad</w:t>
      </w:r>
      <w:r w:rsidRPr="00D536FA">
        <w:rPr>
          <w:rFonts w:ascii="Soberana Sans" w:hAnsi="Soberana Sans"/>
          <w:b/>
          <w:sz w:val="22"/>
          <w:szCs w:val="22"/>
          <w:lang w:val="es-MX"/>
        </w:rPr>
        <w:t xml:space="preserve"> Sobre la Presentación Razonable de la Información Contable</w:t>
      </w:r>
    </w:p>
    <w:p w:rsidR="008D2991" w:rsidRPr="00D536FA" w:rsidRDefault="008D2991" w:rsidP="008D2991">
      <w:pPr>
        <w:pStyle w:val="Texto"/>
        <w:spacing w:line="240" w:lineRule="auto"/>
        <w:ind w:left="284" w:firstLine="4"/>
        <w:rPr>
          <w:rFonts w:ascii="Soberana Sans" w:hAnsi="Soberana Sans"/>
          <w:sz w:val="22"/>
          <w:szCs w:val="22"/>
        </w:rPr>
      </w:pPr>
      <w:r w:rsidRPr="00D536FA">
        <w:rPr>
          <w:rFonts w:ascii="Soberana Sans" w:hAnsi="Soberana Sans"/>
          <w:sz w:val="22"/>
          <w:szCs w:val="22"/>
        </w:rPr>
        <w:t xml:space="preserve"> </w:t>
      </w:r>
      <w:r>
        <w:rPr>
          <w:rFonts w:ascii="Soberana Sans" w:hAnsi="Soberana Sans"/>
          <w:sz w:val="22"/>
          <w:szCs w:val="22"/>
        </w:rPr>
        <w:t xml:space="preserve">        </w:t>
      </w:r>
      <w:r w:rsidRPr="00D536FA">
        <w:rPr>
          <w:rFonts w:ascii="Soberana Sans" w:hAnsi="Soberana Sans"/>
          <w:sz w:val="22"/>
          <w:szCs w:val="22"/>
        </w:rPr>
        <w:t xml:space="preserve">Bajo protesta de decir verdad declaramos que los Estados Financieros y sus notas, son razonablemente correctos y son responsabilidad del emisor. </w:t>
      </w:r>
    </w:p>
    <w:p w:rsidR="008D2991" w:rsidRPr="00D536FA" w:rsidRDefault="008D2991" w:rsidP="008D2991">
      <w:pPr>
        <w:pStyle w:val="Texto"/>
        <w:spacing w:after="0" w:line="240" w:lineRule="exact"/>
        <w:rPr>
          <w:rFonts w:ascii="Soberana Sans" w:hAnsi="Soberana Sans"/>
          <w:sz w:val="22"/>
          <w:szCs w:val="22"/>
        </w:rPr>
      </w:pPr>
    </w:p>
    <w:p w:rsidR="008D2991" w:rsidRPr="00D536FA" w:rsidRDefault="008D2991" w:rsidP="008D2991">
      <w:pPr>
        <w:pStyle w:val="Texto"/>
        <w:spacing w:after="0" w:line="240" w:lineRule="exact"/>
        <w:rPr>
          <w:rFonts w:ascii="Soberana Sans" w:hAnsi="Soberana Sans"/>
          <w:sz w:val="22"/>
          <w:szCs w:val="22"/>
        </w:rPr>
      </w:pPr>
    </w:p>
    <w:p w:rsidR="008D2991" w:rsidRPr="00D536FA" w:rsidRDefault="008D2991" w:rsidP="008D2991">
      <w:pPr>
        <w:pStyle w:val="Texto"/>
        <w:spacing w:after="0" w:line="240" w:lineRule="exact"/>
        <w:rPr>
          <w:rFonts w:ascii="Soberana Sans" w:hAnsi="Soberana Sans"/>
          <w:sz w:val="22"/>
          <w:szCs w:val="22"/>
        </w:rPr>
      </w:pPr>
    </w:p>
    <w:p w:rsidR="008D2991" w:rsidRPr="00D536FA" w:rsidRDefault="008D2991" w:rsidP="008D2991">
      <w:pPr>
        <w:pStyle w:val="Texto"/>
        <w:spacing w:after="0" w:line="240" w:lineRule="exact"/>
        <w:rPr>
          <w:rFonts w:ascii="Soberana Sans" w:hAnsi="Soberana Sans"/>
          <w:sz w:val="22"/>
          <w:szCs w:val="22"/>
        </w:rPr>
      </w:pPr>
    </w:p>
    <w:p w:rsidR="008D2991" w:rsidRDefault="008D2991" w:rsidP="008D2991">
      <w:pPr>
        <w:pStyle w:val="Texto"/>
        <w:spacing w:after="0" w:line="240" w:lineRule="exact"/>
        <w:rPr>
          <w:rFonts w:ascii="Soberana Sans" w:hAnsi="Soberana Sans"/>
          <w:sz w:val="22"/>
          <w:szCs w:val="22"/>
        </w:rPr>
      </w:pPr>
    </w:p>
    <w:p w:rsidR="003952D7" w:rsidRDefault="003952D7" w:rsidP="008D2991">
      <w:pPr>
        <w:pStyle w:val="Texto"/>
        <w:spacing w:after="0" w:line="240" w:lineRule="exact"/>
        <w:rPr>
          <w:rFonts w:ascii="Soberana Sans" w:hAnsi="Soberana Sans"/>
          <w:sz w:val="22"/>
          <w:szCs w:val="22"/>
        </w:rPr>
      </w:pPr>
    </w:p>
    <w:p w:rsidR="003952D7" w:rsidRDefault="003952D7" w:rsidP="008D2991">
      <w:pPr>
        <w:pStyle w:val="Texto"/>
        <w:spacing w:after="0" w:line="240" w:lineRule="exact"/>
        <w:rPr>
          <w:rFonts w:ascii="Soberana Sans" w:hAnsi="Soberana Sans"/>
          <w:sz w:val="22"/>
          <w:szCs w:val="22"/>
        </w:rPr>
      </w:pPr>
    </w:p>
    <w:p w:rsidR="003952D7" w:rsidRDefault="003952D7" w:rsidP="008D2991">
      <w:pPr>
        <w:pStyle w:val="Texto"/>
        <w:spacing w:after="0" w:line="240" w:lineRule="exact"/>
        <w:rPr>
          <w:rFonts w:ascii="Soberana Sans" w:hAnsi="Soberana Sans"/>
          <w:sz w:val="22"/>
          <w:szCs w:val="22"/>
        </w:rPr>
      </w:pPr>
    </w:p>
    <w:p w:rsidR="003952D7" w:rsidRDefault="003952D7" w:rsidP="008D2991">
      <w:pPr>
        <w:pStyle w:val="Texto"/>
        <w:spacing w:after="0" w:line="240" w:lineRule="exact"/>
        <w:rPr>
          <w:rFonts w:ascii="Soberana Sans" w:hAnsi="Soberana Sans"/>
          <w:sz w:val="22"/>
          <w:szCs w:val="22"/>
        </w:rPr>
      </w:pPr>
    </w:p>
    <w:p w:rsidR="003952D7" w:rsidRPr="00D536FA" w:rsidRDefault="003952D7" w:rsidP="008D2991">
      <w:pPr>
        <w:pStyle w:val="Texto"/>
        <w:spacing w:after="0" w:line="240" w:lineRule="exact"/>
        <w:rPr>
          <w:rFonts w:ascii="Soberana Sans" w:hAnsi="Soberana Sans"/>
          <w:sz w:val="22"/>
          <w:szCs w:val="22"/>
        </w:rPr>
      </w:pPr>
    </w:p>
    <w:p w:rsidR="008D2991" w:rsidRPr="00D536FA" w:rsidRDefault="008D2991" w:rsidP="008D2991">
      <w:pPr>
        <w:rPr>
          <w:rFonts w:ascii="Soberana Sans" w:hAnsi="Soberana Sans"/>
        </w:rPr>
      </w:pPr>
    </w:p>
    <w:p w:rsidR="008D2991" w:rsidRPr="00D536FA" w:rsidRDefault="008D2991" w:rsidP="008D2991">
      <w:pPr>
        <w:rPr>
          <w:rFonts w:ascii="Soberana Sans" w:hAnsi="Soberana Sans"/>
        </w:rPr>
      </w:pPr>
    </w:p>
    <w:tbl>
      <w:tblPr>
        <w:tblW w:w="13560" w:type="dxa"/>
        <w:tblInd w:w="70" w:type="dxa"/>
        <w:tblCellMar>
          <w:left w:w="70" w:type="dxa"/>
          <w:right w:w="70" w:type="dxa"/>
        </w:tblCellMar>
        <w:tblLook w:val="04A0" w:firstRow="1" w:lastRow="0" w:firstColumn="1" w:lastColumn="0" w:noHBand="0" w:noVBand="1"/>
      </w:tblPr>
      <w:tblGrid>
        <w:gridCol w:w="5620"/>
        <w:gridCol w:w="2420"/>
        <w:gridCol w:w="5020"/>
        <w:gridCol w:w="500"/>
      </w:tblGrid>
      <w:tr w:rsidR="008D2991" w:rsidRPr="00D536FA" w:rsidTr="00B029A8">
        <w:trPr>
          <w:trHeight w:val="240"/>
        </w:trPr>
        <w:tc>
          <w:tcPr>
            <w:tcW w:w="5620" w:type="dxa"/>
            <w:tcBorders>
              <w:top w:val="single" w:sz="4" w:space="0" w:color="auto"/>
              <w:left w:val="nil"/>
              <w:bottom w:val="nil"/>
              <w:right w:val="nil"/>
            </w:tcBorders>
            <w:shd w:val="clear" w:color="000000" w:fill="FFFFFF"/>
            <w:noWrap/>
            <w:vAlign w:val="bottom"/>
            <w:hideMark/>
          </w:tcPr>
          <w:p w:rsidR="008D2991" w:rsidRPr="00D536FA" w:rsidRDefault="008D2991" w:rsidP="00B029A8">
            <w:pPr>
              <w:spacing w:after="0" w:line="240" w:lineRule="auto"/>
              <w:jc w:val="center"/>
              <w:rPr>
                <w:rFonts w:ascii="Soberana Sans" w:eastAsia="Times New Roman" w:hAnsi="Soberana Sans" w:cs="Arial"/>
                <w:color w:val="000000"/>
                <w:sz w:val="18"/>
                <w:szCs w:val="18"/>
                <w:lang w:eastAsia="es-MX"/>
              </w:rPr>
            </w:pPr>
            <w:r w:rsidRPr="00D536FA">
              <w:rPr>
                <w:rFonts w:ascii="Soberana Sans" w:eastAsia="Times New Roman" w:hAnsi="Soberana Sans" w:cs="Arial"/>
                <w:color w:val="000000"/>
                <w:sz w:val="18"/>
                <w:szCs w:val="18"/>
                <w:lang w:eastAsia="es-MX"/>
              </w:rPr>
              <w:t>DR. JOSÉ HIPÓLITO SÁNCHEZ HERNÁNDEZ</w:t>
            </w:r>
          </w:p>
        </w:tc>
        <w:tc>
          <w:tcPr>
            <w:tcW w:w="2420" w:type="dxa"/>
            <w:tcBorders>
              <w:top w:val="nil"/>
              <w:left w:val="nil"/>
              <w:bottom w:val="nil"/>
              <w:right w:val="nil"/>
            </w:tcBorders>
            <w:shd w:val="clear" w:color="000000" w:fill="FFFFFF"/>
            <w:noWrap/>
            <w:vAlign w:val="bottom"/>
            <w:hideMark/>
          </w:tcPr>
          <w:p w:rsidR="008D2991" w:rsidRPr="00D536FA" w:rsidRDefault="008D2991" w:rsidP="00B029A8">
            <w:pPr>
              <w:spacing w:after="0" w:line="240" w:lineRule="auto"/>
              <w:rPr>
                <w:rFonts w:ascii="Soberana Sans" w:eastAsia="Times New Roman" w:hAnsi="Soberana Sans" w:cs="Arial"/>
                <w:color w:val="000000"/>
                <w:sz w:val="18"/>
                <w:szCs w:val="18"/>
                <w:lang w:eastAsia="es-MX"/>
              </w:rPr>
            </w:pPr>
            <w:r w:rsidRPr="00D536FA">
              <w:rPr>
                <w:rFonts w:ascii="Soberana Sans" w:eastAsia="Times New Roman" w:hAnsi="Soberana Sans" w:cs="Arial"/>
                <w:color w:val="000000"/>
                <w:sz w:val="18"/>
                <w:szCs w:val="18"/>
                <w:lang w:eastAsia="es-MX"/>
              </w:rPr>
              <w:t> </w:t>
            </w:r>
          </w:p>
        </w:tc>
        <w:tc>
          <w:tcPr>
            <w:tcW w:w="5020" w:type="dxa"/>
            <w:tcBorders>
              <w:top w:val="single" w:sz="4" w:space="0" w:color="auto"/>
              <w:left w:val="nil"/>
              <w:bottom w:val="nil"/>
              <w:right w:val="nil"/>
            </w:tcBorders>
            <w:shd w:val="clear" w:color="000000" w:fill="FFFFFF"/>
            <w:noWrap/>
            <w:vAlign w:val="bottom"/>
            <w:hideMark/>
          </w:tcPr>
          <w:p w:rsidR="008D2991" w:rsidRPr="00D536FA" w:rsidRDefault="008D2991" w:rsidP="00B029A8">
            <w:pPr>
              <w:spacing w:after="0" w:line="240" w:lineRule="auto"/>
              <w:jc w:val="center"/>
              <w:rPr>
                <w:rFonts w:ascii="Soberana Sans" w:eastAsia="Times New Roman" w:hAnsi="Soberana Sans" w:cs="Arial"/>
                <w:color w:val="000000"/>
                <w:sz w:val="18"/>
                <w:szCs w:val="18"/>
                <w:lang w:eastAsia="es-MX"/>
              </w:rPr>
            </w:pPr>
            <w:r w:rsidRPr="00D536FA">
              <w:rPr>
                <w:rFonts w:ascii="Soberana Sans" w:eastAsia="Times New Roman" w:hAnsi="Soberana Sans" w:cs="Arial"/>
                <w:color w:val="000000"/>
                <w:sz w:val="18"/>
                <w:szCs w:val="18"/>
                <w:lang w:eastAsia="es-MX"/>
              </w:rPr>
              <w:t>C.P. GIOVANNA DY AGUILAR MEZA</w:t>
            </w:r>
          </w:p>
        </w:tc>
        <w:tc>
          <w:tcPr>
            <w:tcW w:w="500" w:type="dxa"/>
            <w:tcBorders>
              <w:top w:val="nil"/>
              <w:left w:val="nil"/>
              <w:bottom w:val="nil"/>
              <w:right w:val="nil"/>
            </w:tcBorders>
            <w:shd w:val="clear" w:color="000000" w:fill="FFFFFF"/>
            <w:noWrap/>
            <w:hideMark/>
          </w:tcPr>
          <w:p w:rsidR="008D2991" w:rsidRPr="00D536FA" w:rsidRDefault="008D2991" w:rsidP="00B029A8">
            <w:pPr>
              <w:spacing w:after="0" w:line="240" w:lineRule="auto"/>
              <w:rPr>
                <w:rFonts w:ascii="Soberana Sans" w:eastAsia="Times New Roman" w:hAnsi="Soberana Sans" w:cs="Arial"/>
                <w:b/>
                <w:bCs/>
                <w:sz w:val="18"/>
                <w:szCs w:val="18"/>
                <w:lang w:eastAsia="es-MX"/>
              </w:rPr>
            </w:pPr>
            <w:r w:rsidRPr="00D536FA">
              <w:rPr>
                <w:rFonts w:ascii="Soberana Sans" w:eastAsia="Times New Roman" w:hAnsi="Soberana Sans" w:cs="Arial"/>
                <w:b/>
                <w:bCs/>
                <w:sz w:val="18"/>
                <w:szCs w:val="18"/>
                <w:lang w:eastAsia="es-MX"/>
              </w:rPr>
              <w:t> </w:t>
            </w:r>
          </w:p>
        </w:tc>
      </w:tr>
      <w:tr w:rsidR="008D2991" w:rsidRPr="00D536FA" w:rsidTr="00B029A8">
        <w:trPr>
          <w:trHeight w:val="240"/>
        </w:trPr>
        <w:tc>
          <w:tcPr>
            <w:tcW w:w="5620" w:type="dxa"/>
            <w:tcBorders>
              <w:top w:val="nil"/>
              <w:left w:val="nil"/>
              <w:bottom w:val="nil"/>
              <w:right w:val="nil"/>
            </w:tcBorders>
            <w:shd w:val="clear" w:color="000000" w:fill="FFFFFF"/>
            <w:hideMark/>
          </w:tcPr>
          <w:p w:rsidR="008D2991" w:rsidRPr="00D536FA" w:rsidRDefault="008D2991" w:rsidP="00B029A8">
            <w:pPr>
              <w:spacing w:after="0" w:line="240" w:lineRule="auto"/>
              <w:jc w:val="center"/>
              <w:rPr>
                <w:rFonts w:ascii="Soberana Sans" w:eastAsia="Times New Roman" w:hAnsi="Soberana Sans" w:cs="Arial"/>
                <w:sz w:val="18"/>
                <w:szCs w:val="18"/>
                <w:lang w:eastAsia="es-MX"/>
              </w:rPr>
            </w:pPr>
            <w:r w:rsidRPr="00D536FA">
              <w:rPr>
                <w:rFonts w:ascii="Soberana Sans" w:eastAsia="Times New Roman" w:hAnsi="Soberana Sans" w:cs="Arial"/>
                <w:sz w:val="18"/>
                <w:szCs w:val="18"/>
                <w:lang w:eastAsia="es-MX"/>
              </w:rPr>
              <w:t>DIRECTOR GENERAL</w:t>
            </w:r>
          </w:p>
        </w:tc>
        <w:tc>
          <w:tcPr>
            <w:tcW w:w="2420" w:type="dxa"/>
            <w:tcBorders>
              <w:top w:val="nil"/>
              <w:left w:val="nil"/>
              <w:bottom w:val="nil"/>
              <w:right w:val="nil"/>
            </w:tcBorders>
            <w:shd w:val="clear" w:color="000000" w:fill="FFFFFF"/>
            <w:hideMark/>
          </w:tcPr>
          <w:p w:rsidR="008D2991" w:rsidRPr="00D536FA" w:rsidRDefault="008D2991" w:rsidP="00B029A8">
            <w:pPr>
              <w:spacing w:after="0" w:line="240" w:lineRule="auto"/>
              <w:rPr>
                <w:rFonts w:ascii="Soberana Sans" w:eastAsia="Times New Roman" w:hAnsi="Soberana Sans" w:cs="Arial"/>
                <w:sz w:val="18"/>
                <w:szCs w:val="18"/>
                <w:lang w:eastAsia="es-MX"/>
              </w:rPr>
            </w:pPr>
            <w:r w:rsidRPr="00D536FA">
              <w:rPr>
                <w:rFonts w:ascii="Soberana Sans" w:eastAsia="Times New Roman" w:hAnsi="Soberana Sans" w:cs="Arial"/>
                <w:sz w:val="18"/>
                <w:szCs w:val="18"/>
                <w:lang w:eastAsia="es-MX"/>
              </w:rPr>
              <w:t> </w:t>
            </w:r>
          </w:p>
        </w:tc>
        <w:tc>
          <w:tcPr>
            <w:tcW w:w="5520" w:type="dxa"/>
            <w:gridSpan w:val="2"/>
            <w:tcBorders>
              <w:top w:val="nil"/>
              <w:left w:val="nil"/>
              <w:bottom w:val="nil"/>
              <w:right w:val="nil"/>
            </w:tcBorders>
            <w:shd w:val="clear" w:color="000000" w:fill="FFFFFF"/>
            <w:hideMark/>
          </w:tcPr>
          <w:p w:rsidR="008D2991" w:rsidRPr="00D536FA" w:rsidRDefault="008D2991" w:rsidP="00B029A8">
            <w:pPr>
              <w:spacing w:after="0" w:line="240" w:lineRule="auto"/>
              <w:jc w:val="center"/>
              <w:rPr>
                <w:rFonts w:ascii="Soberana Sans" w:eastAsia="Times New Roman" w:hAnsi="Soberana Sans" w:cs="Arial"/>
                <w:sz w:val="18"/>
                <w:szCs w:val="18"/>
                <w:lang w:eastAsia="es-MX"/>
              </w:rPr>
            </w:pPr>
            <w:r w:rsidRPr="00D536FA">
              <w:rPr>
                <w:rFonts w:ascii="Soberana Sans" w:eastAsia="Times New Roman" w:hAnsi="Soberana Sans" w:cs="Arial"/>
                <w:sz w:val="18"/>
                <w:szCs w:val="18"/>
                <w:lang w:eastAsia="es-MX"/>
              </w:rPr>
              <w:t>SUBDIRECTORA DE ADMINISTRACIÓN Y FINANCIAMIENTO</w:t>
            </w:r>
          </w:p>
        </w:tc>
      </w:tr>
    </w:tbl>
    <w:p w:rsidR="008D2991" w:rsidRDefault="008D2991" w:rsidP="008D2991">
      <w:pPr>
        <w:pStyle w:val="Texto"/>
        <w:spacing w:after="0" w:line="240" w:lineRule="exact"/>
        <w:jc w:val="center"/>
        <w:rPr>
          <w:rFonts w:ascii="Soberana Sans" w:hAnsi="Soberana Sans"/>
          <w:b/>
          <w:sz w:val="22"/>
          <w:szCs w:val="22"/>
        </w:rPr>
      </w:pPr>
    </w:p>
    <w:p w:rsidR="008D2991" w:rsidRPr="00F56895" w:rsidRDefault="008D2991" w:rsidP="008D2991">
      <w:pPr>
        <w:pStyle w:val="Texto"/>
        <w:spacing w:after="0" w:line="240" w:lineRule="exact"/>
        <w:ind w:firstLine="0"/>
        <w:jc w:val="center"/>
        <w:rPr>
          <w:rFonts w:ascii="Soberana Sans Light" w:hAnsi="Soberana Sans Light"/>
          <w:sz w:val="22"/>
          <w:szCs w:val="22"/>
        </w:rPr>
      </w:pPr>
    </w:p>
    <w:p w:rsidR="004311BE" w:rsidRPr="00F56895" w:rsidRDefault="004311BE" w:rsidP="00F56895">
      <w:pPr>
        <w:pStyle w:val="Texto"/>
        <w:spacing w:after="0" w:line="240" w:lineRule="exact"/>
        <w:ind w:firstLine="0"/>
        <w:jc w:val="center"/>
        <w:rPr>
          <w:rFonts w:ascii="Soberana Sans Light" w:hAnsi="Soberana Sans Light"/>
          <w:sz w:val="22"/>
          <w:szCs w:val="22"/>
        </w:rPr>
      </w:pPr>
    </w:p>
    <w:sectPr w:rsidR="004311BE" w:rsidRPr="00F56895" w:rsidSect="00F50AE7">
      <w:headerReference w:type="even" r:id="rId28"/>
      <w:headerReference w:type="default" r:id="rId29"/>
      <w:footerReference w:type="even" r:id="rId30"/>
      <w:footerReference w:type="default" r:id="rId31"/>
      <w:pgSz w:w="15840" w:h="12240" w:orient="landscape"/>
      <w:pgMar w:top="1276"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952D7" w:rsidRDefault="003952D7" w:rsidP="00EA5418">
      <w:pPr>
        <w:spacing w:after="0" w:line="240" w:lineRule="auto"/>
      </w:pPr>
      <w:r>
        <w:separator/>
      </w:r>
    </w:p>
  </w:endnote>
  <w:endnote w:type="continuationSeparator" w:id="0">
    <w:p w:rsidR="003952D7" w:rsidRDefault="003952D7" w:rsidP="00EA54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oberana Sans Light">
    <w:panose1 w:val="02000000000000000000"/>
    <w:charset w:val="00"/>
    <w:family w:val="modern"/>
    <w:notTrueType/>
    <w:pitch w:val="variable"/>
    <w:sig w:usb0="800000AF" w:usb1="4000204B" w:usb2="00000000" w:usb3="00000000" w:csb0="00000001" w:csb1="00000000"/>
  </w:font>
  <w:font w:name="Soberana Sans">
    <w:panose1 w:val="02000000000000000000"/>
    <w:charset w:val="00"/>
    <w:family w:val="modern"/>
    <w:notTrueType/>
    <w:pitch w:val="variable"/>
    <w:sig w:usb0="800000AF" w:usb1="4000204B" w:usb2="00000000" w:usb3="00000000" w:csb0="00000001" w:csb1="00000000"/>
  </w:font>
  <w:font w:name="Soberana Titular">
    <w:altName w:val="Times New Roman"/>
    <w:panose1 w:val="02000000000000000000"/>
    <w:charset w:val="00"/>
    <w:family w:val="modern"/>
    <w:notTrueType/>
    <w:pitch w:val="variable"/>
    <w:sig w:usb0="800000AF" w:usb1="4000204A"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52D7" w:rsidRPr="0013011C" w:rsidRDefault="003952D7" w:rsidP="0013011C">
    <w:pPr>
      <w:pStyle w:val="Piedepgina"/>
      <w:jc w:val="center"/>
      <w:rPr>
        <w:rFonts w:ascii="Soberana Sans Light" w:hAnsi="Soberana Sans Light"/>
      </w:rPr>
    </w:pPr>
    <w:r>
      <w:rPr>
        <w:rFonts w:ascii="Soberana Sans Light" w:hAnsi="Soberana Sans Light"/>
        <w:noProof/>
        <w:lang w:eastAsia="es-MX"/>
      </w:rPr>
      <mc:AlternateContent>
        <mc:Choice Requires="wps">
          <w:drawing>
            <wp:anchor distT="0" distB="0" distL="114300" distR="114300" simplePos="0" relativeHeight="251667456" behindDoc="0" locked="0" layoutInCell="1" allowOverlap="1" wp14:anchorId="7A4DBD15" wp14:editId="135BC565">
              <wp:simplePos x="0" y="0"/>
              <wp:positionH relativeFrom="column">
                <wp:posOffset>-654685</wp:posOffset>
              </wp:positionH>
              <wp:positionV relativeFrom="paragraph">
                <wp:posOffset>-13556</wp:posOffset>
              </wp:positionV>
              <wp:extent cx="10083800" cy="16510"/>
              <wp:effectExtent l="0" t="0" r="12700" b="21590"/>
              <wp:wrapNone/>
              <wp:docPr id="12" name="12 Conector recto"/>
              <wp:cNvGraphicFramePr/>
              <a:graphic xmlns:a="http://schemas.openxmlformats.org/drawingml/2006/main">
                <a:graphicData uri="http://schemas.microsoft.com/office/word/2010/wordprocessingShape">
                  <wps:wsp>
                    <wps:cNvCnPr/>
                    <wps:spPr>
                      <a:xfrm flipV="1">
                        <a:off x="0" y="0"/>
                        <a:ext cx="10083800" cy="1651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F9990B6" id="12 Conector recto" o:spid="_x0000_s1026" style="position:absolute;flip:y;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1.55pt,-1.05pt" to="742.4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" strokecolor="#4579b8 [3044]" strokeweight="1.5pt"/>
          </w:pict>
        </mc:Fallback>
      </mc:AlternateContent>
    </w:r>
    <w:r w:rsidRPr="0013011C">
      <w:rPr>
        <w:rFonts w:ascii="Soberana Sans Light" w:hAnsi="Soberana Sans Light"/>
      </w:rPr>
      <w:t xml:space="preserve">Contable / </w:t>
    </w:r>
    <w:sdt>
      <w:sdtPr>
        <w:rPr>
          <w:rFonts w:ascii="Soberana Sans Light" w:hAnsi="Soberana Sans Light"/>
        </w:rPr>
        <w:id w:val="-339549234"/>
        <w:docPartObj>
          <w:docPartGallery w:val="Page Numbers (Bottom of Page)"/>
          <w:docPartUnique/>
        </w:docPartObj>
      </w:sdtPr>
      <w:sdtEndPr/>
      <w:sdtContent>
        <w:r w:rsidRPr="0013011C">
          <w:rPr>
            <w:rFonts w:ascii="Soberana Sans Light" w:hAnsi="Soberana Sans Light"/>
          </w:rPr>
          <w:fldChar w:fldCharType="begin"/>
        </w:r>
        <w:r w:rsidRPr="0013011C">
          <w:rPr>
            <w:rFonts w:ascii="Soberana Sans Light" w:hAnsi="Soberana Sans Light"/>
          </w:rPr>
          <w:instrText>PAGE   \* MERGEFORMAT</w:instrText>
        </w:r>
        <w:r w:rsidRPr="0013011C">
          <w:rPr>
            <w:rFonts w:ascii="Soberana Sans Light" w:hAnsi="Soberana Sans Light"/>
          </w:rPr>
          <w:fldChar w:fldCharType="separate"/>
        </w:r>
        <w:r w:rsidR="007B3D35" w:rsidRPr="007B3D35">
          <w:rPr>
            <w:rFonts w:ascii="Soberana Sans Light" w:hAnsi="Soberana Sans Light"/>
            <w:noProof/>
            <w:lang w:val="es-ES"/>
          </w:rPr>
          <w:t>8</w:t>
        </w:r>
        <w:r w:rsidRPr="0013011C">
          <w:rPr>
            <w:rFonts w:ascii="Soberana Sans Light" w:hAnsi="Soberana Sans Light"/>
          </w:rPr>
          <w:fldChar w:fldCharType="end"/>
        </w:r>
      </w:sdtContent>
    </w:sdt>
  </w:p>
  <w:p w:rsidR="003952D7" w:rsidRDefault="003952D7">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52D7" w:rsidRPr="008E3652" w:rsidRDefault="003952D7" w:rsidP="008E3652">
    <w:pPr>
      <w:pStyle w:val="Piedepgina"/>
      <w:jc w:val="center"/>
      <w:rPr>
        <w:rFonts w:ascii="Soberana Sans Light" w:hAnsi="Soberana Sans Light"/>
      </w:rPr>
    </w:pPr>
    <w:r>
      <w:rPr>
        <w:rFonts w:ascii="Soberana Sans Light" w:hAnsi="Soberana Sans Light"/>
        <w:noProof/>
        <w:lang w:eastAsia="es-MX"/>
      </w:rPr>
      <mc:AlternateContent>
        <mc:Choice Requires="wps">
          <w:drawing>
            <wp:anchor distT="0" distB="0" distL="114300" distR="114300" simplePos="0" relativeHeight="251661312" behindDoc="0" locked="0" layoutInCell="1" allowOverlap="1" wp14:anchorId="7C12F786" wp14:editId="7EAEC10B">
              <wp:simplePos x="0" y="0"/>
              <wp:positionH relativeFrom="column">
                <wp:posOffset>-714075</wp:posOffset>
              </wp:positionH>
              <wp:positionV relativeFrom="paragraph">
                <wp:posOffset>-8842</wp:posOffset>
              </wp:positionV>
              <wp:extent cx="10084279" cy="16510"/>
              <wp:effectExtent l="0" t="0" r="12700" b="21590"/>
              <wp:wrapNone/>
              <wp:docPr id="3" name="3 Conector recto"/>
              <wp:cNvGraphicFramePr/>
              <a:graphic xmlns:a="http://schemas.openxmlformats.org/drawingml/2006/main">
                <a:graphicData uri="http://schemas.microsoft.com/office/word/2010/wordprocessingShape">
                  <wps:wsp>
                    <wps:cNvCnPr/>
                    <wps:spPr>
                      <a:xfrm flipV="1">
                        <a:off x="0" y="0"/>
                        <a:ext cx="10084279" cy="1651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74A21FB" id="3 Conector recto" o:spid="_x0000_s1026" style="position:absolute;flip:y;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6.25pt,-.7pt" to="737.8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" strokecolor="#4579b8 [3044]" strokeweight="1.5pt"/>
          </w:pict>
        </mc:Fallback>
      </mc:AlternateContent>
    </w:r>
    <w:sdt>
      <w:sdtPr>
        <w:rPr>
          <w:rFonts w:ascii="Soberana Sans Light" w:hAnsi="Soberana Sans Light"/>
        </w:rPr>
        <w:id w:val="-929037715"/>
        <w:docPartObj>
          <w:docPartGallery w:val="Page Numbers (Bottom of Page)"/>
          <w:docPartUnique/>
        </w:docPartObj>
      </w:sdtPr>
      <w:sdtEndPr/>
      <w:sdtContent>
        <w:r w:rsidRPr="008E3652">
          <w:rPr>
            <w:rFonts w:ascii="Soberana Sans Light" w:hAnsi="Soberana Sans Light"/>
          </w:rPr>
          <w:t xml:space="preserve">Contable / </w:t>
        </w:r>
        <w:r w:rsidRPr="008E3652">
          <w:rPr>
            <w:rFonts w:ascii="Soberana Sans Light" w:hAnsi="Soberana Sans Light"/>
          </w:rPr>
          <w:fldChar w:fldCharType="begin"/>
        </w:r>
        <w:r w:rsidRPr="008E3652">
          <w:rPr>
            <w:rFonts w:ascii="Soberana Sans Light" w:hAnsi="Soberana Sans Light"/>
          </w:rPr>
          <w:instrText>PAGE   \* MERGEFORMAT</w:instrText>
        </w:r>
        <w:r w:rsidRPr="008E3652">
          <w:rPr>
            <w:rFonts w:ascii="Soberana Sans Light" w:hAnsi="Soberana Sans Light"/>
          </w:rPr>
          <w:fldChar w:fldCharType="separate"/>
        </w:r>
        <w:r w:rsidR="007B3D35" w:rsidRPr="007B3D35">
          <w:rPr>
            <w:rFonts w:ascii="Soberana Sans Light" w:hAnsi="Soberana Sans Light"/>
            <w:noProof/>
            <w:lang w:val="es-ES"/>
          </w:rPr>
          <w:t>7</w:t>
        </w:r>
        <w:r w:rsidRPr="008E3652">
          <w:rPr>
            <w:rFonts w:ascii="Soberana Sans Light" w:hAnsi="Soberana Sans Light"/>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952D7" w:rsidRDefault="003952D7" w:rsidP="00EA5418">
      <w:pPr>
        <w:spacing w:after="0" w:line="240" w:lineRule="auto"/>
      </w:pPr>
      <w:r>
        <w:separator/>
      </w:r>
    </w:p>
  </w:footnote>
  <w:footnote w:type="continuationSeparator" w:id="0">
    <w:p w:rsidR="003952D7" w:rsidRDefault="003952D7" w:rsidP="00EA54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52D7" w:rsidRDefault="003952D7">
    <w:pPr>
      <w:pStyle w:val="Encabezado"/>
    </w:pPr>
    <w:r>
      <w:rPr>
        <w:noProof/>
        <w:lang w:eastAsia="es-MX"/>
      </w:rPr>
      <mc:AlternateContent>
        <mc:Choice Requires="wpg">
          <w:drawing>
            <wp:anchor distT="0" distB="0" distL="114300" distR="114300" simplePos="0" relativeHeight="251665408" behindDoc="0" locked="0" layoutInCell="1" allowOverlap="1" wp14:anchorId="37ED02CE" wp14:editId="1A917513">
              <wp:simplePos x="0" y="0"/>
              <wp:positionH relativeFrom="column">
                <wp:posOffset>1968335</wp:posOffset>
              </wp:positionH>
              <wp:positionV relativeFrom="paragraph">
                <wp:posOffset>-277388</wp:posOffset>
              </wp:positionV>
              <wp:extent cx="4139829" cy="498151"/>
              <wp:effectExtent l="0" t="0" r="0" b="0"/>
              <wp:wrapNone/>
              <wp:docPr id="6" name="6 Grupo"/>
              <wp:cNvGraphicFramePr/>
              <a:graphic xmlns:a="http://schemas.openxmlformats.org/drawingml/2006/main">
                <a:graphicData uri="http://schemas.microsoft.com/office/word/2010/wordprocessingGroup">
                  <wpg:wgp>
                    <wpg:cNvGrpSpPr/>
                    <wpg:grpSpPr>
                      <a:xfrm>
                        <a:off x="0" y="0"/>
                        <a:ext cx="4139829" cy="498151"/>
                        <a:chOff x="-624057" y="0"/>
                        <a:chExt cx="3796440" cy="498151"/>
                      </a:xfrm>
                    </wpg:grpSpPr>
                    <wps:wsp>
                      <wps:cNvPr id="8" name="Cuadro de texto 5"/>
                      <wps:cNvSpPr txBox="1">
                        <a:spLocks noChangeArrowheads="1"/>
                      </wps:cNvSpPr>
                      <wps:spPr bwMode="auto">
                        <a:xfrm>
                          <a:off x="-624057" y="7296"/>
                          <a:ext cx="2912184" cy="4908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52D7" w:rsidRDefault="003952D7"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rsidR="003952D7" w:rsidRDefault="003952D7"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rsidR="003952D7" w:rsidRPr="00275FC6" w:rsidRDefault="003952D7" w:rsidP="00040466">
                            <w:pPr>
                              <w:jc w:val="right"/>
                              <w:rPr>
                                <w:rFonts w:ascii="Soberana Titular" w:hAnsi="Soberana Titular" w:cs="Arial"/>
                                <w:color w:val="808080" w:themeColor="background1" w:themeShade="80"/>
                                <w:sz w:val="20"/>
                                <w:szCs w:val="20"/>
                              </w:rPr>
                            </w:pPr>
                          </w:p>
                        </w:txbxContent>
                      </wps:txbx>
                      <wps:bodyPr rot="0" vert="horz" wrap="square" lIns="91440" tIns="45720" rIns="91440" bIns="45720" anchor="t" anchorCtr="0" upright="1">
                        <a:noAutofit/>
                      </wps:bodyPr>
                    </wps:wsp>
                    <wpg:grpSp>
                      <wpg:cNvPr id="9" name="9 Grupo"/>
                      <wpg:cNvGrpSpPr/>
                      <wpg:grpSpPr>
                        <a:xfrm>
                          <a:off x="2289657" y="0"/>
                          <a:ext cx="882726" cy="431597"/>
                          <a:chOff x="0" y="0"/>
                          <a:chExt cx="882726" cy="431597"/>
                        </a:xfrm>
                      </wpg:grpSpPr>
                      <pic:pic xmlns:pic="http://schemas.openxmlformats.org/drawingml/2006/picture">
                        <pic:nvPicPr>
                          <pic:cNvPr id="10" name="Imagen 4"/>
                          <pic:cNvPicPr>
                            <a:picLocks noChangeAspect="1"/>
                          </pic:cNvPicPr>
                        </pic:nvPicPr>
                        <pic:blipFill rotWithShape="1">
                          <a:blip r:embed="rId1" cstate="print">
                            <a:extLst>
                              <a:ext uri="{28A0092B-C50C-407E-A947-70E740481C1C}">
                                <a14:useLocalDpi xmlns:a14="http://schemas.microsoft.com/office/drawing/2010/main" val="0"/>
                              </a:ext>
                            </a:extLst>
                          </a:blip>
                          <a:srcRect l="55470" t="6187" r="43386" b="87175"/>
                          <a:stretch/>
                        </pic:blipFill>
                        <pic:spPr bwMode="auto">
                          <a:xfrm>
                            <a:off x="0" y="0"/>
                            <a:ext cx="95098" cy="431597"/>
                          </a:xfrm>
                          <a:prstGeom prst="rect">
                            <a:avLst/>
                          </a:prstGeom>
                          <a:noFill/>
                          <a:ln>
                            <a:noFill/>
                          </a:ln>
                          <a:extLst>
                            <a:ext uri="{53640926-AAD7-44D8-BBD7-CCE9431645EC}">
                              <a14:shadowObscured xmlns:a14="http://schemas.microsoft.com/office/drawing/2010/main"/>
                            </a:ext>
                          </a:extLst>
                        </pic:spPr>
                      </pic:pic>
                      <wps:wsp>
                        <wps:cNvPr id="11" name="Cuadro de texto 5"/>
                        <wps:cNvSpPr txBox="1">
                          <a:spLocks noChangeArrowheads="1"/>
                        </wps:cNvSpPr>
                        <wps:spPr bwMode="auto">
                          <a:xfrm>
                            <a:off x="43891" y="21946"/>
                            <a:ext cx="838835" cy="402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52D7" w:rsidRDefault="003952D7"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7</w:t>
                              </w:r>
                            </w:p>
                            <w:p w:rsidR="003952D7" w:rsidRDefault="003952D7" w:rsidP="00040466">
                              <w:pPr>
                                <w:jc w:val="both"/>
                                <w:rPr>
                                  <w:rFonts w:ascii="Soberana Titular" w:hAnsi="Soberana Titular" w:cs="Arial"/>
                                  <w:color w:val="808080" w:themeColor="background1" w:themeShade="80"/>
                                  <w:sz w:val="42"/>
                                  <w:szCs w:val="42"/>
                                </w:rPr>
                              </w:pPr>
                            </w:p>
                            <w:p w:rsidR="003952D7" w:rsidRDefault="003952D7" w:rsidP="00040466">
                              <w:pPr>
                                <w:jc w:val="both"/>
                                <w:rPr>
                                  <w:rFonts w:ascii="Soberana Titular" w:hAnsi="Soberana Titular" w:cs="Arial"/>
                                  <w:color w:val="808080" w:themeColor="background1" w:themeShade="80"/>
                                  <w:sz w:val="42"/>
                                  <w:szCs w:val="42"/>
                                </w:rPr>
                              </w:pPr>
                            </w:p>
                            <w:p w:rsidR="003952D7" w:rsidRDefault="003952D7"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4</w:t>
                              </w:r>
                            </w:p>
                            <w:p w:rsidR="003952D7" w:rsidRPr="00275FC6" w:rsidRDefault="003952D7" w:rsidP="00040466">
                              <w:pPr>
                                <w:jc w:val="both"/>
                                <w:rPr>
                                  <w:rFonts w:ascii="Soberana Titular" w:hAnsi="Soberana Titular" w:cs="Arial"/>
                                  <w:color w:val="808080" w:themeColor="background1" w:themeShade="80"/>
                                  <w:sz w:val="42"/>
                                  <w:szCs w:val="42"/>
                                </w:rPr>
                              </w:pPr>
                            </w:p>
                          </w:txbxContent>
                        </wps:txbx>
                        <wps:bodyPr rot="0" vert="horz" wrap="square" lIns="91440" tIns="45720" rIns="91440" bIns="45720" anchor="t" anchorCtr="0" upright="1">
                          <a:noAutofit/>
                        </wps:bodyPr>
                      </wps:wsp>
                    </wpg:grpSp>
                  </wpg:wgp>
                </a:graphicData>
              </a:graphic>
              <wp14:sizeRelH relativeFrom="margin">
                <wp14:pctWidth>0</wp14:pctWidth>
              </wp14:sizeRelH>
            </wp:anchor>
          </w:drawing>
        </mc:Choice>
        <mc:Fallback>
          <w:pict>
            <v:group w14:anchorId="37ED02CE" id="6 Grupo" o:spid="_x0000_s1224" style="position:absolute;margin-left:155pt;margin-top:-21.85pt;width:325.95pt;height:39.2pt;z-index:251665408;mso-width-relative:margin" coordorigin="-6240" coordsize="37964,49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y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o7q5W0t3kb7qAsceg5rgf2Yf2mfDf7W3wf07xx4TGof2HqkkscH22HyZsxuUbK5OPmU96nmV&#10;+XqZSrU1UVJv3mm0urStd/K6+89CoooqjU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Q39sbyyliVtpkQrk9sjFeL/APBPT9kq6/Yl/Zb0P4d32tW/iC40ea5lN7Dbm3ST&#10;zZmkxsLMRjdjrXt1FHmd1PMsRTwdTARf7upKEpKy1lBTUXfdWU5aLR312QUUUUHC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">
              <v:shapetype id="_x0000_t202" coordsize="21600,21600" o:spt="202" path="m,l,21600r21600,l21600,xe">
                <v:stroke joinstyle="miter"/>
                <v:path gradientshapeok="t" o:connecttype="rect"/>
              </v:shapetype>
              <v:shape id="Cuadro de texto 5" o:spid="_x0000_s1225" type="#_x0000_t202" style="position:absolute;left:-6240;top:72;width:29121;height:4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" stroked="f">
                <v:textbox>
                  <w:txbxContent>
                    <w:p w:rsidR="003952D7" w:rsidRDefault="003952D7"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rsidR="003952D7" w:rsidRDefault="003952D7"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rsidR="003952D7" w:rsidRPr="00275FC6" w:rsidRDefault="003952D7" w:rsidP="00040466">
                      <w:pPr>
                        <w:jc w:val="right"/>
                        <w:rPr>
                          <w:rFonts w:ascii="Soberana Titular" w:hAnsi="Soberana Titular" w:cs="Arial"/>
                          <w:color w:val="808080" w:themeColor="background1" w:themeShade="80"/>
                          <w:sz w:val="20"/>
                          <w:szCs w:val="20"/>
                        </w:rPr>
                      </w:pPr>
                    </w:p>
                  </w:txbxContent>
                </v:textbox>
              </v:shape>
              <v:group id="9 Grupo" o:spid="_x0000_s1226" style="position:absolute;left:22896;width:8827;height:4315" coordsize="8827,4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227" type="#_x0000_t75" style="position:absolute;width:950;height:4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">
                  <v:imagedata r:id="rId2" o:title="" croptop="4055f" cropbottom="57131f" cropleft="36353f" cropright="28433f"/>
                </v:shape>
                <v:shape id="Cuadro de texto 5" o:spid="_x0000_s1228" type="#_x0000_t202" style="position:absolute;left:438;top:219;width:8389;height:4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" stroked="f">
                  <v:textbox>
                    <w:txbxContent>
                      <w:p w:rsidR="003952D7" w:rsidRDefault="003952D7"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7</w:t>
                        </w:r>
                      </w:p>
                      <w:p w:rsidR="003952D7" w:rsidRDefault="003952D7" w:rsidP="00040466">
                        <w:pPr>
                          <w:jc w:val="both"/>
                          <w:rPr>
                            <w:rFonts w:ascii="Soberana Titular" w:hAnsi="Soberana Titular" w:cs="Arial"/>
                            <w:color w:val="808080" w:themeColor="background1" w:themeShade="80"/>
                            <w:sz w:val="42"/>
                            <w:szCs w:val="42"/>
                          </w:rPr>
                        </w:pPr>
                      </w:p>
                      <w:p w:rsidR="003952D7" w:rsidRDefault="003952D7" w:rsidP="00040466">
                        <w:pPr>
                          <w:jc w:val="both"/>
                          <w:rPr>
                            <w:rFonts w:ascii="Soberana Titular" w:hAnsi="Soberana Titular" w:cs="Arial"/>
                            <w:color w:val="808080" w:themeColor="background1" w:themeShade="80"/>
                            <w:sz w:val="42"/>
                            <w:szCs w:val="42"/>
                          </w:rPr>
                        </w:pPr>
                      </w:p>
                      <w:p w:rsidR="003952D7" w:rsidRDefault="003952D7"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4</w:t>
                        </w:r>
                      </w:p>
                      <w:p w:rsidR="003952D7" w:rsidRPr="00275FC6" w:rsidRDefault="003952D7" w:rsidP="00040466">
                        <w:pPr>
                          <w:jc w:val="both"/>
                          <w:rPr>
                            <w:rFonts w:ascii="Soberana Titular" w:hAnsi="Soberana Titular" w:cs="Arial"/>
                            <w:color w:val="808080" w:themeColor="background1" w:themeShade="80"/>
                            <w:sz w:val="42"/>
                            <w:szCs w:val="42"/>
                          </w:rPr>
                        </w:pPr>
                      </w:p>
                    </w:txbxContent>
                  </v:textbox>
                </v:shape>
              </v:group>
            </v:group>
          </w:pict>
        </mc:Fallback>
      </mc:AlternateContent>
    </w:r>
    <w:r>
      <w:rPr>
        <w:rFonts w:ascii="Soberana Sans Light" w:hAnsi="Soberana Sans Light"/>
        <w:noProof/>
        <w:lang w:eastAsia="es-MX"/>
      </w:rPr>
      <mc:AlternateContent>
        <mc:Choice Requires="wps">
          <w:drawing>
            <wp:anchor distT="0" distB="0" distL="114300" distR="114300" simplePos="0" relativeHeight="251663360" behindDoc="0" locked="0" layoutInCell="1" allowOverlap="1" wp14:anchorId="6FB0FFA9" wp14:editId="744CEA02">
              <wp:simplePos x="0" y="0"/>
              <wp:positionH relativeFrom="column">
                <wp:posOffset>-733688</wp:posOffset>
              </wp:positionH>
              <wp:positionV relativeFrom="paragraph">
                <wp:posOffset>320160</wp:posOffset>
              </wp:positionV>
              <wp:extent cx="10083800" cy="16510"/>
              <wp:effectExtent l="0" t="0" r="12700" b="21590"/>
              <wp:wrapNone/>
              <wp:docPr id="4" name="4 Conector recto"/>
              <wp:cNvGraphicFramePr/>
              <a:graphic xmlns:a="http://schemas.openxmlformats.org/drawingml/2006/main">
                <a:graphicData uri="http://schemas.microsoft.com/office/word/2010/wordprocessingShape">
                  <wps:wsp>
                    <wps:cNvCnPr/>
                    <wps:spPr>
                      <a:xfrm flipV="1">
                        <a:off x="0" y="0"/>
                        <a:ext cx="10083800" cy="1651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75AB075" id="4 Conector recto" o:spid="_x0000_s1026" style="position:absolute;flip:y;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7.75pt,25.2pt" to="736.2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" strokecolor="#4579b8 [3044]" strokeweight="1.5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52D7" w:rsidRPr="0013011C" w:rsidRDefault="003952D7" w:rsidP="0013011C">
    <w:pPr>
      <w:pStyle w:val="Encabezado"/>
      <w:jc w:val="center"/>
      <w:rPr>
        <w:rFonts w:ascii="Soberana Sans Light" w:hAnsi="Soberana Sans Light"/>
      </w:rPr>
    </w:pPr>
    <w:r>
      <w:rPr>
        <w:rFonts w:ascii="Soberana Sans Light" w:hAnsi="Soberana Sans Light"/>
        <w:noProof/>
        <w:lang w:eastAsia="es-MX"/>
      </w:rPr>
      <mc:AlternateContent>
        <mc:Choice Requires="wps">
          <w:drawing>
            <wp:anchor distT="0" distB="0" distL="114300" distR="114300" simplePos="0" relativeHeight="251659264" behindDoc="0" locked="0" layoutInCell="1" allowOverlap="1" wp14:anchorId="131CF39B" wp14:editId="58BA2FB0">
              <wp:simplePos x="0" y="0"/>
              <wp:positionH relativeFrom="column">
                <wp:posOffset>-711679</wp:posOffset>
              </wp:positionH>
              <wp:positionV relativeFrom="paragraph">
                <wp:posOffset>180148</wp:posOffset>
              </wp:positionV>
              <wp:extent cx="10084279" cy="16510"/>
              <wp:effectExtent l="0" t="0" r="12700" b="21590"/>
              <wp:wrapNone/>
              <wp:docPr id="1" name="1 Conector recto"/>
              <wp:cNvGraphicFramePr/>
              <a:graphic xmlns:a="http://schemas.openxmlformats.org/drawingml/2006/main">
                <a:graphicData uri="http://schemas.microsoft.com/office/word/2010/wordprocessingShape">
                  <wps:wsp>
                    <wps:cNvCnPr/>
                    <wps:spPr>
                      <a:xfrm flipV="1">
                        <a:off x="0" y="0"/>
                        <a:ext cx="10084279" cy="1651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54CF9BB" id="1 Conector recto" o:spid="_x0000_s1026" style="position:absolute;flip:y;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6.05pt,14.2pt" to="738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" strokecolor="#4579b8 [3044]" strokeweight="1.5pt"/>
          </w:pict>
        </mc:Fallback>
      </mc:AlternateContent>
    </w:r>
    <w:r>
      <w:rPr>
        <w:rFonts w:ascii="Soberana Sans Light" w:hAnsi="Soberana Sans Light"/>
      </w:rPr>
      <w:t xml:space="preserve"> SECTOR PARAESTATAL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4B21A5"/>
    <w:multiLevelType w:val="hybridMultilevel"/>
    <w:tmpl w:val="EBE8E9C8"/>
    <w:lvl w:ilvl="0" w:tplc="080A000F">
      <w:start w:val="1"/>
      <w:numFmt w:val="decimal"/>
      <w:lvlText w:val="%1."/>
      <w:lvlJc w:val="left"/>
      <w:pPr>
        <w:ind w:left="648" w:hanging="360"/>
      </w:pPr>
      <w:rPr>
        <w:rFonts w:hint="default"/>
      </w:rPr>
    </w:lvl>
    <w:lvl w:ilvl="1" w:tplc="080A0003" w:tentative="1">
      <w:start w:val="1"/>
      <w:numFmt w:val="bullet"/>
      <w:lvlText w:val="o"/>
      <w:lvlJc w:val="left"/>
      <w:pPr>
        <w:ind w:left="1368" w:hanging="360"/>
      </w:pPr>
      <w:rPr>
        <w:rFonts w:ascii="Courier New" w:hAnsi="Courier New" w:cs="Courier New" w:hint="default"/>
      </w:rPr>
    </w:lvl>
    <w:lvl w:ilvl="2" w:tplc="080A0005" w:tentative="1">
      <w:start w:val="1"/>
      <w:numFmt w:val="bullet"/>
      <w:lvlText w:val=""/>
      <w:lvlJc w:val="left"/>
      <w:pPr>
        <w:ind w:left="2088" w:hanging="360"/>
      </w:pPr>
      <w:rPr>
        <w:rFonts w:ascii="Wingdings" w:hAnsi="Wingdings" w:hint="default"/>
      </w:rPr>
    </w:lvl>
    <w:lvl w:ilvl="3" w:tplc="080A0001" w:tentative="1">
      <w:start w:val="1"/>
      <w:numFmt w:val="bullet"/>
      <w:lvlText w:val=""/>
      <w:lvlJc w:val="left"/>
      <w:pPr>
        <w:ind w:left="2808" w:hanging="360"/>
      </w:pPr>
      <w:rPr>
        <w:rFonts w:ascii="Symbol" w:hAnsi="Symbol" w:hint="default"/>
      </w:rPr>
    </w:lvl>
    <w:lvl w:ilvl="4" w:tplc="080A0003" w:tentative="1">
      <w:start w:val="1"/>
      <w:numFmt w:val="bullet"/>
      <w:lvlText w:val="o"/>
      <w:lvlJc w:val="left"/>
      <w:pPr>
        <w:ind w:left="3528" w:hanging="360"/>
      </w:pPr>
      <w:rPr>
        <w:rFonts w:ascii="Courier New" w:hAnsi="Courier New" w:cs="Courier New" w:hint="default"/>
      </w:rPr>
    </w:lvl>
    <w:lvl w:ilvl="5" w:tplc="080A0005" w:tentative="1">
      <w:start w:val="1"/>
      <w:numFmt w:val="bullet"/>
      <w:lvlText w:val=""/>
      <w:lvlJc w:val="left"/>
      <w:pPr>
        <w:ind w:left="4248" w:hanging="360"/>
      </w:pPr>
      <w:rPr>
        <w:rFonts w:ascii="Wingdings" w:hAnsi="Wingdings" w:hint="default"/>
      </w:rPr>
    </w:lvl>
    <w:lvl w:ilvl="6" w:tplc="080A0001" w:tentative="1">
      <w:start w:val="1"/>
      <w:numFmt w:val="bullet"/>
      <w:lvlText w:val=""/>
      <w:lvlJc w:val="left"/>
      <w:pPr>
        <w:ind w:left="4968" w:hanging="360"/>
      </w:pPr>
      <w:rPr>
        <w:rFonts w:ascii="Symbol" w:hAnsi="Symbol" w:hint="default"/>
      </w:rPr>
    </w:lvl>
    <w:lvl w:ilvl="7" w:tplc="080A0003" w:tentative="1">
      <w:start w:val="1"/>
      <w:numFmt w:val="bullet"/>
      <w:lvlText w:val="o"/>
      <w:lvlJc w:val="left"/>
      <w:pPr>
        <w:ind w:left="5688" w:hanging="360"/>
      </w:pPr>
      <w:rPr>
        <w:rFonts w:ascii="Courier New" w:hAnsi="Courier New" w:cs="Courier New" w:hint="default"/>
      </w:rPr>
    </w:lvl>
    <w:lvl w:ilvl="8" w:tplc="080A0005" w:tentative="1">
      <w:start w:val="1"/>
      <w:numFmt w:val="bullet"/>
      <w:lvlText w:val=""/>
      <w:lvlJc w:val="left"/>
      <w:pPr>
        <w:ind w:left="6408" w:hanging="360"/>
      </w:pPr>
      <w:rPr>
        <w:rFonts w:ascii="Wingdings" w:hAnsi="Wingdings" w:hint="default"/>
      </w:rPr>
    </w:lvl>
  </w:abstractNum>
  <w:abstractNum w:abstractNumId="1" w15:restartNumberingAfterBreak="0">
    <w:nsid w:val="07347CC7"/>
    <w:multiLevelType w:val="hybridMultilevel"/>
    <w:tmpl w:val="F5DCA3F8"/>
    <w:lvl w:ilvl="0" w:tplc="6C0A25FE">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 w15:restartNumberingAfterBreak="0">
    <w:nsid w:val="0E5A3E1B"/>
    <w:multiLevelType w:val="hybridMultilevel"/>
    <w:tmpl w:val="A2BEF324"/>
    <w:lvl w:ilvl="0" w:tplc="AE708F86">
      <w:start w:val="1"/>
      <w:numFmt w:val="decimal"/>
      <w:lvlText w:val="%1."/>
      <w:lvlJc w:val="left"/>
      <w:pPr>
        <w:ind w:left="1083" w:hanging="360"/>
      </w:pPr>
      <w:rPr>
        <w:rFonts w:hint="default"/>
      </w:rPr>
    </w:lvl>
    <w:lvl w:ilvl="1" w:tplc="080A0019" w:tentative="1">
      <w:start w:val="1"/>
      <w:numFmt w:val="lowerLetter"/>
      <w:lvlText w:val="%2."/>
      <w:lvlJc w:val="left"/>
      <w:pPr>
        <w:ind w:left="1803" w:hanging="360"/>
      </w:pPr>
    </w:lvl>
    <w:lvl w:ilvl="2" w:tplc="080A001B" w:tentative="1">
      <w:start w:val="1"/>
      <w:numFmt w:val="lowerRoman"/>
      <w:lvlText w:val="%3."/>
      <w:lvlJc w:val="right"/>
      <w:pPr>
        <w:ind w:left="2523" w:hanging="180"/>
      </w:pPr>
    </w:lvl>
    <w:lvl w:ilvl="3" w:tplc="080A000F" w:tentative="1">
      <w:start w:val="1"/>
      <w:numFmt w:val="decimal"/>
      <w:lvlText w:val="%4."/>
      <w:lvlJc w:val="left"/>
      <w:pPr>
        <w:ind w:left="3243" w:hanging="360"/>
      </w:pPr>
    </w:lvl>
    <w:lvl w:ilvl="4" w:tplc="080A0019" w:tentative="1">
      <w:start w:val="1"/>
      <w:numFmt w:val="lowerLetter"/>
      <w:lvlText w:val="%5."/>
      <w:lvlJc w:val="left"/>
      <w:pPr>
        <w:ind w:left="3963" w:hanging="360"/>
      </w:pPr>
    </w:lvl>
    <w:lvl w:ilvl="5" w:tplc="080A001B" w:tentative="1">
      <w:start w:val="1"/>
      <w:numFmt w:val="lowerRoman"/>
      <w:lvlText w:val="%6."/>
      <w:lvlJc w:val="right"/>
      <w:pPr>
        <w:ind w:left="4683" w:hanging="180"/>
      </w:pPr>
    </w:lvl>
    <w:lvl w:ilvl="6" w:tplc="080A000F" w:tentative="1">
      <w:start w:val="1"/>
      <w:numFmt w:val="decimal"/>
      <w:lvlText w:val="%7."/>
      <w:lvlJc w:val="left"/>
      <w:pPr>
        <w:ind w:left="5403" w:hanging="360"/>
      </w:pPr>
    </w:lvl>
    <w:lvl w:ilvl="7" w:tplc="080A0019" w:tentative="1">
      <w:start w:val="1"/>
      <w:numFmt w:val="lowerLetter"/>
      <w:lvlText w:val="%8."/>
      <w:lvlJc w:val="left"/>
      <w:pPr>
        <w:ind w:left="6123" w:hanging="360"/>
      </w:pPr>
    </w:lvl>
    <w:lvl w:ilvl="8" w:tplc="080A001B" w:tentative="1">
      <w:start w:val="1"/>
      <w:numFmt w:val="lowerRoman"/>
      <w:lvlText w:val="%9."/>
      <w:lvlJc w:val="right"/>
      <w:pPr>
        <w:ind w:left="6843" w:hanging="180"/>
      </w:pPr>
    </w:lvl>
  </w:abstractNum>
  <w:abstractNum w:abstractNumId="3" w15:restartNumberingAfterBreak="0">
    <w:nsid w:val="124F1B15"/>
    <w:multiLevelType w:val="hybridMultilevel"/>
    <w:tmpl w:val="47560182"/>
    <w:lvl w:ilvl="0" w:tplc="080A000F">
      <w:start w:val="1"/>
      <w:numFmt w:val="decimal"/>
      <w:lvlText w:val="%1."/>
      <w:lvlJc w:val="left"/>
      <w:pPr>
        <w:ind w:left="648" w:hanging="360"/>
      </w:p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4" w15:restartNumberingAfterBreak="0">
    <w:nsid w:val="1634788A"/>
    <w:multiLevelType w:val="hybridMultilevel"/>
    <w:tmpl w:val="4D8C84C2"/>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9235515"/>
    <w:multiLevelType w:val="hybridMultilevel"/>
    <w:tmpl w:val="A40616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8AC6586"/>
    <w:multiLevelType w:val="hybridMultilevel"/>
    <w:tmpl w:val="CB2AAC5A"/>
    <w:lvl w:ilvl="0" w:tplc="DED2C02C">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7" w15:restartNumberingAfterBreak="0">
    <w:nsid w:val="398A1167"/>
    <w:multiLevelType w:val="hybridMultilevel"/>
    <w:tmpl w:val="7A4C1118"/>
    <w:lvl w:ilvl="0" w:tplc="046CEEB0">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8" w15:restartNumberingAfterBreak="0">
    <w:nsid w:val="474C736E"/>
    <w:multiLevelType w:val="hybridMultilevel"/>
    <w:tmpl w:val="CEF2C19A"/>
    <w:lvl w:ilvl="0" w:tplc="371EDE0A">
      <w:start w:val="4"/>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9" w15:restartNumberingAfterBreak="0">
    <w:nsid w:val="4A2E016C"/>
    <w:multiLevelType w:val="hybridMultilevel"/>
    <w:tmpl w:val="6BAE5576"/>
    <w:lvl w:ilvl="0" w:tplc="05DAE366">
      <w:start w:val="9"/>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0" w15:restartNumberingAfterBreak="0">
    <w:nsid w:val="51E74C0D"/>
    <w:multiLevelType w:val="hybridMultilevel"/>
    <w:tmpl w:val="FA4E4D36"/>
    <w:lvl w:ilvl="0" w:tplc="1422B96C">
      <w:start w:val="1"/>
      <w:numFmt w:val="decimal"/>
      <w:lvlText w:val="%1."/>
      <w:lvlJc w:val="left"/>
      <w:pPr>
        <w:ind w:left="723" w:hanging="435"/>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11" w15:restartNumberingAfterBreak="0">
    <w:nsid w:val="53140042"/>
    <w:multiLevelType w:val="hybridMultilevel"/>
    <w:tmpl w:val="DB1E8A04"/>
    <w:lvl w:ilvl="0" w:tplc="509E5442">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2" w15:restartNumberingAfterBreak="0">
    <w:nsid w:val="6A6B4AD4"/>
    <w:multiLevelType w:val="hybridMultilevel"/>
    <w:tmpl w:val="5A4A42F0"/>
    <w:lvl w:ilvl="0" w:tplc="3482C2D8">
      <w:start w:val="3"/>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13" w15:restartNumberingAfterBreak="0">
    <w:nsid w:val="700363EC"/>
    <w:multiLevelType w:val="hybridMultilevel"/>
    <w:tmpl w:val="4A609B88"/>
    <w:lvl w:ilvl="0" w:tplc="681C5A30">
      <w:start w:val="1"/>
      <w:numFmt w:val="decimal"/>
      <w:lvlText w:val="%1."/>
      <w:lvlJc w:val="left"/>
      <w:pPr>
        <w:ind w:left="723" w:hanging="435"/>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14" w15:restartNumberingAfterBreak="0">
    <w:nsid w:val="709E1FF3"/>
    <w:multiLevelType w:val="hybridMultilevel"/>
    <w:tmpl w:val="1ACE9384"/>
    <w:lvl w:ilvl="0" w:tplc="0B6C8558">
      <w:start w:val="1"/>
      <w:numFmt w:val="decimal"/>
      <w:lvlText w:val="%1."/>
      <w:lvlJc w:val="left"/>
      <w:pPr>
        <w:ind w:left="719" w:hanging="435"/>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num w:numId="1">
    <w:abstractNumId w:val="0"/>
  </w:num>
  <w:num w:numId="2">
    <w:abstractNumId w:val="3"/>
  </w:num>
  <w:num w:numId="3">
    <w:abstractNumId w:val="6"/>
  </w:num>
  <w:num w:numId="4">
    <w:abstractNumId w:val="5"/>
  </w:num>
  <w:num w:numId="5">
    <w:abstractNumId w:val="10"/>
  </w:num>
  <w:num w:numId="6">
    <w:abstractNumId w:val="1"/>
  </w:num>
  <w:num w:numId="7">
    <w:abstractNumId w:val="14"/>
  </w:num>
  <w:num w:numId="8">
    <w:abstractNumId w:val="7"/>
  </w:num>
  <w:num w:numId="9">
    <w:abstractNumId w:val="13"/>
  </w:num>
  <w:num w:numId="10">
    <w:abstractNumId w:val="11"/>
  </w:num>
  <w:num w:numId="11">
    <w:abstractNumId w:val="4"/>
  </w:num>
  <w:num w:numId="12">
    <w:abstractNumId w:val="9"/>
  </w:num>
  <w:num w:numId="13">
    <w:abstractNumId w:val="12"/>
  </w:num>
  <w:num w:numId="14">
    <w:abstractNumId w:val="2"/>
  </w:num>
  <w:num w:numId="1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evenAndOddHeaders/>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5418"/>
    <w:rsid w:val="00001107"/>
    <w:rsid w:val="00001242"/>
    <w:rsid w:val="00013727"/>
    <w:rsid w:val="000307B9"/>
    <w:rsid w:val="00040466"/>
    <w:rsid w:val="00045A10"/>
    <w:rsid w:val="00053294"/>
    <w:rsid w:val="0006173E"/>
    <w:rsid w:val="000657B0"/>
    <w:rsid w:val="00067E7E"/>
    <w:rsid w:val="00074346"/>
    <w:rsid w:val="00080A58"/>
    <w:rsid w:val="000868D4"/>
    <w:rsid w:val="000F2C91"/>
    <w:rsid w:val="000F2E78"/>
    <w:rsid w:val="000F5669"/>
    <w:rsid w:val="0010066C"/>
    <w:rsid w:val="00117255"/>
    <w:rsid w:val="0013011C"/>
    <w:rsid w:val="001316FF"/>
    <w:rsid w:val="00141D09"/>
    <w:rsid w:val="001431FC"/>
    <w:rsid w:val="0015054F"/>
    <w:rsid w:val="0015338F"/>
    <w:rsid w:val="001535E0"/>
    <w:rsid w:val="00154724"/>
    <w:rsid w:val="00157318"/>
    <w:rsid w:val="001624A6"/>
    <w:rsid w:val="00165BB4"/>
    <w:rsid w:val="001711B9"/>
    <w:rsid w:val="0017153B"/>
    <w:rsid w:val="001723A6"/>
    <w:rsid w:val="0018329B"/>
    <w:rsid w:val="00183B4F"/>
    <w:rsid w:val="00185A41"/>
    <w:rsid w:val="00186C7D"/>
    <w:rsid w:val="0019326F"/>
    <w:rsid w:val="00195AD0"/>
    <w:rsid w:val="0019685F"/>
    <w:rsid w:val="00197B55"/>
    <w:rsid w:val="001A2F43"/>
    <w:rsid w:val="001A38B9"/>
    <w:rsid w:val="001B1B72"/>
    <w:rsid w:val="001C6FD8"/>
    <w:rsid w:val="001D3A0B"/>
    <w:rsid w:val="001D5D6B"/>
    <w:rsid w:val="001E53CB"/>
    <w:rsid w:val="001E7072"/>
    <w:rsid w:val="001F12E6"/>
    <w:rsid w:val="001F3C40"/>
    <w:rsid w:val="00204C86"/>
    <w:rsid w:val="00232698"/>
    <w:rsid w:val="00233831"/>
    <w:rsid w:val="00247AA2"/>
    <w:rsid w:val="0025197E"/>
    <w:rsid w:val="00257ED4"/>
    <w:rsid w:val="00264426"/>
    <w:rsid w:val="00274F3D"/>
    <w:rsid w:val="00297136"/>
    <w:rsid w:val="002A70B3"/>
    <w:rsid w:val="002B298E"/>
    <w:rsid w:val="002B6D2F"/>
    <w:rsid w:val="002C013A"/>
    <w:rsid w:val="002C273C"/>
    <w:rsid w:val="002D02D9"/>
    <w:rsid w:val="002E4285"/>
    <w:rsid w:val="002E6D5A"/>
    <w:rsid w:val="002E75AE"/>
    <w:rsid w:val="002F2CD7"/>
    <w:rsid w:val="00312F6C"/>
    <w:rsid w:val="00314023"/>
    <w:rsid w:val="00314A6A"/>
    <w:rsid w:val="003246D9"/>
    <w:rsid w:val="0033185A"/>
    <w:rsid w:val="003354FC"/>
    <w:rsid w:val="00365123"/>
    <w:rsid w:val="00371B5B"/>
    <w:rsid w:val="00372F40"/>
    <w:rsid w:val="00384835"/>
    <w:rsid w:val="00393EAA"/>
    <w:rsid w:val="003952D7"/>
    <w:rsid w:val="00396C2B"/>
    <w:rsid w:val="003A0303"/>
    <w:rsid w:val="003D2222"/>
    <w:rsid w:val="003D3143"/>
    <w:rsid w:val="003D5DBF"/>
    <w:rsid w:val="003D7C64"/>
    <w:rsid w:val="003E7FD0"/>
    <w:rsid w:val="003F0EA4"/>
    <w:rsid w:val="003F1F8B"/>
    <w:rsid w:val="003F5EFD"/>
    <w:rsid w:val="00405204"/>
    <w:rsid w:val="004271A5"/>
    <w:rsid w:val="004311BE"/>
    <w:rsid w:val="004318D5"/>
    <w:rsid w:val="0044253C"/>
    <w:rsid w:val="00451E3E"/>
    <w:rsid w:val="00462B0E"/>
    <w:rsid w:val="004657BA"/>
    <w:rsid w:val="004714CF"/>
    <w:rsid w:val="00484C0D"/>
    <w:rsid w:val="004936BE"/>
    <w:rsid w:val="00497D8B"/>
    <w:rsid w:val="004A1BED"/>
    <w:rsid w:val="004D41B8"/>
    <w:rsid w:val="004D4F59"/>
    <w:rsid w:val="004D755D"/>
    <w:rsid w:val="004D7D4C"/>
    <w:rsid w:val="004E54DC"/>
    <w:rsid w:val="004F5641"/>
    <w:rsid w:val="0051214B"/>
    <w:rsid w:val="00522632"/>
    <w:rsid w:val="00522EF3"/>
    <w:rsid w:val="005247EC"/>
    <w:rsid w:val="00533A93"/>
    <w:rsid w:val="0053732A"/>
    <w:rsid w:val="00540418"/>
    <w:rsid w:val="00551289"/>
    <w:rsid w:val="00574266"/>
    <w:rsid w:val="00585C9C"/>
    <w:rsid w:val="005A3073"/>
    <w:rsid w:val="005A30BE"/>
    <w:rsid w:val="005C23DA"/>
    <w:rsid w:val="005C320C"/>
    <w:rsid w:val="005D3D25"/>
    <w:rsid w:val="005F6B62"/>
    <w:rsid w:val="005F7D47"/>
    <w:rsid w:val="00613894"/>
    <w:rsid w:val="00625569"/>
    <w:rsid w:val="00640461"/>
    <w:rsid w:val="006440CA"/>
    <w:rsid w:val="006513DD"/>
    <w:rsid w:val="00655724"/>
    <w:rsid w:val="00670222"/>
    <w:rsid w:val="00670285"/>
    <w:rsid w:val="00675940"/>
    <w:rsid w:val="00677094"/>
    <w:rsid w:val="0068008C"/>
    <w:rsid w:val="006A43B0"/>
    <w:rsid w:val="006B1FE7"/>
    <w:rsid w:val="006B41D8"/>
    <w:rsid w:val="006C34B5"/>
    <w:rsid w:val="006C7858"/>
    <w:rsid w:val="006D72D1"/>
    <w:rsid w:val="006E77DD"/>
    <w:rsid w:val="006F4827"/>
    <w:rsid w:val="007045F0"/>
    <w:rsid w:val="007124FD"/>
    <w:rsid w:val="00730D09"/>
    <w:rsid w:val="00731C1B"/>
    <w:rsid w:val="00753B7B"/>
    <w:rsid w:val="00782D36"/>
    <w:rsid w:val="0078457D"/>
    <w:rsid w:val="00784BD6"/>
    <w:rsid w:val="0078735B"/>
    <w:rsid w:val="007878F1"/>
    <w:rsid w:val="0079582C"/>
    <w:rsid w:val="007A54D0"/>
    <w:rsid w:val="007A607B"/>
    <w:rsid w:val="007B0AFD"/>
    <w:rsid w:val="007B3D35"/>
    <w:rsid w:val="007B4210"/>
    <w:rsid w:val="007B7F79"/>
    <w:rsid w:val="007C4E84"/>
    <w:rsid w:val="007D4BE2"/>
    <w:rsid w:val="007D6E9A"/>
    <w:rsid w:val="007E616B"/>
    <w:rsid w:val="007F274F"/>
    <w:rsid w:val="007F5D3F"/>
    <w:rsid w:val="00805AEA"/>
    <w:rsid w:val="00811DAC"/>
    <w:rsid w:val="008278C5"/>
    <w:rsid w:val="00837959"/>
    <w:rsid w:val="0084142C"/>
    <w:rsid w:val="008469FA"/>
    <w:rsid w:val="008618DC"/>
    <w:rsid w:val="00866104"/>
    <w:rsid w:val="0087619E"/>
    <w:rsid w:val="008836D6"/>
    <w:rsid w:val="00884CB2"/>
    <w:rsid w:val="0089054E"/>
    <w:rsid w:val="008A2DBB"/>
    <w:rsid w:val="008A499E"/>
    <w:rsid w:val="008A5212"/>
    <w:rsid w:val="008A6E4D"/>
    <w:rsid w:val="008A793D"/>
    <w:rsid w:val="008B0017"/>
    <w:rsid w:val="008C364E"/>
    <w:rsid w:val="008D2991"/>
    <w:rsid w:val="008D32A2"/>
    <w:rsid w:val="008D6875"/>
    <w:rsid w:val="008E3652"/>
    <w:rsid w:val="008E711C"/>
    <w:rsid w:val="008F6D58"/>
    <w:rsid w:val="00901D0C"/>
    <w:rsid w:val="0090344B"/>
    <w:rsid w:val="0091493E"/>
    <w:rsid w:val="0092378E"/>
    <w:rsid w:val="0093062A"/>
    <w:rsid w:val="009319A6"/>
    <w:rsid w:val="00933088"/>
    <w:rsid w:val="00933624"/>
    <w:rsid w:val="0093492C"/>
    <w:rsid w:val="009546E8"/>
    <w:rsid w:val="00957043"/>
    <w:rsid w:val="009618D7"/>
    <w:rsid w:val="00971C31"/>
    <w:rsid w:val="0097324C"/>
    <w:rsid w:val="00980F30"/>
    <w:rsid w:val="00987658"/>
    <w:rsid w:val="009A76C6"/>
    <w:rsid w:val="009C6987"/>
    <w:rsid w:val="009D5D4C"/>
    <w:rsid w:val="009E4091"/>
    <w:rsid w:val="009F23C4"/>
    <w:rsid w:val="009F37BF"/>
    <w:rsid w:val="009F7128"/>
    <w:rsid w:val="00A01AB0"/>
    <w:rsid w:val="00A07BB9"/>
    <w:rsid w:val="00A30B14"/>
    <w:rsid w:val="00A32E47"/>
    <w:rsid w:val="00A363B6"/>
    <w:rsid w:val="00A46BF5"/>
    <w:rsid w:val="00A54F90"/>
    <w:rsid w:val="00A6017A"/>
    <w:rsid w:val="00A6316C"/>
    <w:rsid w:val="00A86716"/>
    <w:rsid w:val="00A9207D"/>
    <w:rsid w:val="00AA33E6"/>
    <w:rsid w:val="00AC5D89"/>
    <w:rsid w:val="00AC7B44"/>
    <w:rsid w:val="00AE222E"/>
    <w:rsid w:val="00AE4A70"/>
    <w:rsid w:val="00AF2281"/>
    <w:rsid w:val="00B017B5"/>
    <w:rsid w:val="00B029A8"/>
    <w:rsid w:val="00B06652"/>
    <w:rsid w:val="00B146E2"/>
    <w:rsid w:val="00B20DB5"/>
    <w:rsid w:val="00B3363C"/>
    <w:rsid w:val="00B4018D"/>
    <w:rsid w:val="00B43DA3"/>
    <w:rsid w:val="00B55C23"/>
    <w:rsid w:val="00B742E1"/>
    <w:rsid w:val="00B83784"/>
    <w:rsid w:val="00B849EE"/>
    <w:rsid w:val="00B84D02"/>
    <w:rsid w:val="00BA2940"/>
    <w:rsid w:val="00BA445D"/>
    <w:rsid w:val="00BB569C"/>
    <w:rsid w:val="00BF7620"/>
    <w:rsid w:val="00C06126"/>
    <w:rsid w:val="00C06E42"/>
    <w:rsid w:val="00C07E4C"/>
    <w:rsid w:val="00C142AE"/>
    <w:rsid w:val="00C16E53"/>
    <w:rsid w:val="00C431B4"/>
    <w:rsid w:val="00C53DA2"/>
    <w:rsid w:val="00C62967"/>
    <w:rsid w:val="00C64757"/>
    <w:rsid w:val="00C679B0"/>
    <w:rsid w:val="00C71B65"/>
    <w:rsid w:val="00C73A31"/>
    <w:rsid w:val="00C86C59"/>
    <w:rsid w:val="00C877F6"/>
    <w:rsid w:val="00C91C5A"/>
    <w:rsid w:val="00CB4A0B"/>
    <w:rsid w:val="00CB6506"/>
    <w:rsid w:val="00CD5828"/>
    <w:rsid w:val="00CD6D9A"/>
    <w:rsid w:val="00CE7C93"/>
    <w:rsid w:val="00D00E92"/>
    <w:rsid w:val="00D055EC"/>
    <w:rsid w:val="00D201D2"/>
    <w:rsid w:val="00D215D5"/>
    <w:rsid w:val="00D2374F"/>
    <w:rsid w:val="00D429DE"/>
    <w:rsid w:val="00D44728"/>
    <w:rsid w:val="00D47AA7"/>
    <w:rsid w:val="00D562FF"/>
    <w:rsid w:val="00D63677"/>
    <w:rsid w:val="00D6480C"/>
    <w:rsid w:val="00D75EAF"/>
    <w:rsid w:val="00D84B09"/>
    <w:rsid w:val="00D856FC"/>
    <w:rsid w:val="00D86BA5"/>
    <w:rsid w:val="00D917DF"/>
    <w:rsid w:val="00D94943"/>
    <w:rsid w:val="00DA0C97"/>
    <w:rsid w:val="00DA16EA"/>
    <w:rsid w:val="00DA3A6B"/>
    <w:rsid w:val="00DA6DC1"/>
    <w:rsid w:val="00DC41DC"/>
    <w:rsid w:val="00DC5D61"/>
    <w:rsid w:val="00DE11D6"/>
    <w:rsid w:val="00DF13D0"/>
    <w:rsid w:val="00DF4ED0"/>
    <w:rsid w:val="00DF56C9"/>
    <w:rsid w:val="00DF5924"/>
    <w:rsid w:val="00E054A8"/>
    <w:rsid w:val="00E10492"/>
    <w:rsid w:val="00E111AE"/>
    <w:rsid w:val="00E30029"/>
    <w:rsid w:val="00E30318"/>
    <w:rsid w:val="00E32708"/>
    <w:rsid w:val="00E333B2"/>
    <w:rsid w:val="00E468D5"/>
    <w:rsid w:val="00E560C7"/>
    <w:rsid w:val="00E64AAE"/>
    <w:rsid w:val="00E768A0"/>
    <w:rsid w:val="00E95429"/>
    <w:rsid w:val="00EA5418"/>
    <w:rsid w:val="00EC074D"/>
    <w:rsid w:val="00EE1FDC"/>
    <w:rsid w:val="00EE46FB"/>
    <w:rsid w:val="00EF7DD3"/>
    <w:rsid w:val="00F006D8"/>
    <w:rsid w:val="00F059BC"/>
    <w:rsid w:val="00F1668B"/>
    <w:rsid w:val="00F17C0D"/>
    <w:rsid w:val="00F24408"/>
    <w:rsid w:val="00F257C6"/>
    <w:rsid w:val="00F3435B"/>
    <w:rsid w:val="00F50AE7"/>
    <w:rsid w:val="00F51297"/>
    <w:rsid w:val="00F56895"/>
    <w:rsid w:val="00F664B0"/>
    <w:rsid w:val="00F745DA"/>
    <w:rsid w:val="00F755D0"/>
    <w:rsid w:val="00F7755C"/>
    <w:rsid w:val="00FB1010"/>
    <w:rsid w:val="00FB3553"/>
    <w:rsid w:val="00FC29FF"/>
    <w:rsid w:val="00FC5E20"/>
    <w:rsid w:val="00FD5A63"/>
    <w:rsid w:val="00FF7AE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4:docId w14:val="2F4361CD"/>
  <w15:docId w15:val="{AF9565F2-FF5C-4254-A6A4-263EB9B3E5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EA541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A5418"/>
    <w:rPr>
      <w:sz w:val="20"/>
      <w:szCs w:val="20"/>
    </w:rPr>
  </w:style>
  <w:style w:type="character" w:styleId="Refdenotaalpie">
    <w:name w:val="footnote reference"/>
    <w:basedOn w:val="Fuentedeprrafopredeter"/>
    <w:uiPriority w:val="99"/>
    <w:unhideWhenUsed/>
    <w:rsid w:val="00EA5418"/>
    <w:rPr>
      <w:vertAlign w:val="superscript"/>
    </w:rPr>
  </w:style>
  <w:style w:type="paragraph" w:styleId="Encabezado">
    <w:name w:val="header"/>
    <w:basedOn w:val="Normal"/>
    <w:link w:val="EncabezadoCar"/>
    <w:uiPriority w:val="99"/>
    <w:unhideWhenUsed/>
    <w:rsid w:val="008E365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E3652"/>
  </w:style>
  <w:style w:type="paragraph" w:styleId="Piedepgina">
    <w:name w:val="footer"/>
    <w:basedOn w:val="Normal"/>
    <w:link w:val="PiedepginaCar"/>
    <w:uiPriority w:val="99"/>
    <w:unhideWhenUsed/>
    <w:rsid w:val="008E365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E3652"/>
  </w:style>
  <w:style w:type="paragraph" w:customStyle="1" w:styleId="Texto">
    <w:name w:val="Texto"/>
    <w:basedOn w:val="Normal"/>
    <w:link w:val="TextoCar"/>
    <w:qFormat/>
    <w:rsid w:val="00540418"/>
    <w:pPr>
      <w:spacing w:after="101" w:line="216" w:lineRule="exact"/>
      <w:ind w:firstLine="288"/>
      <w:jc w:val="both"/>
    </w:pPr>
    <w:rPr>
      <w:rFonts w:ascii="Arial" w:eastAsia="Times New Roman" w:hAnsi="Arial" w:cs="Arial"/>
      <w:sz w:val="18"/>
      <w:szCs w:val="20"/>
      <w:lang w:val="es-ES" w:eastAsia="es-ES"/>
    </w:rPr>
  </w:style>
  <w:style w:type="paragraph" w:customStyle="1" w:styleId="ROMANOS">
    <w:name w:val="ROMANOS"/>
    <w:basedOn w:val="Normal"/>
    <w:rsid w:val="00540418"/>
    <w:pPr>
      <w:tabs>
        <w:tab w:val="left" w:pos="720"/>
      </w:tabs>
      <w:spacing w:after="101" w:line="216" w:lineRule="exact"/>
      <w:ind w:left="720" w:hanging="432"/>
      <w:jc w:val="both"/>
    </w:pPr>
    <w:rPr>
      <w:rFonts w:ascii="Arial" w:eastAsia="Times New Roman" w:hAnsi="Arial" w:cs="Arial"/>
      <w:sz w:val="18"/>
      <w:szCs w:val="18"/>
      <w:lang w:val="es-ES" w:eastAsia="es-ES"/>
    </w:rPr>
  </w:style>
  <w:style w:type="paragraph" w:customStyle="1" w:styleId="INCISO">
    <w:name w:val="INCISO"/>
    <w:basedOn w:val="Normal"/>
    <w:rsid w:val="00540418"/>
    <w:pPr>
      <w:spacing w:after="101" w:line="216" w:lineRule="exact"/>
      <w:ind w:left="1080" w:hanging="360"/>
      <w:jc w:val="both"/>
    </w:pPr>
    <w:rPr>
      <w:rFonts w:ascii="Arial" w:eastAsia="Times New Roman" w:hAnsi="Arial" w:cs="Arial"/>
      <w:sz w:val="18"/>
      <w:szCs w:val="18"/>
      <w:lang w:val="es-ES" w:eastAsia="es-ES"/>
    </w:rPr>
  </w:style>
  <w:style w:type="character" w:customStyle="1" w:styleId="TextoCar">
    <w:name w:val="Texto Car"/>
    <w:link w:val="Texto"/>
    <w:locked/>
    <w:rsid w:val="00540418"/>
    <w:rPr>
      <w:rFonts w:ascii="Arial" w:eastAsia="Times New Roman" w:hAnsi="Arial" w:cs="Arial"/>
      <w:sz w:val="18"/>
      <w:szCs w:val="20"/>
      <w:lang w:val="es-ES" w:eastAsia="es-ES"/>
    </w:rPr>
  </w:style>
  <w:style w:type="paragraph" w:styleId="Textodeglobo">
    <w:name w:val="Balloon Text"/>
    <w:basedOn w:val="Normal"/>
    <w:link w:val="TextodegloboCar"/>
    <w:uiPriority w:val="99"/>
    <w:semiHidden/>
    <w:unhideWhenUsed/>
    <w:rsid w:val="006E77D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E77DD"/>
    <w:rPr>
      <w:rFonts w:ascii="Tahoma" w:hAnsi="Tahoma" w:cs="Tahoma"/>
      <w:sz w:val="16"/>
      <w:szCs w:val="16"/>
    </w:rPr>
  </w:style>
  <w:style w:type="paragraph" w:styleId="Prrafodelista">
    <w:name w:val="List Paragraph"/>
    <w:basedOn w:val="Normal"/>
    <w:uiPriority w:val="34"/>
    <w:qFormat/>
    <w:rsid w:val="0079582C"/>
    <w:pPr>
      <w:ind w:left="720"/>
      <w:contextualSpacing/>
    </w:pPr>
  </w:style>
  <w:style w:type="table" w:styleId="Tablaconcuadrcula">
    <w:name w:val="Table Grid"/>
    <w:basedOn w:val="Tablanormal"/>
    <w:uiPriority w:val="59"/>
    <w:rsid w:val="003D7C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12500">
      <w:bodyDiv w:val="1"/>
      <w:marLeft w:val="0"/>
      <w:marRight w:val="0"/>
      <w:marTop w:val="0"/>
      <w:marBottom w:val="0"/>
      <w:divBdr>
        <w:top w:val="none" w:sz="0" w:space="0" w:color="auto"/>
        <w:left w:val="none" w:sz="0" w:space="0" w:color="auto"/>
        <w:bottom w:val="none" w:sz="0" w:space="0" w:color="auto"/>
        <w:right w:val="none" w:sz="0" w:space="0" w:color="auto"/>
      </w:divBdr>
    </w:div>
    <w:div w:id="17703602">
      <w:bodyDiv w:val="1"/>
      <w:marLeft w:val="0"/>
      <w:marRight w:val="0"/>
      <w:marTop w:val="0"/>
      <w:marBottom w:val="0"/>
      <w:divBdr>
        <w:top w:val="none" w:sz="0" w:space="0" w:color="auto"/>
        <w:left w:val="none" w:sz="0" w:space="0" w:color="auto"/>
        <w:bottom w:val="none" w:sz="0" w:space="0" w:color="auto"/>
        <w:right w:val="none" w:sz="0" w:space="0" w:color="auto"/>
      </w:divBdr>
    </w:div>
    <w:div w:id="37315435">
      <w:bodyDiv w:val="1"/>
      <w:marLeft w:val="0"/>
      <w:marRight w:val="0"/>
      <w:marTop w:val="0"/>
      <w:marBottom w:val="0"/>
      <w:divBdr>
        <w:top w:val="none" w:sz="0" w:space="0" w:color="auto"/>
        <w:left w:val="none" w:sz="0" w:space="0" w:color="auto"/>
        <w:bottom w:val="none" w:sz="0" w:space="0" w:color="auto"/>
        <w:right w:val="none" w:sz="0" w:space="0" w:color="auto"/>
      </w:divBdr>
    </w:div>
    <w:div w:id="49883423">
      <w:bodyDiv w:val="1"/>
      <w:marLeft w:val="0"/>
      <w:marRight w:val="0"/>
      <w:marTop w:val="0"/>
      <w:marBottom w:val="0"/>
      <w:divBdr>
        <w:top w:val="none" w:sz="0" w:space="0" w:color="auto"/>
        <w:left w:val="none" w:sz="0" w:space="0" w:color="auto"/>
        <w:bottom w:val="none" w:sz="0" w:space="0" w:color="auto"/>
        <w:right w:val="none" w:sz="0" w:space="0" w:color="auto"/>
      </w:divBdr>
    </w:div>
    <w:div w:id="83843410">
      <w:bodyDiv w:val="1"/>
      <w:marLeft w:val="0"/>
      <w:marRight w:val="0"/>
      <w:marTop w:val="0"/>
      <w:marBottom w:val="0"/>
      <w:divBdr>
        <w:top w:val="none" w:sz="0" w:space="0" w:color="auto"/>
        <w:left w:val="none" w:sz="0" w:space="0" w:color="auto"/>
        <w:bottom w:val="none" w:sz="0" w:space="0" w:color="auto"/>
        <w:right w:val="none" w:sz="0" w:space="0" w:color="auto"/>
      </w:divBdr>
    </w:div>
    <w:div w:id="187649379">
      <w:bodyDiv w:val="1"/>
      <w:marLeft w:val="0"/>
      <w:marRight w:val="0"/>
      <w:marTop w:val="0"/>
      <w:marBottom w:val="0"/>
      <w:divBdr>
        <w:top w:val="none" w:sz="0" w:space="0" w:color="auto"/>
        <w:left w:val="none" w:sz="0" w:space="0" w:color="auto"/>
        <w:bottom w:val="none" w:sz="0" w:space="0" w:color="auto"/>
        <w:right w:val="none" w:sz="0" w:space="0" w:color="auto"/>
      </w:divBdr>
    </w:div>
    <w:div w:id="206068564">
      <w:bodyDiv w:val="1"/>
      <w:marLeft w:val="0"/>
      <w:marRight w:val="0"/>
      <w:marTop w:val="0"/>
      <w:marBottom w:val="0"/>
      <w:divBdr>
        <w:top w:val="none" w:sz="0" w:space="0" w:color="auto"/>
        <w:left w:val="none" w:sz="0" w:space="0" w:color="auto"/>
        <w:bottom w:val="none" w:sz="0" w:space="0" w:color="auto"/>
        <w:right w:val="none" w:sz="0" w:space="0" w:color="auto"/>
      </w:divBdr>
    </w:div>
    <w:div w:id="264924628">
      <w:bodyDiv w:val="1"/>
      <w:marLeft w:val="0"/>
      <w:marRight w:val="0"/>
      <w:marTop w:val="0"/>
      <w:marBottom w:val="0"/>
      <w:divBdr>
        <w:top w:val="none" w:sz="0" w:space="0" w:color="auto"/>
        <w:left w:val="none" w:sz="0" w:space="0" w:color="auto"/>
        <w:bottom w:val="none" w:sz="0" w:space="0" w:color="auto"/>
        <w:right w:val="none" w:sz="0" w:space="0" w:color="auto"/>
      </w:divBdr>
    </w:div>
    <w:div w:id="271057913">
      <w:bodyDiv w:val="1"/>
      <w:marLeft w:val="0"/>
      <w:marRight w:val="0"/>
      <w:marTop w:val="0"/>
      <w:marBottom w:val="0"/>
      <w:divBdr>
        <w:top w:val="none" w:sz="0" w:space="0" w:color="auto"/>
        <w:left w:val="none" w:sz="0" w:space="0" w:color="auto"/>
        <w:bottom w:val="none" w:sz="0" w:space="0" w:color="auto"/>
        <w:right w:val="none" w:sz="0" w:space="0" w:color="auto"/>
      </w:divBdr>
    </w:div>
    <w:div w:id="301545058">
      <w:bodyDiv w:val="1"/>
      <w:marLeft w:val="0"/>
      <w:marRight w:val="0"/>
      <w:marTop w:val="0"/>
      <w:marBottom w:val="0"/>
      <w:divBdr>
        <w:top w:val="none" w:sz="0" w:space="0" w:color="auto"/>
        <w:left w:val="none" w:sz="0" w:space="0" w:color="auto"/>
        <w:bottom w:val="none" w:sz="0" w:space="0" w:color="auto"/>
        <w:right w:val="none" w:sz="0" w:space="0" w:color="auto"/>
      </w:divBdr>
    </w:div>
    <w:div w:id="335618673">
      <w:bodyDiv w:val="1"/>
      <w:marLeft w:val="0"/>
      <w:marRight w:val="0"/>
      <w:marTop w:val="0"/>
      <w:marBottom w:val="0"/>
      <w:divBdr>
        <w:top w:val="none" w:sz="0" w:space="0" w:color="auto"/>
        <w:left w:val="none" w:sz="0" w:space="0" w:color="auto"/>
        <w:bottom w:val="none" w:sz="0" w:space="0" w:color="auto"/>
        <w:right w:val="none" w:sz="0" w:space="0" w:color="auto"/>
      </w:divBdr>
    </w:div>
    <w:div w:id="365101160">
      <w:bodyDiv w:val="1"/>
      <w:marLeft w:val="0"/>
      <w:marRight w:val="0"/>
      <w:marTop w:val="0"/>
      <w:marBottom w:val="0"/>
      <w:divBdr>
        <w:top w:val="none" w:sz="0" w:space="0" w:color="auto"/>
        <w:left w:val="none" w:sz="0" w:space="0" w:color="auto"/>
        <w:bottom w:val="none" w:sz="0" w:space="0" w:color="auto"/>
        <w:right w:val="none" w:sz="0" w:space="0" w:color="auto"/>
      </w:divBdr>
    </w:div>
    <w:div w:id="399133534">
      <w:bodyDiv w:val="1"/>
      <w:marLeft w:val="0"/>
      <w:marRight w:val="0"/>
      <w:marTop w:val="0"/>
      <w:marBottom w:val="0"/>
      <w:divBdr>
        <w:top w:val="none" w:sz="0" w:space="0" w:color="auto"/>
        <w:left w:val="none" w:sz="0" w:space="0" w:color="auto"/>
        <w:bottom w:val="none" w:sz="0" w:space="0" w:color="auto"/>
        <w:right w:val="none" w:sz="0" w:space="0" w:color="auto"/>
      </w:divBdr>
    </w:div>
    <w:div w:id="408386252">
      <w:bodyDiv w:val="1"/>
      <w:marLeft w:val="0"/>
      <w:marRight w:val="0"/>
      <w:marTop w:val="0"/>
      <w:marBottom w:val="0"/>
      <w:divBdr>
        <w:top w:val="none" w:sz="0" w:space="0" w:color="auto"/>
        <w:left w:val="none" w:sz="0" w:space="0" w:color="auto"/>
        <w:bottom w:val="none" w:sz="0" w:space="0" w:color="auto"/>
        <w:right w:val="none" w:sz="0" w:space="0" w:color="auto"/>
      </w:divBdr>
    </w:div>
    <w:div w:id="468745161">
      <w:bodyDiv w:val="1"/>
      <w:marLeft w:val="0"/>
      <w:marRight w:val="0"/>
      <w:marTop w:val="0"/>
      <w:marBottom w:val="0"/>
      <w:divBdr>
        <w:top w:val="none" w:sz="0" w:space="0" w:color="auto"/>
        <w:left w:val="none" w:sz="0" w:space="0" w:color="auto"/>
        <w:bottom w:val="none" w:sz="0" w:space="0" w:color="auto"/>
        <w:right w:val="none" w:sz="0" w:space="0" w:color="auto"/>
      </w:divBdr>
    </w:div>
    <w:div w:id="472068651">
      <w:bodyDiv w:val="1"/>
      <w:marLeft w:val="0"/>
      <w:marRight w:val="0"/>
      <w:marTop w:val="0"/>
      <w:marBottom w:val="0"/>
      <w:divBdr>
        <w:top w:val="none" w:sz="0" w:space="0" w:color="auto"/>
        <w:left w:val="none" w:sz="0" w:space="0" w:color="auto"/>
        <w:bottom w:val="none" w:sz="0" w:space="0" w:color="auto"/>
        <w:right w:val="none" w:sz="0" w:space="0" w:color="auto"/>
      </w:divBdr>
    </w:div>
    <w:div w:id="473452963">
      <w:bodyDiv w:val="1"/>
      <w:marLeft w:val="0"/>
      <w:marRight w:val="0"/>
      <w:marTop w:val="0"/>
      <w:marBottom w:val="0"/>
      <w:divBdr>
        <w:top w:val="none" w:sz="0" w:space="0" w:color="auto"/>
        <w:left w:val="none" w:sz="0" w:space="0" w:color="auto"/>
        <w:bottom w:val="none" w:sz="0" w:space="0" w:color="auto"/>
        <w:right w:val="none" w:sz="0" w:space="0" w:color="auto"/>
      </w:divBdr>
    </w:div>
    <w:div w:id="493109524">
      <w:bodyDiv w:val="1"/>
      <w:marLeft w:val="0"/>
      <w:marRight w:val="0"/>
      <w:marTop w:val="0"/>
      <w:marBottom w:val="0"/>
      <w:divBdr>
        <w:top w:val="none" w:sz="0" w:space="0" w:color="auto"/>
        <w:left w:val="none" w:sz="0" w:space="0" w:color="auto"/>
        <w:bottom w:val="none" w:sz="0" w:space="0" w:color="auto"/>
        <w:right w:val="none" w:sz="0" w:space="0" w:color="auto"/>
      </w:divBdr>
    </w:div>
    <w:div w:id="534007467">
      <w:bodyDiv w:val="1"/>
      <w:marLeft w:val="0"/>
      <w:marRight w:val="0"/>
      <w:marTop w:val="0"/>
      <w:marBottom w:val="0"/>
      <w:divBdr>
        <w:top w:val="none" w:sz="0" w:space="0" w:color="auto"/>
        <w:left w:val="none" w:sz="0" w:space="0" w:color="auto"/>
        <w:bottom w:val="none" w:sz="0" w:space="0" w:color="auto"/>
        <w:right w:val="none" w:sz="0" w:space="0" w:color="auto"/>
      </w:divBdr>
    </w:div>
    <w:div w:id="556743426">
      <w:bodyDiv w:val="1"/>
      <w:marLeft w:val="0"/>
      <w:marRight w:val="0"/>
      <w:marTop w:val="0"/>
      <w:marBottom w:val="0"/>
      <w:divBdr>
        <w:top w:val="none" w:sz="0" w:space="0" w:color="auto"/>
        <w:left w:val="none" w:sz="0" w:space="0" w:color="auto"/>
        <w:bottom w:val="none" w:sz="0" w:space="0" w:color="auto"/>
        <w:right w:val="none" w:sz="0" w:space="0" w:color="auto"/>
      </w:divBdr>
    </w:div>
    <w:div w:id="558368011">
      <w:bodyDiv w:val="1"/>
      <w:marLeft w:val="0"/>
      <w:marRight w:val="0"/>
      <w:marTop w:val="0"/>
      <w:marBottom w:val="0"/>
      <w:divBdr>
        <w:top w:val="none" w:sz="0" w:space="0" w:color="auto"/>
        <w:left w:val="none" w:sz="0" w:space="0" w:color="auto"/>
        <w:bottom w:val="none" w:sz="0" w:space="0" w:color="auto"/>
        <w:right w:val="none" w:sz="0" w:space="0" w:color="auto"/>
      </w:divBdr>
    </w:div>
    <w:div w:id="638649192">
      <w:bodyDiv w:val="1"/>
      <w:marLeft w:val="0"/>
      <w:marRight w:val="0"/>
      <w:marTop w:val="0"/>
      <w:marBottom w:val="0"/>
      <w:divBdr>
        <w:top w:val="none" w:sz="0" w:space="0" w:color="auto"/>
        <w:left w:val="none" w:sz="0" w:space="0" w:color="auto"/>
        <w:bottom w:val="none" w:sz="0" w:space="0" w:color="auto"/>
        <w:right w:val="none" w:sz="0" w:space="0" w:color="auto"/>
      </w:divBdr>
    </w:div>
    <w:div w:id="712582215">
      <w:bodyDiv w:val="1"/>
      <w:marLeft w:val="0"/>
      <w:marRight w:val="0"/>
      <w:marTop w:val="0"/>
      <w:marBottom w:val="0"/>
      <w:divBdr>
        <w:top w:val="none" w:sz="0" w:space="0" w:color="auto"/>
        <w:left w:val="none" w:sz="0" w:space="0" w:color="auto"/>
        <w:bottom w:val="none" w:sz="0" w:space="0" w:color="auto"/>
        <w:right w:val="none" w:sz="0" w:space="0" w:color="auto"/>
      </w:divBdr>
    </w:div>
    <w:div w:id="741366281">
      <w:bodyDiv w:val="1"/>
      <w:marLeft w:val="0"/>
      <w:marRight w:val="0"/>
      <w:marTop w:val="0"/>
      <w:marBottom w:val="0"/>
      <w:divBdr>
        <w:top w:val="none" w:sz="0" w:space="0" w:color="auto"/>
        <w:left w:val="none" w:sz="0" w:space="0" w:color="auto"/>
        <w:bottom w:val="none" w:sz="0" w:space="0" w:color="auto"/>
        <w:right w:val="none" w:sz="0" w:space="0" w:color="auto"/>
      </w:divBdr>
    </w:div>
    <w:div w:id="825708768">
      <w:bodyDiv w:val="1"/>
      <w:marLeft w:val="0"/>
      <w:marRight w:val="0"/>
      <w:marTop w:val="0"/>
      <w:marBottom w:val="0"/>
      <w:divBdr>
        <w:top w:val="none" w:sz="0" w:space="0" w:color="auto"/>
        <w:left w:val="none" w:sz="0" w:space="0" w:color="auto"/>
        <w:bottom w:val="none" w:sz="0" w:space="0" w:color="auto"/>
        <w:right w:val="none" w:sz="0" w:space="0" w:color="auto"/>
      </w:divBdr>
    </w:div>
    <w:div w:id="847448163">
      <w:bodyDiv w:val="1"/>
      <w:marLeft w:val="0"/>
      <w:marRight w:val="0"/>
      <w:marTop w:val="0"/>
      <w:marBottom w:val="0"/>
      <w:divBdr>
        <w:top w:val="none" w:sz="0" w:space="0" w:color="auto"/>
        <w:left w:val="none" w:sz="0" w:space="0" w:color="auto"/>
        <w:bottom w:val="none" w:sz="0" w:space="0" w:color="auto"/>
        <w:right w:val="none" w:sz="0" w:space="0" w:color="auto"/>
      </w:divBdr>
    </w:div>
    <w:div w:id="907227921">
      <w:bodyDiv w:val="1"/>
      <w:marLeft w:val="0"/>
      <w:marRight w:val="0"/>
      <w:marTop w:val="0"/>
      <w:marBottom w:val="0"/>
      <w:divBdr>
        <w:top w:val="none" w:sz="0" w:space="0" w:color="auto"/>
        <w:left w:val="none" w:sz="0" w:space="0" w:color="auto"/>
        <w:bottom w:val="none" w:sz="0" w:space="0" w:color="auto"/>
        <w:right w:val="none" w:sz="0" w:space="0" w:color="auto"/>
      </w:divBdr>
    </w:div>
    <w:div w:id="924341878">
      <w:bodyDiv w:val="1"/>
      <w:marLeft w:val="0"/>
      <w:marRight w:val="0"/>
      <w:marTop w:val="0"/>
      <w:marBottom w:val="0"/>
      <w:divBdr>
        <w:top w:val="none" w:sz="0" w:space="0" w:color="auto"/>
        <w:left w:val="none" w:sz="0" w:space="0" w:color="auto"/>
        <w:bottom w:val="none" w:sz="0" w:space="0" w:color="auto"/>
        <w:right w:val="none" w:sz="0" w:space="0" w:color="auto"/>
      </w:divBdr>
    </w:div>
    <w:div w:id="981154560">
      <w:bodyDiv w:val="1"/>
      <w:marLeft w:val="0"/>
      <w:marRight w:val="0"/>
      <w:marTop w:val="0"/>
      <w:marBottom w:val="0"/>
      <w:divBdr>
        <w:top w:val="none" w:sz="0" w:space="0" w:color="auto"/>
        <w:left w:val="none" w:sz="0" w:space="0" w:color="auto"/>
        <w:bottom w:val="none" w:sz="0" w:space="0" w:color="auto"/>
        <w:right w:val="none" w:sz="0" w:space="0" w:color="auto"/>
      </w:divBdr>
    </w:div>
    <w:div w:id="988560002">
      <w:bodyDiv w:val="1"/>
      <w:marLeft w:val="0"/>
      <w:marRight w:val="0"/>
      <w:marTop w:val="0"/>
      <w:marBottom w:val="0"/>
      <w:divBdr>
        <w:top w:val="none" w:sz="0" w:space="0" w:color="auto"/>
        <w:left w:val="none" w:sz="0" w:space="0" w:color="auto"/>
        <w:bottom w:val="none" w:sz="0" w:space="0" w:color="auto"/>
        <w:right w:val="none" w:sz="0" w:space="0" w:color="auto"/>
      </w:divBdr>
    </w:div>
    <w:div w:id="1021206028">
      <w:bodyDiv w:val="1"/>
      <w:marLeft w:val="0"/>
      <w:marRight w:val="0"/>
      <w:marTop w:val="0"/>
      <w:marBottom w:val="0"/>
      <w:divBdr>
        <w:top w:val="none" w:sz="0" w:space="0" w:color="auto"/>
        <w:left w:val="none" w:sz="0" w:space="0" w:color="auto"/>
        <w:bottom w:val="none" w:sz="0" w:space="0" w:color="auto"/>
        <w:right w:val="none" w:sz="0" w:space="0" w:color="auto"/>
      </w:divBdr>
    </w:div>
    <w:div w:id="1036812100">
      <w:bodyDiv w:val="1"/>
      <w:marLeft w:val="0"/>
      <w:marRight w:val="0"/>
      <w:marTop w:val="0"/>
      <w:marBottom w:val="0"/>
      <w:divBdr>
        <w:top w:val="none" w:sz="0" w:space="0" w:color="auto"/>
        <w:left w:val="none" w:sz="0" w:space="0" w:color="auto"/>
        <w:bottom w:val="none" w:sz="0" w:space="0" w:color="auto"/>
        <w:right w:val="none" w:sz="0" w:space="0" w:color="auto"/>
      </w:divBdr>
    </w:div>
    <w:div w:id="1053044275">
      <w:bodyDiv w:val="1"/>
      <w:marLeft w:val="0"/>
      <w:marRight w:val="0"/>
      <w:marTop w:val="0"/>
      <w:marBottom w:val="0"/>
      <w:divBdr>
        <w:top w:val="none" w:sz="0" w:space="0" w:color="auto"/>
        <w:left w:val="none" w:sz="0" w:space="0" w:color="auto"/>
        <w:bottom w:val="none" w:sz="0" w:space="0" w:color="auto"/>
        <w:right w:val="none" w:sz="0" w:space="0" w:color="auto"/>
      </w:divBdr>
    </w:div>
    <w:div w:id="1058020152">
      <w:bodyDiv w:val="1"/>
      <w:marLeft w:val="0"/>
      <w:marRight w:val="0"/>
      <w:marTop w:val="0"/>
      <w:marBottom w:val="0"/>
      <w:divBdr>
        <w:top w:val="none" w:sz="0" w:space="0" w:color="auto"/>
        <w:left w:val="none" w:sz="0" w:space="0" w:color="auto"/>
        <w:bottom w:val="none" w:sz="0" w:space="0" w:color="auto"/>
        <w:right w:val="none" w:sz="0" w:space="0" w:color="auto"/>
      </w:divBdr>
    </w:div>
    <w:div w:id="1093478685">
      <w:bodyDiv w:val="1"/>
      <w:marLeft w:val="0"/>
      <w:marRight w:val="0"/>
      <w:marTop w:val="0"/>
      <w:marBottom w:val="0"/>
      <w:divBdr>
        <w:top w:val="none" w:sz="0" w:space="0" w:color="auto"/>
        <w:left w:val="none" w:sz="0" w:space="0" w:color="auto"/>
        <w:bottom w:val="none" w:sz="0" w:space="0" w:color="auto"/>
        <w:right w:val="none" w:sz="0" w:space="0" w:color="auto"/>
      </w:divBdr>
    </w:div>
    <w:div w:id="1103763082">
      <w:bodyDiv w:val="1"/>
      <w:marLeft w:val="0"/>
      <w:marRight w:val="0"/>
      <w:marTop w:val="0"/>
      <w:marBottom w:val="0"/>
      <w:divBdr>
        <w:top w:val="none" w:sz="0" w:space="0" w:color="auto"/>
        <w:left w:val="none" w:sz="0" w:space="0" w:color="auto"/>
        <w:bottom w:val="none" w:sz="0" w:space="0" w:color="auto"/>
        <w:right w:val="none" w:sz="0" w:space="0" w:color="auto"/>
      </w:divBdr>
    </w:div>
    <w:div w:id="1187593986">
      <w:bodyDiv w:val="1"/>
      <w:marLeft w:val="0"/>
      <w:marRight w:val="0"/>
      <w:marTop w:val="0"/>
      <w:marBottom w:val="0"/>
      <w:divBdr>
        <w:top w:val="none" w:sz="0" w:space="0" w:color="auto"/>
        <w:left w:val="none" w:sz="0" w:space="0" w:color="auto"/>
        <w:bottom w:val="none" w:sz="0" w:space="0" w:color="auto"/>
        <w:right w:val="none" w:sz="0" w:space="0" w:color="auto"/>
      </w:divBdr>
    </w:div>
    <w:div w:id="1241208796">
      <w:bodyDiv w:val="1"/>
      <w:marLeft w:val="0"/>
      <w:marRight w:val="0"/>
      <w:marTop w:val="0"/>
      <w:marBottom w:val="0"/>
      <w:divBdr>
        <w:top w:val="none" w:sz="0" w:space="0" w:color="auto"/>
        <w:left w:val="none" w:sz="0" w:space="0" w:color="auto"/>
        <w:bottom w:val="none" w:sz="0" w:space="0" w:color="auto"/>
        <w:right w:val="none" w:sz="0" w:space="0" w:color="auto"/>
      </w:divBdr>
    </w:div>
    <w:div w:id="1284114578">
      <w:bodyDiv w:val="1"/>
      <w:marLeft w:val="0"/>
      <w:marRight w:val="0"/>
      <w:marTop w:val="0"/>
      <w:marBottom w:val="0"/>
      <w:divBdr>
        <w:top w:val="none" w:sz="0" w:space="0" w:color="auto"/>
        <w:left w:val="none" w:sz="0" w:space="0" w:color="auto"/>
        <w:bottom w:val="none" w:sz="0" w:space="0" w:color="auto"/>
        <w:right w:val="none" w:sz="0" w:space="0" w:color="auto"/>
      </w:divBdr>
    </w:div>
    <w:div w:id="1338077212">
      <w:bodyDiv w:val="1"/>
      <w:marLeft w:val="0"/>
      <w:marRight w:val="0"/>
      <w:marTop w:val="0"/>
      <w:marBottom w:val="0"/>
      <w:divBdr>
        <w:top w:val="none" w:sz="0" w:space="0" w:color="auto"/>
        <w:left w:val="none" w:sz="0" w:space="0" w:color="auto"/>
        <w:bottom w:val="none" w:sz="0" w:space="0" w:color="auto"/>
        <w:right w:val="none" w:sz="0" w:space="0" w:color="auto"/>
      </w:divBdr>
    </w:div>
    <w:div w:id="1423449147">
      <w:bodyDiv w:val="1"/>
      <w:marLeft w:val="0"/>
      <w:marRight w:val="0"/>
      <w:marTop w:val="0"/>
      <w:marBottom w:val="0"/>
      <w:divBdr>
        <w:top w:val="none" w:sz="0" w:space="0" w:color="auto"/>
        <w:left w:val="none" w:sz="0" w:space="0" w:color="auto"/>
        <w:bottom w:val="none" w:sz="0" w:space="0" w:color="auto"/>
        <w:right w:val="none" w:sz="0" w:space="0" w:color="auto"/>
      </w:divBdr>
    </w:div>
    <w:div w:id="1475827086">
      <w:bodyDiv w:val="1"/>
      <w:marLeft w:val="0"/>
      <w:marRight w:val="0"/>
      <w:marTop w:val="0"/>
      <w:marBottom w:val="0"/>
      <w:divBdr>
        <w:top w:val="none" w:sz="0" w:space="0" w:color="auto"/>
        <w:left w:val="none" w:sz="0" w:space="0" w:color="auto"/>
        <w:bottom w:val="none" w:sz="0" w:space="0" w:color="auto"/>
        <w:right w:val="none" w:sz="0" w:space="0" w:color="auto"/>
      </w:divBdr>
    </w:div>
    <w:div w:id="1554389727">
      <w:bodyDiv w:val="1"/>
      <w:marLeft w:val="0"/>
      <w:marRight w:val="0"/>
      <w:marTop w:val="0"/>
      <w:marBottom w:val="0"/>
      <w:divBdr>
        <w:top w:val="none" w:sz="0" w:space="0" w:color="auto"/>
        <w:left w:val="none" w:sz="0" w:space="0" w:color="auto"/>
        <w:bottom w:val="none" w:sz="0" w:space="0" w:color="auto"/>
        <w:right w:val="none" w:sz="0" w:space="0" w:color="auto"/>
      </w:divBdr>
    </w:div>
    <w:div w:id="1611082782">
      <w:bodyDiv w:val="1"/>
      <w:marLeft w:val="0"/>
      <w:marRight w:val="0"/>
      <w:marTop w:val="0"/>
      <w:marBottom w:val="0"/>
      <w:divBdr>
        <w:top w:val="none" w:sz="0" w:space="0" w:color="auto"/>
        <w:left w:val="none" w:sz="0" w:space="0" w:color="auto"/>
        <w:bottom w:val="none" w:sz="0" w:space="0" w:color="auto"/>
        <w:right w:val="none" w:sz="0" w:space="0" w:color="auto"/>
      </w:divBdr>
    </w:div>
    <w:div w:id="1616211777">
      <w:bodyDiv w:val="1"/>
      <w:marLeft w:val="0"/>
      <w:marRight w:val="0"/>
      <w:marTop w:val="0"/>
      <w:marBottom w:val="0"/>
      <w:divBdr>
        <w:top w:val="none" w:sz="0" w:space="0" w:color="auto"/>
        <w:left w:val="none" w:sz="0" w:space="0" w:color="auto"/>
        <w:bottom w:val="none" w:sz="0" w:space="0" w:color="auto"/>
        <w:right w:val="none" w:sz="0" w:space="0" w:color="auto"/>
      </w:divBdr>
    </w:div>
    <w:div w:id="1619995103">
      <w:bodyDiv w:val="1"/>
      <w:marLeft w:val="0"/>
      <w:marRight w:val="0"/>
      <w:marTop w:val="0"/>
      <w:marBottom w:val="0"/>
      <w:divBdr>
        <w:top w:val="none" w:sz="0" w:space="0" w:color="auto"/>
        <w:left w:val="none" w:sz="0" w:space="0" w:color="auto"/>
        <w:bottom w:val="none" w:sz="0" w:space="0" w:color="auto"/>
        <w:right w:val="none" w:sz="0" w:space="0" w:color="auto"/>
      </w:divBdr>
    </w:div>
    <w:div w:id="1715234199">
      <w:bodyDiv w:val="1"/>
      <w:marLeft w:val="0"/>
      <w:marRight w:val="0"/>
      <w:marTop w:val="0"/>
      <w:marBottom w:val="0"/>
      <w:divBdr>
        <w:top w:val="none" w:sz="0" w:space="0" w:color="auto"/>
        <w:left w:val="none" w:sz="0" w:space="0" w:color="auto"/>
        <w:bottom w:val="none" w:sz="0" w:space="0" w:color="auto"/>
        <w:right w:val="none" w:sz="0" w:space="0" w:color="auto"/>
      </w:divBdr>
    </w:div>
    <w:div w:id="1775243249">
      <w:bodyDiv w:val="1"/>
      <w:marLeft w:val="0"/>
      <w:marRight w:val="0"/>
      <w:marTop w:val="0"/>
      <w:marBottom w:val="0"/>
      <w:divBdr>
        <w:top w:val="none" w:sz="0" w:space="0" w:color="auto"/>
        <w:left w:val="none" w:sz="0" w:space="0" w:color="auto"/>
        <w:bottom w:val="none" w:sz="0" w:space="0" w:color="auto"/>
        <w:right w:val="none" w:sz="0" w:space="0" w:color="auto"/>
      </w:divBdr>
    </w:div>
    <w:div w:id="1787310295">
      <w:bodyDiv w:val="1"/>
      <w:marLeft w:val="0"/>
      <w:marRight w:val="0"/>
      <w:marTop w:val="0"/>
      <w:marBottom w:val="0"/>
      <w:divBdr>
        <w:top w:val="none" w:sz="0" w:space="0" w:color="auto"/>
        <w:left w:val="none" w:sz="0" w:space="0" w:color="auto"/>
        <w:bottom w:val="none" w:sz="0" w:space="0" w:color="auto"/>
        <w:right w:val="none" w:sz="0" w:space="0" w:color="auto"/>
      </w:divBdr>
    </w:div>
    <w:div w:id="1792624013">
      <w:bodyDiv w:val="1"/>
      <w:marLeft w:val="0"/>
      <w:marRight w:val="0"/>
      <w:marTop w:val="0"/>
      <w:marBottom w:val="0"/>
      <w:divBdr>
        <w:top w:val="none" w:sz="0" w:space="0" w:color="auto"/>
        <w:left w:val="none" w:sz="0" w:space="0" w:color="auto"/>
        <w:bottom w:val="none" w:sz="0" w:space="0" w:color="auto"/>
        <w:right w:val="none" w:sz="0" w:space="0" w:color="auto"/>
      </w:divBdr>
    </w:div>
    <w:div w:id="1797554055">
      <w:bodyDiv w:val="1"/>
      <w:marLeft w:val="0"/>
      <w:marRight w:val="0"/>
      <w:marTop w:val="0"/>
      <w:marBottom w:val="0"/>
      <w:divBdr>
        <w:top w:val="none" w:sz="0" w:space="0" w:color="auto"/>
        <w:left w:val="none" w:sz="0" w:space="0" w:color="auto"/>
        <w:bottom w:val="none" w:sz="0" w:space="0" w:color="auto"/>
        <w:right w:val="none" w:sz="0" w:space="0" w:color="auto"/>
      </w:divBdr>
    </w:div>
    <w:div w:id="1827361100">
      <w:bodyDiv w:val="1"/>
      <w:marLeft w:val="0"/>
      <w:marRight w:val="0"/>
      <w:marTop w:val="0"/>
      <w:marBottom w:val="0"/>
      <w:divBdr>
        <w:top w:val="none" w:sz="0" w:space="0" w:color="auto"/>
        <w:left w:val="none" w:sz="0" w:space="0" w:color="auto"/>
        <w:bottom w:val="none" w:sz="0" w:space="0" w:color="auto"/>
        <w:right w:val="none" w:sz="0" w:space="0" w:color="auto"/>
      </w:divBdr>
    </w:div>
    <w:div w:id="1965845210">
      <w:bodyDiv w:val="1"/>
      <w:marLeft w:val="0"/>
      <w:marRight w:val="0"/>
      <w:marTop w:val="0"/>
      <w:marBottom w:val="0"/>
      <w:divBdr>
        <w:top w:val="none" w:sz="0" w:space="0" w:color="auto"/>
        <w:left w:val="none" w:sz="0" w:space="0" w:color="auto"/>
        <w:bottom w:val="none" w:sz="0" w:space="0" w:color="auto"/>
        <w:right w:val="none" w:sz="0" w:space="0" w:color="auto"/>
      </w:divBdr>
    </w:div>
    <w:div w:id="19834590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package" Target="embeddings/Microsoft_Excel_Worksheet2.xlsx"/><Relationship Id="rId18" Type="http://schemas.openxmlformats.org/officeDocument/2006/relationships/image" Target="media/image6.emf"/><Relationship Id="rId26" Type="http://schemas.openxmlformats.org/officeDocument/2006/relationships/image" Target="media/image12.emf"/><Relationship Id="rId3" Type="http://schemas.openxmlformats.org/officeDocument/2006/relationships/styles" Target="styles.xml"/><Relationship Id="rId21" Type="http://schemas.openxmlformats.org/officeDocument/2006/relationships/package" Target="embeddings/Microsoft_Excel_Worksheet6.xlsx"/><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package" Target="embeddings/Microsoft_Excel_Worksheet4.xlsx"/><Relationship Id="rId25" Type="http://schemas.openxmlformats.org/officeDocument/2006/relationships/image" Target="media/image11.emf"/><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Excel_Worksheet1.xlsx"/><Relationship Id="rId24" Type="http://schemas.openxmlformats.org/officeDocument/2006/relationships/image" Target="media/image10.emf"/><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package" Target="embeddings/Microsoft_Excel_Worksheet3.xlsx"/><Relationship Id="rId23" Type="http://schemas.openxmlformats.org/officeDocument/2006/relationships/image" Target="media/image9.emf"/><Relationship Id="rId28" Type="http://schemas.openxmlformats.org/officeDocument/2006/relationships/header" Target="header1.xml"/><Relationship Id="rId10" Type="http://schemas.openxmlformats.org/officeDocument/2006/relationships/image" Target="media/image2.emf"/><Relationship Id="rId19" Type="http://schemas.openxmlformats.org/officeDocument/2006/relationships/package" Target="embeddings/Microsoft_Excel_Worksheet5.xlsx"/><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package" Target="embeddings/Microsoft_Excel_Worksheet.xlsx"/><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image" Target="media/image13.png"/><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15.jpeg"/><Relationship Id="rId1" Type="http://schemas.openxmlformats.org/officeDocument/2006/relationships/image" Target="media/image1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10p</b:Tag>
    <b:SourceType>Book</b:SourceType>
    <b:Guid>{30F9E35E-A20A-4C2B-9E62-D656B706A4BF}</b:Guid>
    <b:Author>
      <b:Author>
        <b:NameList>
          <b:Person>
            <b:Last>10</b:Last>
            <b:First>pagina</b:First>
          </b:Person>
        </b:NameList>
      </b:Author>
    </b:Author>
    <b:RefOrder>1</b:RefOrder>
  </b:Source>
</b:Sources>
</file>

<file path=customXml/itemProps1.xml><?xml version="1.0" encoding="utf-8"?>
<ds:datastoreItem xmlns:ds="http://schemas.openxmlformats.org/officeDocument/2006/customXml" ds:itemID="{B5EEF6CA-E9F8-4E65-8836-3CC06FCCBD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145</TotalTime>
  <Pages>30</Pages>
  <Words>5054</Words>
  <Characters>27799</Characters>
  <Application>Microsoft Office Word</Application>
  <DocSecurity>0</DocSecurity>
  <Lines>231</Lines>
  <Paragraphs>65</Paragraphs>
  <ScaleCrop>false</ScaleCrop>
  <HeadingPairs>
    <vt:vector size="2" baseType="variant">
      <vt:variant>
        <vt:lpstr>Título</vt:lpstr>
      </vt:variant>
      <vt:variant>
        <vt:i4>1</vt:i4>
      </vt:variant>
    </vt:vector>
  </HeadingPairs>
  <TitlesOfParts>
    <vt:vector size="1" baseType="lpstr">
      <vt:lpstr/>
    </vt:vector>
  </TitlesOfParts>
  <Company>Secretaria de Hacienda y Credito Publico</Company>
  <LinksUpToDate>false</LinksUpToDate>
  <CharactersWithSpaces>32788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alfonso_chavez</dc:creator>
  <cp:lastModifiedBy>Equipo 002</cp:lastModifiedBy>
  <cp:revision>17</cp:revision>
  <cp:lastPrinted>2018-01-17T16:02:00Z</cp:lastPrinted>
  <dcterms:created xsi:type="dcterms:W3CDTF">2018-01-15T20:24:00Z</dcterms:created>
  <dcterms:modified xsi:type="dcterms:W3CDTF">2018-01-17T16:18:00Z</dcterms:modified>
</cp:coreProperties>
</file>