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C7" w:rsidRDefault="001F3DD1" w:rsidP="003367AD">
      <w:pPr>
        <w:jc w:val="center"/>
      </w:pPr>
      <w:r>
        <w:object w:dxaOrig="29581" w:dyaOrig="17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95pt;height:413pt" o:ole="">
            <v:imagedata r:id="rId8" o:title=""/>
          </v:shape>
          <o:OLEObject Type="Embed" ProgID="Excel.Sheet.12" ShapeID="_x0000_i1025" DrawAspect="Content" ObjectID="_1575482840" r:id="rId9"/>
        </w:object>
      </w:r>
      <w:r w:rsidR="00160AC7">
        <w:br w:type="page"/>
      </w:r>
    </w:p>
    <w:p w:rsidR="004A4059" w:rsidRDefault="001F3DD1" w:rsidP="003D39F7">
      <w:pPr>
        <w:jc w:val="center"/>
      </w:pPr>
      <w:r>
        <w:object w:dxaOrig="23622" w:dyaOrig="16296">
          <v:shape id="_x0000_i1026" type="#_x0000_t75" style="width:684pt;height:472.1pt" o:ole="">
            <v:imagedata r:id="rId10" o:title=""/>
          </v:shape>
          <o:OLEObject Type="Embed" ProgID="Excel.Sheet.12" ShapeID="_x0000_i1026" DrawAspect="Content" ObjectID="_1575482841" r:id="rId11"/>
        </w:object>
      </w:r>
      <w:r w:rsidR="004A4059">
        <w:br w:type="page"/>
      </w:r>
    </w:p>
    <w:p w:rsidR="00A50FBF" w:rsidRDefault="001F3DD1" w:rsidP="00A50FBF">
      <w:pPr>
        <w:jc w:val="center"/>
      </w:pPr>
      <w:r>
        <w:object w:dxaOrig="23537" w:dyaOrig="17017">
          <v:shape id="_x0000_i1027" type="#_x0000_t75" style="width:643.9pt;height:465.3pt" o:ole="">
            <v:imagedata r:id="rId12" o:title=""/>
          </v:shape>
          <o:OLEObject Type="Embed" ProgID="Excel.Sheet.12" ShapeID="_x0000_i1027" DrawAspect="Content" ObjectID="_1575482842" r:id="rId13"/>
        </w:object>
      </w:r>
      <w:r w:rsidR="00A50FBF">
        <w:br w:type="page"/>
      </w:r>
    </w:p>
    <w:p w:rsidR="00372F40" w:rsidRDefault="001F3DD1" w:rsidP="001A340E">
      <w:pPr>
        <w:jc w:val="center"/>
      </w:pPr>
      <w:r>
        <w:object w:dxaOrig="18290" w:dyaOrig="12029">
          <v:shape id="_x0000_i1028" type="#_x0000_t75" style="width:620.15pt;height:407.55pt" o:ole="">
            <v:imagedata r:id="rId14" o:title=""/>
          </v:shape>
          <o:OLEObject Type="Embed" ProgID="Excel.Sheet.12" ShapeID="_x0000_i1028" DrawAspect="Content" ObjectID="_1575482843" r:id="rId15"/>
        </w:object>
      </w:r>
      <w:r w:rsidR="001A340E">
        <w:br w:type="page"/>
      </w:r>
    </w:p>
    <w:p w:rsidR="00A50FBF" w:rsidRDefault="001F3DD1" w:rsidP="00A50FBF">
      <w:pPr>
        <w:tabs>
          <w:tab w:val="left" w:pos="2430"/>
        </w:tabs>
        <w:jc w:val="center"/>
      </w:pPr>
      <w:r>
        <w:object w:dxaOrig="15737" w:dyaOrig="13096">
          <v:shape id="_x0000_i1029" type="#_x0000_t75" style="width:554.25pt;height:461.2pt" o:ole="">
            <v:imagedata r:id="rId16" o:title=""/>
          </v:shape>
          <o:OLEObject Type="Embed" ProgID="Excel.Sheet.12" ShapeID="_x0000_i1029" DrawAspect="Content" ObjectID="_1575482844" r:id="rId17"/>
        </w:object>
      </w:r>
      <w:r w:rsidR="00A50FBF">
        <w:br w:type="page"/>
      </w:r>
    </w:p>
    <w:p w:rsidR="00E32708" w:rsidRDefault="00936486" w:rsidP="00A50FBF">
      <w:pPr>
        <w:jc w:val="center"/>
      </w:pPr>
      <w:r>
        <w:object w:dxaOrig="19623" w:dyaOrig="13566">
          <v:shape id="_x0000_i1033" type="#_x0000_t75" style="width:679.9pt;height:470.7pt" o:ole="">
            <v:imagedata r:id="rId18" o:title=""/>
          </v:shape>
          <o:OLEObject Type="Embed" ProgID="Excel.Sheet.12" ShapeID="_x0000_i1033" DrawAspect="Content" ObjectID="_1575482845" r:id="rId19"/>
        </w:object>
      </w:r>
      <w:r w:rsidR="00A50FBF">
        <w:br w:type="page"/>
      </w:r>
    </w:p>
    <w:p w:rsidR="000B30A9" w:rsidRDefault="001F3DD1" w:rsidP="000B30A9">
      <w:pPr>
        <w:jc w:val="center"/>
      </w:pPr>
      <w:r>
        <w:object w:dxaOrig="25183" w:dyaOrig="15332">
          <v:shape id="_x0000_i1030" type="#_x0000_t75" style="width:681.3pt;height:415pt" o:ole="">
            <v:imagedata r:id="rId20" o:title=""/>
          </v:shape>
          <o:OLEObject Type="Embed" ProgID="Excel.Sheet.12" ShapeID="_x0000_i1030" DrawAspect="Content" ObjectID="_1575482846" r:id="rId21"/>
        </w:object>
      </w:r>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José Víctor Agustín Carro Meneses</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En este rubro se integran los recursos monetarios que maneja el Instituto Tlaxcalteca para la Educación de los Adultos ITEA, en cuentas bancarias en moneda nacional.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3266DD">
              <w:rPr>
                <w:b/>
                <w:color w:val="FFFFFF" w:themeColor="background1"/>
                <w:szCs w:val="18"/>
                <w:lang w:val="es-MX"/>
              </w:rPr>
              <w:t>31 Dic</w:t>
            </w:r>
            <w:r w:rsidR="00163438">
              <w:rPr>
                <w:b/>
                <w:color w:val="FFFFFF" w:themeColor="background1"/>
                <w:szCs w:val="18"/>
                <w:lang w:val="es-MX"/>
              </w:rPr>
              <w:t>.</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1F3DD1" w:rsidP="00163438">
            <w:pPr>
              <w:pStyle w:val="Texto"/>
              <w:spacing w:after="0" w:line="276" w:lineRule="auto"/>
              <w:ind w:firstLine="0"/>
              <w:jc w:val="right"/>
              <w:rPr>
                <w:szCs w:val="18"/>
                <w:lang w:val="es-MX"/>
              </w:rPr>
            </w:pPr>
            <w:r>
              <w:rPr>
                <w:szCs w:val="18"/>
                <w:lang w:val="es-MX"/>
              </w:rPr>
              <w:t>978,131.17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1F3DD1" w:rsidP="00C76024">
            <w:pPr>
              <w:pStyle w:val="Texto"/>
              <w:spacing w:after="0" w:line="276" w:lineRule="auto"/>
              <w:ind w:firstLine="0"/>
              <w:jc w:val="right"/>
              <w:rPr>
                <w:szCs w:val="18"/>
                <w:lang w:val="es-MX"/>
              </w:rPr>
            </w:pPr>
            <w:r>
              <w:rPr>
                <w:szCs w:val="18"/>
                <w:lang w:val="es-MX"/>
              </w:rPr>
              <w:t>74,727.87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1F3DD1" w:rsidP="00030EA6">
            <w:pPr>
              <w:pStyle w:val="Texto"/>
              <w:spacing w:after="0" w:line="276" w:lineRule="auto"/>
              <w:ind w:firstLine="0"/>
              <w:jc w:val="right"/>
              <w:rPr>
                <w:szCs w:val="18"/>
                <w:lang w:val="es-MX"/>
              </w:rPr>
            </w:pPr>
            <w:r>
              <w:rPr>
                <w:szCs w:val="18"/>
                <w:lang w:val="es-MX"/>
              </w:rPr>
              <w:t>678,248.99</w:t>
            </w:r>
          </w:p>
        </w:tc>
      </w:tr>
      <w:tr w:rsidR="00721501" w:rsidRPr="007E42D2" w:rsidTr="00721501">
        <w:trPr>
          <w:trHeight w:val="60"/>
          <w:jc w:val="center"/>
        </w:trPr>
        <w:tc>
          <w:tcPr>
            <w:tcW w:w="2963" w:type="dxa"/>
            <w:shd w:val="clear" w:color="auto" w:fill="auto"/>
          </w:tcPr>
          <w:p w:rsidR="00721501" w:rsidRPr="007E42D2" w:rsidRDefault="00E81F5F" w:rsidP="00721501">
            <w:pPr>
              <w:pStyle w:val="Texto"/>
              <w:spacing w:after="0" w:line="276" w:lineRule="auto"/>
              <w:ind w:firstLine="0"/>
              <w:jc w:val="right"/>
              <w:rPr>
                <w:szCs w:val="18"/>
                <w:lang w:val="es-MX"/>
              </w:rPr>
            </w:pPr>
            <w:r>
              <w:rPr>
                <w:szCs w:val="18"/>
                <w:lang w:val="es-MX"/>
              </w:rPr>
              <w:t>S</w:t>
            </w:r>
            <w:r w:rsidR="00721501" w:rsidRPr="007E42D2">
              <w:rPr>
                <w:szCs w:val="18"/>
                <w:lang w:val="es-MX"/>
              </w:rPr>
              <w:t>uma</w:t>
            </w:r>
            <w:r w:rsidR="00EF7F06">
              <w:rPr>
                <w:szCs w:val="18"/>
                <w:lang w:val="es-MX"/>
              </w:rPr>
              <w:t>:</w:t>
            </w:r>
          </w:p>
        </w:tc>
        <w:tc>
          <w:tcPr>
            <w:tcW w:w="1715" w:type="dxa"/>
            <w:shd w:val="clear" w:color="auto" w:fill="auto"/>
          </w:tcPr>
          <w:p w:rsidR="00721501" w:rsidRPr="007E42D2" w:rsidRDefault="00E47902" w:rsidP="009E2AB5">
            <w:pPr>
              <w:pStyle w:val="Texto"/>
              <w:spacing w:after="0" w:line="276" w:lineRule="auto"/>
              <w:ind w:firstLine="0"/>
              <w:jc w:val="right"/>
              <w:rPr>
                <w:szCs w:val="18"/>
                <w:lang w:val="es-MX"/>
              </w:rPr>
            </w:pPr>
            <w:r>
              <w:rPr>
                <w:szCs w:val="18"/>
                <w:lang w:val="es-MX"/>
              </w:rPr>
              <w:fldChar w:fldCharType="begin"/>
            </w:r>
            <w:r w:rsidR="006D3398">
              <w:rPr>
                <w:szCs w:val="18"/>
                <w:lang w:val="es-MX"/>
              </w:rPr>
              <w:instrText xml:space="preserve"> =SUM(ABOVE) \# "$#,##0.00;($#,##0.00)" </w:instrText>
            </w:r>
            <w:r>
              <w:rPr>
                <w:szCs w:val="18"/>
                <w:lang w:val="es-MX"/>
              </w:rPr>
              <w:fldChar w:fldCharType="separate"/>
            </w:r>
            <w:r w:rsidR="001F3DD1">
              <w:rPr>
                <w:noProof/>
                <w:szCs w:val="18"/>
                <w:lang w:val="es-MX"/>
              </w:rPr>
              <w:t>$   1,731,108.03</w:t>
            </w:r>
            <w:r>
              <w:rPr>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3266DD">
              <w:rPr>
                <w:b/>
                <w:color w:val="FFFFFF" w:themeColor="background1"/>
                <w:szCs w:val="18"/>
                <w:lang w:val="es-MX"/>
              </w:rPr>
              <w:t>31 Dic</w:t>
            </w:r>
            <w:r w:rsidR="00163438">
              <w:rPr>
                <w:b/>
                <w:color w:val="FFFFFF" w:themeColor="background1"/>
                <w:szCs w:val="18"/>
                <w:lang w:val="es-MX"/>
              </w:rPr>
              <w:t>.</w:t>
            </w:r>
            <w:r w:rsidR="0096678C">
              <w:rPr>
                <w:b/>
                <w:color w:val="FFFFFF" w:themeColor="background1"/>
                <w:szCs w:val="18"/>
                <w:lang w:val="es-MX"/>
              </w:rPr>
              <w:t xml:space="preserve"> 2017</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A93FD2" w:rsidP="00EF7F06">
            <w:pPr>
              <w:jc w:val="right"/>
              <w:rPr>
                <w:rFonts w:ascii="Arial" w:hAnsi="Arial" w:cs="Arial"/>
                <w:sz w:val="18"/>
                <w:szCs w:val="16"/>
              </w:rPr>
            </w:pPr>
            <w:r>
              <w:rPr>
                <w:rFonts w:ascii="Arial" w:hAnsi="Arial" w:cs="Arial"/>
                <w:sz w:val="18"/>
                <w:szCs w:val="16"/>
              </w:rPr>
              <w:t>1,500.00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3266DD" w:rsidP="00EF7F06">
            <w:pPr>
              <w:jc w:val="right"/>
              <w:rPr>
                <w:rFonts w:ascii="Arial" w:hAnsi="Arial" w:cs="Arial"/>
                <w:sz w:val="18"/>
                <w:szCs w:val="16"/>
              </w:rPr>
            </w:pPr>
            <w:r>
              <w:rPr>
                <w:rFonts w:ascii="Arial" w:hAnsi="Arial" w:cs="Arial"/>
                <w:sz w:val="18"/>
                <w:szCs w:val="16"/>
              </w:rPr>
              <w:t>50.62</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A93FD2" w:rsidP="005F042F">
            <w:pPr>
              <w:jc w:val="right"/>
              <w:rPr>
                <w:rFonts w:ascii="Arial" w:hAnsi="Arial" w:cs="Arial"/>
                <w:sz w:val="18"/>
                <w:szCs w:val="16"/>
              </w:rPr>
            </w:pPr>
            <w:r>
              <w:rPr>
                <w:rFonts w:ascii="Arial" w:hAnsi="Arial" w:cs="Arial"/>
                <w:sz w:val="18"/>
                <w:szCs w:val="16"/>
              </w:rPr>
              <w:t>880.93</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right"/>
              <w:rPr>
                <w:szCs w:val="18"/>
                <w:lang w:val="es-MX"/>
              </w:rPr>
            </w:pPr>
            <w:r>
              <w:rPr>
                <w:szCs w:val="18"/>
                <w:lang w:val="es-MX"/>
              </w:rPr>
              <w:t>Suma:</w:t>
            </w:r>
          </w:p>
        </w:tc>
        <w:tc>
          <w:tcPr>
            <w:tcW w:w="2742" w:type="dxa"/>
            <w:shd w:val="clear" w:color="auto" w:fill="auto"/>
          </w:tcPr>
          <w:p w:rsidR="00EF7F06" w:rsidRDefault="00E47902" w:rsidP="00EF7F06">
            <w:pPr>
              <w:jc w:val="right"/>
              <w:rPr>
                <w:rFonts w:ascii="Arial" w:hAnsi="Arial" w:cs="Arial"/>
                <w:sz w:val="18"/>
                <w:szCs w:val="16"/>
              </w:rPr>
            </w:pPr>
            <w:r>
              <w:rPr>
                <w:rFonts w:ascii="Arial" w:hAnsi="Arial" w:cs="Arial"/>
                <w:sz w:val="18"/>
                <w:szCs w:val="16"/>
              </w:rPr>
              <w:fldChar w:fldCharType="begin"/>
            </w:r>
            <w:r w:rsidR="00EF7F06">
              <w:rPr>
                <w:rFonts w:ascii="Arial" w:hAnsi="Arial" w:cs="Arial"/>
                <w:sz w:val="18"/>
                <w:szCs w:val="16"/>
              </w:rPr>
              <w:instrText xml:space="preserve"> =SUM(ABOVE) \# "$#,##0.00;($#,##0.00)" </w:instrText>
            </w:r>
            <w:r>
              <w:rPr>
                <w:rFonts w:ascii="Arial" w:hAnsi="Arial" w:cs="Arial"/>
                <w:sz w:val="18"/>
                <w:szCs w:val="16"/>
              </w:rPr>
              <w:fldChar w:fldCharType="separate"/>
            </w:r>
            <w:r w:rsidR="00A93FD2">
              <w:rPr>
                <w:rFonts w:ascii="Arial" w:hAnsi="Arial" w:cs="Arial"/>
                <w:noProof/>
                <w:sz w:val="18"/>
                <w:szCs w:val="16"/>
              </w:rPr>
              <w:t>$   2,431.55</w:t>
            </w:r>
            <w:r>
              <w:rPr>
                <w:rFonts w:ascii="Arial" w:hAnsi="Arial" w:cs="Arial"/>
                <w:sz w:val="18"/>
                <w:szCs w:val="16"/>
              </w:rPr>
              <w:fldChar w:fldCharType="end"/>
            </w:r>
          </w:p>
        </w:tc>
      </w:tr>
    </w:tbl>
    <w:p w:rsidR="00721501" w:rsidRPr="007E42D2" w:rsidRDefault="00721501" w:rsidP="00721501">
      <w:pPr>
        <w:pStyle w:val="ROMANOS"/>
        <w:spacing w:after="0" w:line="276" w:lineRule="auto"/>
        <w:rPr>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30</w:t>
      </w:r>
      <w:r w:rsidR="00A77897">
        <w:rPr>
          <w:rFonts w:ascii="Arial" w:hAnsi="Arial" w:cs="Arial"/>
          <w:sz w:val="18"/>
          <w:szCs w:val="18"/>
        </w:rPr>
        <w:t xml:space="preserve"> de </w:t>
      </w:r>
      <w:r w:rsidR="00163438">
        <w:rPr>
          <w:rFonts w:ascii="Arial" w:hAnsi="Arial" w:cs="Arial"/>
          <w:sz w:val="18"/>
          <w:szCs w:val="18"/>
        </w:rPr>
        <w:t>Septiembre</w:t>
      </w:r>
      <w:r w:rsidR="00721501" w:rsidRPr="007E42D2">
        <w:rPr>
          <w:rFonts w:ascii="Arial" w:hAnsi="Arial" w:cs="Arial"/>
          <w:sz w:val="18"/>
          <w:szCs w:val="18"/>
        </w:rPr>
        <w:t xml:space="preserve"> de 201</w:t>
      </w:r>
      <w:r w:rsidR="00124B2A">
        <w:rPr>
          <w:rFonts w:ascii="Arial" w:hAnsi="Arial" w:cs="Arial"/>
          <w:sz w:val="18"/>
          <w:szCs w:val="18"/>
        </w:rPr>
        <w:t>7</w:t>
      </w:r>
      <w:r>
        <w:rPr>
          <w:rFonts w:ascii="Arial" w:hAnsi="Arial" w:cs="Arial"/>
          <w:sz w:val="18"/>
          <w:szCs w:val="18"/>
        </w:rPr>
        <w:t>:</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266DD">
              <w:rPr>
                <w:b/>
                <w:color w:val="FFFFFF" w:themeColor="background1"/>
                <w:szCs w:val="18"/>
                <w:lang w:val="es-MX"/>
              </w:rPr>
              <w:t>31 Dic</w:t>
            </w:r>
            <w:r w:rsidR="00163438">
              <w:rPr>
                <w:b/>
                <w:color w:val="FFFFFF" w:themeColor="background1"/>
                <w:szCs w:val="18"/>
                <w:lang w:val="es-MX"/>
              </w:rPr>
              <w:t>.</w:t>
            </w:r>
            <w:r w:rsidR="0096678C">
              <w:rPr>
                <w:b/>
                <w:color w:val="FFFFFF" w:themeColor="background1"/>
                <w:szCs w:val="18"/>
                <w:lang w:val="es-MX"/>
              </w:rPr>
              <w:t xml:space="preserve"> 2017</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7E42D2" w:rsidRDefault="00A20210" w:rsidP="00A20210">
            <w:pPr>
              <w:pStyle w:val="Texto"/>
              <w:spacing w:after="0" w:line="276" w:lineRule="auto"/>
              <w:ind w:firstLine="0"/>
              <w:jc w:val="right"/>
              <w:rPr>
                <w:szCs w:val="18"/>
                <w:lang w:val="es-MX"/>
              </w:rPr>
            </w:pPr>
            <w:r>
              <w:rPr>
                <w:szCs w:val="18"/>
                <w:lang w:val="es-MX"/>
              </w:rPr>
              <w:t>S</w:t>
            </w:r>
            <w:r w:rsidR="00721501" w:rsidRPr="007E42D2">
              <w:rPr>
                <w:szCs w:val="18"/>
                <w:lang w:val="es-MX"/>
              </w:rPr>
              <w:t>uma</w:t>
            </w:r>
            <w:r>
              <w:rPr>
                <w:szCs w:val="18"/>
                <w:lang w:val="es-MX"/>
              </w:rPr>
              <w:t>:</w:t>
            </w:r>
          </w:p>
        </w:tc>
        <w:tc>
          <w:tcPr>
            <w:tcW w:w="2742" w:type="dxa"/>
            <w:shd w:val="clear" w:color="auto" w:fill="auto"/>
          </w:tcPr>
          <w:p w:rsidR="00721501" w:rsidRPr="007E42D2" w:rsidRDefault="00E47902" w:rsidP="00721501">
            <w:pPr>
              <w:pStyle w:val="Texto"/>
              <w:spacing w:after="0" w:line="276" w:lineRule="auto"/>
              <w:ind w:firstLine="0"/>
              <w:jc w:val="right"/>
              <w:rPr>
                <w:szCs w:val="18"/>
                <w:lang w:val="es-MX"/>
              </w:rPr>
            </w:pPr>
            <w:r>
              <w:rPr>
                <w:szCs w:val="18"/>
                <w:lang w:val="es-MX"/>
              </w:rPr>
              <w:fldChar w:fldCharType="begin"/>
            </w:r>
            <w:r w:rsidR="00A20210">
              <w:rPr>
                <w:szCs w:val="18"/>
                <w:lang w:val="es-MX"/>
              </w:rPr>
              <w:instrText xml:space="preserve"> =SUM(ABOVE) \# "$#,##0.00;($#,##0.00)" </w:instrText>
            </w:r>
            <w:r>
              <w:rPr>
                <w:szCs w:val="18"/>
                <w:lang w:val="es-MX"/>
              </w:rPr>
              <w:fldChar w:fldCharType="separate"/>
            </w:r>
            <w:r w:rsidR="00AF4D30">
              <w:rPr>
                <w:noProof/>
                <w:szCs w:val="18"/>
                <w:lang w:val="es-MX"/>
              </w:rPr>
              <w:t>$   16,763,880.22</w:t>
            </w:r>
            <w:r>
              <w:rPr>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En este rubro se integra el valor nominal de las cantidades dejadas en guarda para garantizar el servicio de arrendamiento de bienes inmuebles.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266DD">
              <w:rPr>
                <w:b/>
                <w:color w:val="FFFFFF" w:themeColor="background1"/>
                <w:szCs w:val="18"/>
                <w:lang w:val="es-MX"/>
              </w:rPr>
              <w:t>31 Dic</w:t>
            </w:r>
            <w:r w:rsidR="00163438">
              <w:rPr>
                <w:b/>
                <w:color w:val="FFFFFF" w:themeColor="background1"/>
                <w:szCs w:val="18"/>
                <w:lang w:val="es-MX"/>
              </w:rPr>
              <w:t>.</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Además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w:t>
            </w:r>
            <w:r w:rsidR="00E101CB">
              <w:rPr>
                <w:b/>
                <w:color w:val="FFFFFF" w:themeColor="background1"/>
                <w:szCs w:val="18"/>
                <w:lang w:val="es-MX"/>
              </w:rPr>
              <w:t>l</w:t>
            </w:r>
            <w:proofErr w:type="gramEnd"/>
            <w:r w:rsidR="00E101CB">
              <w:rPr>
                <w:b/>
                <w:color w:val="FFFFFF" w:themeColor="background1"/>
                <w:szCs w:val="18"/>
                <w:lang w:val="es-MX"/>
              </w:rPr>
              <w:t xml:space="preserve"> </w:t>
            </w:r>
            <w:r w:rsidR="003266DD">
              <w:rPr>
                <w:b/>
                <w:color w:val="FFFFFF" w:themeColor="background1"/>
                <w:szCs w:val="18"/>
                <w:lang w:val="es-MX"/>
              </w:rPr>
              <w:t>31 Dic</w:t>
            </w:r>
            <w:r w:rsidR="00163438">
              <w:rPr>
                <w:b/>
                <w:color w:val="FFFFFF" w:themeColor="background1"/>
                <w:szCs w:val="18"/>
                <w:lang w:val="es-MX"/>
              </w:rPr>
              <w:t>.</w:t>
            </w:r>
            <w:r w:rsidR="0096678C">
              <w:rPr>
                <w:b/>
                <w:color w:val="FFFFFF" w:themeColor="background1"/>
                <w:szCs w:val="18"/>
                <w:lang w:val="es-MX"/>
              </w:rPr>
              <w:t xml:space="preserve"> 2017</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3266DD" w:rsidP="00CD7583">
            <w:pPr>
              <w:spacing w:line="276" w:lineRule="auto"/>
              <w:jc w:val="right"/>
              <w:rPr>
                <w:rFonts w:ascii="Arial" w:hAnsi="Arial" w:cs="Arial"/>
                <w:sz w:val="18"/>
                <w:szCs w:val="18"/>
              </w:rPr>
            </w:pPr>
            <w:r>
              <w:rPr>
                <w:rFonts w:ascii="Arial" w:hAnsi="Arial" w:cs="Arial"/>
                <w:sz w:val="18"/>
                <w:szCs w:val="18"/>
              </w:rPr>
              <w:t>224,909.05</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A93FD2" w:rsidP="00721501">
            <w:pPr>
              <w:spacing w:line="276" w:lineRule="auto"/>
              <w:jc w:val="right"/>
              <w:rPr>
                <w:rFonts w:ascii="Arial" w:hAnsi="Arial" w:cs="Arial"/>
                <w:sz w:val="18"/>
                <w:szCs w:val="18"/>
              </w:rPr>
            </w:pPr>
            <w:r>
              <w:rPr>
                <w:rFonts w:ascii="Arial" w:hAnsi="Arial" w:cs="Arial"/>
                <w:sz w:val="18"/>
                <w:szCs w:val="18"/>
              </w:rPr>
              <w:t>72,502.12</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3266DD" w:rsidP="00A959E1">
            <w:pPr>
              <w:spacing w:line="276" w:lineRule="auto"/>
              <w:jc w:val="right"/>
              <w:rPr>
                <w:rFonts w:ascii="Arial" w:hAnsi="Arial" w:cs="Arial"/>
                <w:sz w:val="18"/>
                <w:szCs w:val="18"/>
              </w:rPr>
            </w:pPr>
            <w:r>
              <w:rPr>
                <w:rFonts w:ascii="Arial" w:hAnsi="Arial" w:cs="Arial"/>
                <w:sz w:val="18"/>
                <w:szCs w:val="18"/>
              </w:rPr>
              <w:t>1,376,087.45</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160612" w:rsidP="00F724E9">
            <w:pPr>
              <w:spacing w:line="276" w:lineRule="auto"/>
              <w:jc w:val="right"/>
              <w:rPr>
                <w:rFonts w:ascii="Arial" w:hAnsi="Arial" w:cs="Arial"/>
                <w:sz w:val="18"/>
                <w:szCs w:val="18"/>
              </w:rPr>
            </w:pPr>
            <w:r>
              <w:rPr>
                <w:rFonts w:ascii="Arial" w:hAnsi="Arial" w:cs="Arial"/>
                <w:sz w:val="18"/>
                <w:szCs w:val="18"/>
              </w:rPr>
              <w:t>20,969.</w:t>
            </w:r>
            <w:r w:rsidR="00F724E9">
              <w:rPr>
                <w:rFonts w:ascii="Arial" w:hAnsi="Arial" w:cs="Arial"/>
                <w:sz w:val="18"/>
                <w:szCs w:val="18"/>
              </w:rPr>
              <w:t>90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00721501"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721501" w:rsidRPr="007E42D2" w:rsidRDefault="00E47902" w:rsidP="00E101CB">
            <w:pPr>
              <w:pStyle w:val="Texto"/>
              <w:spacing w:after="0" w:line="276" w:lineRule="auto"/>
              <w:ind w:firstLine="0"/>
              <w:jc w:val="right"/>
              <w:rPr>
                <w:szCs w:val="18"/>
                <w:lang w:val="es-MX"/>
              </w:rPr>
            </w:pPr>
            <w:r>
              <w:rPr>
                <w:szCs w:val="18"/>
                <w:lang w:val="es-MX"/>
              </w:rPr>
              <w:fldChar w:fldCharType="begin"/>
            </w:r>
            <w:r w:rsidR="00E101CB">
              <w:rPr>
                <w:szCs w:val="18"/>
                <w:lang w:val="es-MX"/>
              </w:rPr>
              <w:instrText xml:space="preserve"> =SUM(ABOVE) \# "$#,##0.00;($#,##0.00)" </w:instrText>
            </w:r>
            <w:r>
              <w:rPr>
                <w:szCs w:val="18"/>
                <w:lang w:val="es-MX"/>
              </w:rPr>
              <w:fldChar w:fldCharType="separate"/>
            </w:r>
            <w:r w:rsidR="00A93FD2">
              <w:rPr>
                <w:noProof/>
                <w:szCs w:val="18"/>
                <w:lang w:val="es-MX"/>
              </w:rPr>
              <w:t>$   1,694,468.52</w:t>
            </w:r>
            <w:r>
              <w:rPr>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continuación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3266DD">
              <w:rPr>
                <w:b/>
                <w:color w:val="FFFFFF" w:themeColor="background1"/>
                <w:szCs w:val="18"/>
                <w:lang w:val="es-MX"/>
              </w:rPr>
              <w:t>31 Dic</w:t>
            </w:r>
            <w:r w:rsidR="00163438">
              <w:rPr>
                <w:b/>
                <w:color w:val="FFFFFF" w:themeColor="background1"/>
                <w:szCs w:val="18"/>
                <w:lang w:val="es-MX"/>
              </w:rPr>
              <w:t>.</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F724E9" w:rsidP="003B593D">
            <w:pPr>
              <w:spacing w:line="276" w:lineRule="auto"/>
              <w:jc w:val="right"/>
              <w:rPr>
                <w:rFonts w:ascii="Arial" w:hAnsi="Arial" w:cs="Arial"/>
                <w:sz w:val="18"/>
                <w:szCs w:val="18"/>
              </w:rPr>
            </w:pPr>
            <w:r>
              <w:rPr>
                <w:rFonts w:ascii="Arial" w:hAnsi="Arial" w:cs="Arial"/>
                <w:sz w:val="18"/>
                <w:szCs w:val="18"/>
              </w:rPr>
              <w:t>36,503.99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right"/>
              <w:rPr>
                <w:rFonts w:eastAsiaTheme="minorHAnsi"/>
                <w:szCs w:val="18"/>
                <w:lang w:val="es-MX" w:eastAsia="en-US"/>
              </w:rPr>
            </w:pPr>
            <w:r w:rsidRPr="007E42D2">
              <w:rPr>
                <w:rFonts w:eastAsiaTheme="minorHAnsi"/>
                <w:szCs w:val="18"/>
                <w:lang w:val="es-MX" w:eastAsia="en-US"/>
              </w:rPr>
              <w:t>suma</w:t>
            </w:r>
          </w:p>
        </w:tc>
        <w:tc>
          <w:tcPr>
            <w:tcW w:w="1715" w:type="dxa"/>
            <w:shd w:val="clear" w:color="auto" w:fill="auto"/>
            <w:vAlign w:val="bottom"/>
          </w:tcPr>
          <w:p w:rsidR="00721501" w:rsidRPr="007E42D2" w:rsidRDefault="00E47902" w:rsidP="00721501">
            <w:pPr>
              <w:spacing w:line="276" w:lineRule="auto"/>
              <w:jc w:val="right"/>
              <w:rPr>
                <w:rFonts w:ascii="Arial" w:hAnsi="Arial" w:cs="Arial"/>
                <w:sz w:val="18"/>
                <w:szCs w:val="18"/>
              </w:rPr>
            </w:pPr>
            <w:r>
              <w:rPr>
                <w:rFonts w:ascii="Arial" w:hAnsi="Arial" w:cs="Arial"/>
                <w:sz w:val="18"/>
                <w:szCs w:val="18"/>
              </w:rPr>
              <w:fldChar w:fldCharType="begin"/>
            </w:r>
            <w:r w:rsidR="00DF45C5">
              <w:rPr>
                <w:rFonts w:ascii="Arial" w:hAnsi="Arial" w:cs="Arial"/>
                <w:sz w:val="18"/>
                <w:szCs w:val="18"/>
              </w:rPr>
              <w:instrText xml:space="preserve"> =SUM(ABOVE) \# "$#,##0.00;($#,##0.00)" </w:instrText>
            </w:r>
            <w:r>
              <w:rPr>
                <w:rFonts w:ascii="Arial" w:hAnsi="Arial" w:cs="Arial"/>
                <w:sz w:val="18"/>
                <w:szCs w:val="18"/>
              </w:rPr>
              <w:fldChar w:fldCharType="separate"/>
            </w:r>
            <w:r w:rsidR="00F724E9">
              <w:rPr>
                <w:rFonts w:ascii="Arial" w:hAnsi="Arial" w:cs="Arial"/>
                <w:noProof/>
                <w:sz w:val="18"/>
                <w:szCs w:val="18"/>
              </w:rPr>
              <w:t>$   36,504.40</w:t>
            </w:r>
            <w:r>
              <w:rPr>
                <w:rFonts w:ascii="Arial" w:hAnsi="Arial" w:cs="Arial"/>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3266DD">
              <w:rPr>
                <w:b/>
                <w:color w:val="FFFFFF" w:themeColor="background1"/>
                <w:szCs w:val="18"/>
                <w:lang w:val="es-MX"/>
              </w:rPr>
              <w:t>31 Dic</w:t>
            </w:r>
            <w:r w:rsidR="00163438">
              <w:rPr>
                <w:b/>
                <w:color w:val="FFFFFF" w:themeColor="background1"/>
                <w:szCs w:val="18"/>
                <w:lang w:val="es-MX"/>
              </w:rPr>
              <w:t>.</w:t>
            </w:r>
            <w:r w:rsidR="0096678C">
              <w:rPr>
                <w:b/>
                <w:color w:val="FFFFFF" w:themeColor="background1"/>
                <w:szCs w:val="18"/>
                <w:lang w:val="es-MX"/>
              </w:rPr>
              <w:t xml:space="preserve"> 2017</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F724E9" w:rsidP="009F1D5A">
            <w:pPr>
              <w:spacing w:line="276" w:lineRule="auto"/>
              <w:jc w:val="right"/>
              <w:rPr>
                <w:rFonts w:ascii="Arial" w:hAnsi="Arial" w:cs="Arial"/>
                <w:sz w:val="18"/>
                <w:szCs w:val="18"/>
              </w:rPr>
            </w:pPr>
            <w:r>
              <w:rPr>
                <w:rFonts w:ascii="Arial" w:hAnsi="Arial" w:cs="Arial"/>
                <w:sz w:val="18"/>
                <w:szCs w:val="18"/>
              </w:rPr>
              <w:t>38,689,808.04</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F724E9" w:rsidP="00A93FD2">
            <w:pPr>
              <w:spacing w:line="276" w:lineRule="auto"/>
              <w:jc w:val="right"/>
              <w:rPr>
                <w:rFonts w:ascii="Arial" w:hAnsi="Arial" w:cs="Arial"/>
                <w:sz w:val="18"/>
                <w:szCs w:val="18"/>
              </w:rPr>
            </w:pPr>
            <w:r>
              <w:rPr>
                <w:rFonts w:ascii="Arial" w:hAnsi="Arial" w:cs="Arial"/>
                <w:sz w:val="18"/>
                <w:szCs w:val="18"/>
              </w:rPr>
              <w:t>16,</w:t>
            </w:r>
            <w:r w:rsidR="00A93FD2">
              <w:rPr>
                <w:rFonts w:ascii="Arial" w:hAnsi="Arial" w:cs="Arial"/>
                <w:sz w:val="18"/>
                <w:szCs w:val="18"/>
              </w:rPr>
              <w:t>880,069.58</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F724E9" w:rsidP="00FC4DCD">
            <w:pPr>
              <w:spacing w:line="276" w:lineRule="auto"/>
              <w:jc w:val="right"/>
              <w:rPr>
                <w:rFonts w:ascii="Arial" w:hAnsi="Arial" w:cs="Arial"/>
                <w:sz w:val="18"/>
                <w:szCs w:val="18"/>
              </w:rPr>
            </w:pPr>
            <w:r>
              <w:rPr>
                <w:rFonts w:ascii="Arial" w:hAnsi="Arial" w:cs="Arial"/>
                <w:sz w:val="18"/>
                <w:szCs w:val="18"/>
              </w:rPr>
              <w:t>18,658,834.69</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F724E9" w:rsidP="00CD7583">
            <w:pPr>
              <w:pStyle w:val="Texto"/>
              <w:spacing w:after="0" w:line="276" w:lineRule="auto"/>
              <w:ind w:firstLine="0"/>
              <w:jc w:val="right"/>
              <w:rPr>
                <w:szCs w:val="18"/>
                <w:lang w:val="es-MX"/>
              </w:rPr>
            </w:pPr>
            <w:r>
              <w:rPr>
                <w:szCs w:val="18"/>
                <w:lang w:val="es-MX"/>
              </w:rPr>
              <w:t>8,340.29</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8923E7" w:rsidRPr="007E42D2" w:rsidRDefault="00E47902" w:rsidP="00FC4DCD">
            <w:pPr>
              <w:pStyle w:val="Texto"/>
              <w:spacing w:after="0" w:line="276" w:lineRule="auto"/>
              <w:ind w:firstLine="0"/>
              <w:jc w:val="right"/>
              <w:rPr>
                <w:szCs w:val="18"/>
                <w:lang w:val="es-MX"/>
              </w:rPr>
            </w:pPr>
            <w:r>
              <w:rPr>
                <w:szCs w:val="18"/>
                <w:lang w:val="es-MX"/>
              </w:rPr>
              <w:fldChar w:fldCharType="begin"/>
            </w:r>
            <w:r w:rsidR="008923E7">
              <w:rPr>
                <w:szCs w:val="18"/>
                <w:lang w:val="es-MX"/>
              </w:rPr>
              <w:instrText xml:space="preserve"> =SUM(ABOVE) \# "$#,##0.00;($#,##0.00)" </w:instrText>
            </w:r>
            <w:r>
              <w:rPr>
                <w:szCs w:val="18"/>
                <w:lang w:val="es-MX"/>
              </w:rPr>
              <w:fldChar w:fldCharType="separate"/>
            </w:r>
            <w:r w:rsidR="00A93FD2">
              <w:rPr>
                <w:noProof/>
                <w:szCs w:val="18"/>
                <w:lang w:val="es-MX"/>
              </w:rPr>
              <w:t>$   74,237,052.60</w:t>
            </w:r>
            <w:r>
              <w:rPr>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3266DD">
              <w:rPr>
                <w:b/>
                <w:color w:val="FFFFFF" w:themeColor="background1"/>
                <w:szCs w:val="18"/>
                <w:lang w:val="es-MX"/>
              </w:rPr>
              <w:t>31 Dic</w:t>
            </w:r>
            <w:r w:rsidR="00163438">
              <w:rPr>
                <w:b/>
                <w:color w:val="FFFFFF" w:themeColor="background1"/>
                <w:szCs w:val="18"/>
                <w:lang w:val="es-MX"/>
              </w:rPr>
              <w:t>.</w:t>
            </w:r>
            <w:r w:rsidR="0096678C">
              <w:rPr>
                <w:b/>
                <w:color w:val="FFFFFF" w:themeColor="background1"/>
                <w:szCs w:val="18"/>
                <w:lang w:val="es-MX"/>
              </w:rPr>
              <w:t xml:space="preserve"> 2017</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F724E9" w:rsidP="00A93FD2">
            <w:pPr>
              <w:spacing w:line="276" w:lineRule="auto"/>
              <w:jc w:val="right"/>
              <w:rPr>
                <w:rFonts w:ascii="Arial" w:hAnsi="Arial" w:cs="Arial"/>
                <w:sz w:val="18"/>
                <w:szCs w:val="18"/>
              </w:rPr>
            </w:pPr>
            <w:r>
              <w:rPr>
                <w:rFonts w:ascii="Arial" w:hAnsi="Arial" w:cs="Arial"/>
                <w:sz w:val="18"/>
                <w:szCs w:val="18"/>
              </w:rPr>
              <w:t>43’0</w:t>
            </w:r>
            <w:r w:rsidR="00A93FD2">
              <w:rPr>
                <w:rFonts w:ascii="Arial" w:hAnsi="Arial" w:cs="Arial"/>
                <w:sz w:val="18"/>
                <w:szCs w:val="18"/>
              </w:rPr>
              <w:t>89</w:t>
            </w:r>
            <w:r>
              <w:rPr>
                <w:rFonts w:ascii="Arial" w:hAnsi="Arial" w:cs="Arial"/>
                <w:sz w:val="18"/>
                <w:szCs w:val="18"/>
              </w:rPr>
              <w:t>,</w:t>
            </w:r>
            <w:r w:rsidR="00A93FD2">
              <w:rPr>
                <w:rFonts w:ascii="Arial" w:hAnsi="Arial" w:cs="Arial"/>
                <w:sz w:val="18"/>
                <w:szCs w:val="18"/>
              </w:rPr>
              <w:t>520</w:t>
            </w:r>
            <w:r>
              <w:rPr>
                <w:rFonts w:ascii="Arial" w:hAnsi="Arial" w:cs="Arial"/>
                <w:sz w:val="18"/>
                <w:szCs w:val="18"/>
              </w:rPr>
              <w:t>.9</w:t>
            </w:r>
            <w:r w:rsidR="00A93FD2">
              <w:rPr>
                <w:rFonts w:ascii="Arial" w:hAnsi="Arial" w:cs="Arial"/>
                <w:sz w:val="18"/>
                <w:szCs w:val="18"/>
              </w:rPr>
              <w:t>6</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F724E9" w:rsidP="00CD7583">
            <w:pPr>
              <w:spacing w:line="276" w:lineRule="auto"/>
              <w:jc w:val="right"/>
              <w:rPr>
                <w:rFonts w:ascii="Arial" w:hAnsi="Arial" w:cs="Arial"/>
                <w:sz w:val="18"/>
                <w:szCs w:val="18"/>
              </w:rPr>
            </w:pPr>
            <w:r>
              <w:rPr>
                <w:rFonts w:ascii="Arial" w:hAnsi="Arial" w:cs="Arial"/>
                <w:sz w:val="18"/>
                <w:szCs w:val="18"/>
              </w:rPr>
              <w:t>28,933,476.44</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A93FD2" w:rsidP="009F1D5A">
            <w:pPr>
              <w:spacing w:line="276" w:lineRule="auto"/>
              <w:jc w:val="right"/>
              <w:rPr>
                <w:rFonts w:ascii="Arial" w:hAnsi="Arial" w:cs="Arial"/>
                <w:sz w:val="18"/>
                <w:szCs w:val="18"/>
              </w:rPr>
            </w:pPr>
            <w:r>
              <w:rPr>
                <w:rFonts w:ascii="Arial" w:hAnsi="Arial" w:cs="Arial"/>
                <w:sz w:val="18"/>
                <w:szCs w:val="18"/>
              </w:rPr>
              <w:t>3,667,174.07</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A93FD2" w:rsidP="00FC4DCD">
            <w:pPr>
              <w:pStyle w:val="Texto"/>
              <w:spacing w:after="0" w:line="276" w:lineRule="auto"/>
              <w:ind w:firstLine="0"/>
              <w:jc w:val="right"/>
              <w:rPr>
                <w:szCs w:val="18"/>
                <w:lang w:val="es-MX"/>
              </w:rPr>
            </w:pPr>
            <w:r>
              <w:rPr>
                <w:szCs w:val="18"/>
                <w:lang w:val="es-MX"/>
              </w:rPr>
              <w:t>10,488,870.45</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A93FD2" w:rsidP="00A51AF2">
            <w:pPr>
              <w:pStyle w:val="Texto"/>
              <w:spacing w:after="0" w:line="276" w:lineRule="auto"/>
              <w:ind w:firstLine="0"/>
              <w:jc w:val="right"/>
              <w:rPr>
                <w:szCs w:val="18"/>
                <w:lang w:val="es-MX"/>
              </w:rPr>
            </w:pPr>
            <w:r>
              <w:rPr>
                <w:szCs w:val="18"/>
                <w:lang w:val="es-MX"/>
              </w:rPr>
              <w:t>31,139,191.35</w:t>
            </w:r>
          </w:p>
        </w:tc>
      </w:tr>
      <w:tr w:rsidR="00EA1523" w:rsidRPr="007E42D2" w:rsidTr="00FC4DCD">
        <w:trPr>
          <w:trHeight w:val="60"/>
          <w:jc w:val="center"/>
        </w:trPr>
        <w:tc>
          <w:tcPr>
            <w:tcW w:w="5365" w:type="dxa"/>
            <w:shd w:val="clear" w:color="auto" w:fill="auto"/>
          </w:tcPr>
          <w:p w:rsidR="00EA1523" w:rsidRDefault="00EA1523" w:rsidP="00EA1523">
            <w:pPr>
              <w:pStyle w:val="Texto"/>
              <w:spacing w:after="0" w:line="276" w:lineRule="auto"/>
              <w:ind w:firstLine="0"/>
              <w:jc w:val="right"/>
              <w:rPr>
                <w:rFonts w:eastAsiaTheme="minorHAnsi"/>
                <w:szCs w:val="18"/>
                <w:lang w:val="es-MX" w:eastAsia="en-US"/>
              </w:rPr>
            </w:pPr>
            <w:r>
              <w:rPr>
                <w:rFonts w:eastAsiaTheme="minorHAnsi"/>
                <w:szCs w:val="18"/>
                <w:lang w:val="es-MX" w:eastAsia="en-US"/>
              </w:rPr>
              <w:t>Suma:</w:t>
            </w:r>
          </w:p>
        </w:tc>
        <w:tc>
          <w:tcPr>
            <w:tcW w:w="2209" w:type="dxa"/>
            <w:shd w:val="clear" w:color="auto" w:fill="auto"/>
          </w:tcPr>
          <w:p w:rsidR="00EA1523" w:rsidRDefault="00E47902" w:rsidP="00826EEA">
            <w:pPr>
              <w:pStyle w:val="Texto"/>
              <w:spacing w:after="0" w:line="276" w:lineRule="auto"/>
              <w:ind w:firstLine="0"/>
              <w:jc w:val="right"/>
              <w:rPr>
                <w:szCs w:val="18"/>
                <w:lang w:val="es-MX"/>
              </w:rPr>
            </w:pPr>
            <w:r>
              <w:rPr>
                <w:szCs w:val="18"/>
                <w:lang w:val="es-MX"/>
              </w:rPr>
              <w:fldChar w:fldCharType="begin"/>
            </w:r>
            <w:r w:rsidR="00826EEA">
              <w:rPr>
                <w:szCs w:val="18"/>
                <w:lang w:val="es-MX"/>
              </w:rPr>
              <w:instrText xml:space="preserve"> =SUM(ABOVE) \# "$#,##0.00;($#,##0.00)" </w:instrText>
            </w:r>
            <w:r>
              <w:rPr>
                <w:szCs w:val="18"/>
                <w:lang w:val="es-MX"/>
              </w:rPr>
              <w:fldChar w:fldCharType="separate"/>
            </w:r>
            <w:r w:rsidR="00A93FD2">
              <w:rPr>
                <w:noProof/>
                <w:szCs w:val="18"/>
                <w:lang w:val="es-MX"/>
              </w:rPr>
              <w:t>$   74,228,712.31</w:t>
            </w:r>
            <w:r>
              <w:rPr>
                <w:szCs w:val="18"/>
                <w:lang w:val="es-MX"/>
              </w:rPr>
              <w:fldChar w:fldCharType="end"/>
            </w:r>
            <w:r w:rsidR="00EA1523">
              <w:rPr>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reintegraron a la Tesorería de la Federación $ 2,758.00 (DOS MIL, SETECIENTOS CINCUENTA Y OCHO PESOSO, 00/100 M.N.) por intereses generados por los recursos presupuestales del Ramo 11 del Ejercicio 2016</w:t>
      </w:r>
      <w:r w:rsidR="00E72ED4">
        <w:rPr>
          <w:szCs w:val="18"/>
        </w:rPr>
        <w:t xml:space="preserve"> y $2,008.00 (DOS MIL, OCHO PESOS, 00/100 M.N.) por intereses generados por los recursos presupuestales del Ramo 33 FAETA del Ejercicio 2016</w:t>
      </w:r>
      <w:r w:rsidR="00F724E9">
        <w:rPr>
          <w:szCs w:val="18"/>
        </w:rPr>
        <w:t>, además se ejercieron $ 1,476.05 (MIL, CUATROCIENTOS SETENTA Y SEIS PESOS, 05/100 M.N.) del mismo ejercicio</w:t>
      </w:r>
      <w:r w:rsidR="00DD1EA6">
        <w:rPr>
          <w:szCs w:val="18"/>
        </w:rPr>
        <w:t xml:space="preserve"> en la adquisición de servicios previa autorización de la Junta de Gobierno del Instituto</w:t>
      </w:r>
      <w:r w:rsidR="008F0670">
        <w:rPr>
          <w:szCs w:val="18"/>
        </w:rPr>
        <w:t>.</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DD1EA6">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F81AF8">
              <w:rPr>
                <w:b/>
                <w:color w:val="FFFFFF" w:themeColor="background1"/>
                <w:szCs w:val="18"/>
                <w:lang w:val="es-MX"/>
              </w:rPr>
              <w:t>3</w:t>
            </w:r>
            <w:r w:rsidR="00DD1EA6">
              <w:rPr>
                <w:b/>
                <w:color w:val="FFFFFF" w:themeColor="background1"/>
                <w:szCs w:val="18"/>
                <w:lang w:val="es-MX"/>
              </w:rPr>
              <w:t>1</w:t>
            </w:r>
            <w:r w:rsidR="00F81AF8">
              <w:rPr>
                <w:b/>
                <w:color w:val="FFFFFF" w:themeColor="background1"/>
                <w:szCs w:val="18"/>
                <w:lang w:val="es-MX"/>
              </w:rPr>
              <w:t xml:space="preserve"> </w:t>
            </w:r>
            <w:r>
              <w:rPr>
                <w:b/>
                <w:color w:val="FFFFFF" w:themeColor="background1"/>
                <w:szCs w:val="18"/>
                <w:lang w:val="es-MX"/>
              </w:rPr>
              <w:t xml:space="preserve">de </w:t>
            </w:r>
            <w:r w:rsidR="00DD1EA6">
              <w:rPr>
                <w:b/>
                <w:color w:val="FFFFFF" w:themeColor="background1"/>
                <w:szCs w:val="18"/>
                <w:lang w:val="es-MX"/>
              </w:rPr>
              <w:t>Dic</w:t>
            </w:r>
            <w:r>
              <w:rPr>
                <w:b/>
                <w:color w:val="FFFFFF" w:themeColor="background1"/>
                <w:szCs w:val="18"/>
                <w:lang w:val="es-MX"/>
              </w:rPr>
              <w:t xml:space="preserve">. de </w:t>
            </w:r>
            <w:r w:rsidR="001403EB">
              <w:rPr>
                <w:b/>
                <w:color w:val="FFFFFF" w:themeColor="background1"/>
                <w:szCs w:val="18"/>
                <w:lang w:val="es-MX"/>
              </w:rPr>
              <w:t>201</w:t>
            </w:r>
            <w:r w:rsidR="0096678C">
              <w:rPr>
                <w:b/>
                <w:color w:val="FFFFFF" w:themeColor="background1"/>
                <w:szCs w:val="18"/>
                <w:lang w:val="es-MX"/>
              </w:rPr>
              <w:t>7</w:t>
            </w:r>
          </w:p>
        </w:tc>
        <w:tc>
          <w:tcPr>
            <w:tcW w:w="2209" w:type="dxa"/>
            <w:shd w:val="clear" w:color="auto" w:fill="632423" w:themeFill="accent2" w:themeFillShade="80"/>
          </w:tcPr>
          <w:p w:rsidR="001403EB" w:rsidRPr="007E42D2" w:rsidRDefault="00F81AF8" w:rsidP="00F81AF8">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96678C">
              <w:rPr>
                <w:b/>
                <w:color w:val="FFFFFF" w:themeColor="background1"/>
                <w:szCs w:val="18"/>
                <w:lang w:val="es-MX"/>
              </w:rPr>
              <w:t>2016</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A93FD2" w:rsidP="00330DBA">
            <w:pPr>
              <w:jc w:val="right"/>
              <w:rPr>
                <w:rFonts w:ascii="Arial" w:hAnsi="Arial" w:cs="Arial"/>
                <w:sz w:val="18"/>
                <w:szCs w:val="18"/>
              </w:rPr>
            </w:pPr>
            <w:r>
              <w:rPr>
                <w:rFonts w:ascii="Arial" w:hAnsi="Arial" w:cs="Arial"/>
                <w:sz w:val="18"/>
                <w:szCs w:val="18"/>
              </w:rPr>
              <w:t>1,731,108.03</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1,262,989.98</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Total de Efectivos y Equivalentes</w:t>
            </w:r>
          </w:p>
        </w:tc>
        <w:tc>
          <w:tcPr>
            <w:tcW w:w="2209" w:type="dxa"/>
          </w:tcPr>
          <w:p w:rsidR="00985CFA" w:rsidRDefault="00985CFA" w:rsidP="00A93FD2">
            <w:pPr>
              <w:jc w:val="right"/>
              <w:rPr>
                <w:rFonts w:ascii="Arial" w:hAnsi="Arial" w:cs="Arial"/>
                <w:sz w:val="18"/>
                <w:szCs w:val="18"/>
              </w:rPr>
            </w:pPr>
            <w:r>
              <w:rPr>
                <w:rFonts w:ascii="Arial" w:hAnsi="Arial" w:cs="Arial"/>
                <w:sz w:val="18"/>
                <w:szCs w:val="18"/>
              </w:rPr>
              <w:t xml:space="preserve">$   </w:t>
            </w:r>
            <w:r w:rsidR="00DD1EA6">
              <w:rPr>
                <w:rFonts w:ascii="Arial" w:hAnsi="Arial" w:cs="Arial"/>
                <w:sz w:val="18"/>
                <w:szCs w:val="18"/>
              </w:rPr>
              <w:t>1,</w:t>
            </w:r>
            <w:r w:rsidR="00A93FD2">
              <w:rPr>
                <w:rFonts w:ascii="Arial" w:hAnsi="Arial" w:cs="Arial"/>
                <w:sz w:val="18"/>
                <w:szCs w:val="18"/>
              </w:rPr>
              <w:t>731,108.03</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   1,262,989.98</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721501" w:rsidRDefault="00A93FD2" w:rsidP="00A93FD2">
      <w:pPr>
        <w:jc w:val="center"/>
        <w:rPr>
          <w:rFonts w:ascii="Arial" w:eastAsia="Times New Roman" w:hAnsi="Arial" w:cs="Arial"/>
          <w:b/>
          <w:smallCaps/>
          <w:sz w:val="18"/>
          <w:szCs w:val="18"/>
          <w:lang w:eastAsia="es-ES"/>
        </w:rPr>
      </w:pPr>
      <w:r w:rsidRPr="00E47902">
        <w:rPr>
          <w:b/>
          <w:smallCaps/>
          <w:szCs w:val="18"/>
        </w:rPr>
        <w:object w:dxaOrig="10360" w:dyaOrig="5143">
          <v:shape id="_x0000_i1031" type="#_x0000_t75" style="width:518.25pt;height:257.45pt" o:ole="">
            <v:imagedata r:id="rId22" o:title=""/>
          </v:shape>
          <o:OLEObject Type="Embed" ProgID="Excel.Sheet.8" ShapeID="_x0000_i1031" DrawAspect="Content" ObjectID="_1575482847" r:id="rId23"/>
        </w:object>
      </w:r>
      <w:r w:rsidR="00721501">
        <w:rPr>
          <w:b/>
          <w:smallCaps/>
          <w:szCs w:val="18"/>
        </w:rPr>
        <w:br w:type="page"/>
      </w:r>
    </w:p>
    <w:p w:rsidR="00E6698F" w:rsidRDefault="00A93FD2" w:rsidP="00E6698F">
      <w:pPr>
        <w:jc w:val="center"/>
        <w:rPr>
          <w:rFonts w:ascii="Arial" w:eastAsia="Times New Roman" w:hAnsi="Arial" w:cs="Arial"/>
          <w:b/>
          <w:smallCaps/>
          <w:sz w:val="18"/>
          <w:szCs w:val="18"/>
          <w:lang w:eastAsia="es-ES"/>
        </w:rPr>
      </w:pPr>
      <w:r w:rsidRPr="00E47902">
        <w:rPr>
          <w:b/>
          <w:smallCaps/>
          <w:szCs w:val="18"/>
        </w:rPr>
        <w:object w:dxaOrig="12913" w:dyaOrig="8331">
          <v:shape id="_x0000_i1032" type="#_x0000_t75" style="width:551.55pt;height:355.25pt" o:ole="">
            <v:imagedata r:id="rId24" o:title=""/>
          </v:shape>
          <o:OLEObject Type="Embed" ProgID="Excel.Sheet.8" ShapeID="_x0000_i1032" DrawAspect="Content" ObjectID="_1575482848"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especificas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La educación para los adultos en el Estado, formara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2017</w:t>
      </w:r>
      <w:r w:rsidRPr="00595EF7">
        <w:rPr>
          <w:rFonts w:ascii="Arial" w:hAnsi="Arial" w:cs="Arial"/>
          <w:sz w:val="18"/>
          <w:szCs w:val="18"/>
        </w:rPr>
        <w:t xml:space="preserve"> (periodo de Enero a Diciembre </w:t>
      </w:r>
      <w:r w:rsidR="00985CFA">
        <w:rPr>
          <w:rFonts w:ascii="Arial" w:hAnsi="Arial" w:cs="Arial"/>
          <w:sz w:val="18"/>
          <w:szCs w:val="18"/>
        </w:rPr>
        <w:t>2017</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Diciembre </w:t>
      </w:r>
      <w:r w:rsidR="00985CFA">
        <w:rPr>
          <w:rFonts w:ascii="Arial" w:hAnsi="Arial" w:cs="Arial"/>
          <w:bCs/>
          <w:sz w:val="18"/>
          <w:szCs w:val="18"/>
        </w:rPr>
        <w:t>2017</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se aplica la base 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roofErr w:type="gramStart"/>
      <w:r w:rsidRPr="00CC380F">
        <w:rPr>
          <w:rFonts w:ascii="Arial" w:hAnsi="Arial" w:cs="Arial"/>
          <w:bCs/>
          <w:sz w:val="18"/>
          <w:szCs w:val="18"/>
        </w:rPr>
        <w:t>a</w:t>
      </w:r>
      <w:proofErr w:type="gramEnd"/>
      <w:r w:rsidRPr="00CC380F">
        <w:rPr>
          <w:rFonts w:ascii="Arial" w:hAnsi="Arial" w:cs="Arial"/>
          <w:bCs/>
          <w:sz w:val="18"/>
          <w:szCs w:val="18"/>
        </w:rPr>
        <w:t>)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DD1EA6">
        <w:rPr>
          <w:rFonts w:ascii="Arial" w:hAnsi="Arial" w:cs="Arial"/>
          <w:bCs/>
          <w:sz w:val="18"/>
          <w:szCs w:val="18"/>
        </w:rPr>
        <w:t>18</w:t>
      </w:r>
      <w:proofErr w:type="gramStart"/>
      <w:r w:rsidR="00DD1EA6">
        <w:rPr>
          <w:rFonts w:ascii="Arial" w:hAnsi="Arial" w:cs="Arial"/>
          <w:bCs/>
          <w:sz w:val="18"/>
          <w:szCs w:val="18"/>
        </w:rPr>
        <w:t>,658,834.69</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DD1EA6">
        <w:rPr>
          <w:rFonts w:ascii="Arial" w:hAnsi="Arial" w:cs="Arial"/>
          <w:bCs/>
          <w:sz w:val="18"/>
          <w:szCs w:val="18"/>
        </w:rPr>
        <w:t>16</w:t>
      </w:r>
      <w:proofErr w:type="gramStart"/>
      <w:r w:rsidR="00DD1EA6">
        <w:rPr>
          <w:rFonts w:ascii="Arial" w:hAnsi="Arial" w:cs="Arial"/>
          <w:bCs/>
          <w:sz w:val="18"/>
          <w:szCs w:val="18"/>
        </w:rPr>
        <w:t>,</w:t>
      </w:r>
      <w:r w:rsidR="003D48E5">
        <w:rPr>
          <w:rFonts w:ascii="Arial" w:hAnsi="Arial" w:cs="Arial"/>
          <w:bCs/>
          <w:sz w:val="18"/>
          <w:szCs w:val="18"/>
        </w:rPr>
        <w:t>880,069.58</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Ramo XXXIII</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DD1EA6">
        <w:rPr>
          <w:rFonts w:ascii="Arial" w:hAnsi="Arial" w:cs="Arial"/>
          <w:bCs/>
          <w:sz w:val="18"/>
          <w:szCs w:val="18"/>
        </w:rPr>
        <w:t>38</w:t>
      </w:r>
      <w:proofErr w:type="gramStart"/>
      <w:r w:rsidR="00DD1EA6">
        <w:rPr>
          <w:rFonts w:ascii="Arial" w:hAnsi="Arial" w:cs="Arial"/>
          <w:bCs/>
          <w:sz w:val="18"/>
          <w:szCs w:val="18"/>
        </w:rPr>
        <w:t>,689,808.04</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continua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E47902" w:rsidP="00721501">
      <w:pPr>
        <w:pStyle w:val="Texto"/>
        <w:spacing w:after="0" w:line="276" w:lineRule="auto"/>
        <w:rPr>
          <w:szCs w:val="18"/>
        </w:rPr>
      </w:pPr>
      <w:r w:rsidRPr="00E47902">
        <w:rPr>
          <w:noProof/>
          <w:szCs w:val="18"/>
        </w:rPr>
        <w:pict>
          <v:shape id="_x0000_s1061" type="#_x0000_t75" style="position:absolute;left:0;text-align:left;margin-left:3.75pt;margin-top:17.75pt;width:810.45pt;height:49pt;z-index:251660288">
            <v:imagedata r:id="rId27" o:title=""/>
            <w10:wrap type="topAndBottom"/>
          </v:shape>
          <o:OLEObject Type="Embed" ProgID="Excel.Sheet.12" ShapeID="_x0000_s1061" DrawAspect="Content" ObjectID="_1575482849" r:id="rId28"/>
        </w:pi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BE8" w:rsidRDefault="00190BE8" w:rsidP="00EA5418">
      <w:pPr>
        <w:spacing w:after="0" w:line="240" w:lineRule="auto"/>
      </w:pPr>
      <w:r>
        <w:separator/>
      </w:r>
    </w:p>
  </w:endnote>
  <w:endnote w:type="continuationSeparator" w:id="0">
    <w:p w:rsidR="00190BE8" w:rsidRDefault="00190BE8"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D2" w:rsidRPr="0013011C" w:rsidRDefault="00E47902"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strokecolor="#c0504d [3205]" strokeweight="1.5pt"/>
      </w:pict>
    </w:r>
    <w:r w:rsidR="00A93FD2"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00A93FD2" w:rsidRPr="0013011C">
          <w:rPr>
            <w:rFonts w:ascii="Soberana Sans Light" w:hAnsi="Soberana Sans Light"/>
          </w:rPr>
          <w:instrText>PAGE   \* MERGEFORMAT</w:instrText>
        </w:r>
        <w:r w:rsidRPr="0013011C">
          <w:rPr>
            <w:rFonts w:ascii="Soberana Sans Light" w:hAnsi="Soberana Sans Light"/>
          </w:rPr>
          <w:fldChar w:fldCharType="separate"/>
        </w:r>
        <w:r w:rsidR="00936486" w:rsidRPr="00936486">
          <w:rPr>
            <w:rFonts w:ascii="Soberana Sans Light" w:hAnsi="Soberana Sans Light"/>
            <w:noProof/>
            <w:lang w:val="es-ES"/>
          </w:rPr>
          <w:t>24</w:t>
        </w:r>
        <w:r w:rsidRPr="0013011C">
          <w:rPr>
            <w:rFonts w:ascii="Soberana Sans Light" w:hAnsi="Soberana Sans Light"/>
          </w:rPr>
          <w:fldChar w:fldCharType="end"/>
        </w:r>
      </w:sdtContent>
    </w:sdt>
  </w:p>
  <w:p w:rsidR="00A93FD2" w:rsidRDefault="00A93FD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D2" w:rsidRPr="008E3652" w:rsidRDefault="00E47902"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Content>
        <w:r w:rsidR="00A93FD2" w:rsidRPr="008E3652">
          <w:rPr>
            <w:rFonts w:ascii="Soberana Sans Light" w:hAnsi="Soberana Sans Light"/>
          </w:rPr>
          <w:t xml:space="preserve">Contable / </w:t>
        </w:r>
        <w:r w:rsidRPr="008E3652">
          <w:rPr>
            <w:rFonts w:ascii="Soberana Sans Light" w:hAnsi="Soberana Sans Light"/>
          </w:rPr>
          <w:fldChar w:fldCharType="begin"/>
        </w:r>
        <w:r w:rsidR="00A93FD2" w:rsidRPr="008E3652">
          <w:rPr>
            <w:rFonts w:ascii="Soberana Sans Light" w:hAnsi="Soberana Sans Light"/>
          </w:rPr>
          <w:instrText>PAGE   \* MERGEFORMAT</w:instrText>
        </w:r>
        <w:r w:rsidRPr="008E3652">
          <w:rPr>
            <w:rFonts w:ascii="Soberana Sans Light" w:hAnsi="Soberana Sans Light"/>
          </w:rPr>
          <w:fldChar w:fldCharType="separate"/>
        </w:r>
        <w:r w:rsidR="00936486" w:rsidRPr="00936486">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BE8" w:rsidRDefault="00190BE8" w:rsidP="00EA5418">
      <w:pPr>
        <w:spacing w:after="0" w:line="240" w:lineRule="auto"/>
      </w:pPr>
      <w:r>
        <w:separator/>
      </w:r>
    </w:p>
  </w:footnote>
  <w:footnote w:type="continuationSeparator" w:id="0">
    <w:p w:rsidR="00190BE8" w:rsidRDefault="00190BE8"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D2" w:rsidRDefault="00E47902">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A93FD2" w:rsidRDefault="00A93FD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93FD2" w:rsidRDefault="00A93FD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93FD2" w:rsidRPr="00275FC6" w:rsidRDefault="00A93FD2"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A93FD2" w:rsidRDefault="00A93FD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A93FD2" w:rsidRDefault="00A93FD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A93FD2" w:rsidRPr="00275FC6" w:rsidRDefault="00A93FD2" w:rsidP="00040466">
                    <w:pPr>
                      <w:jc w:val="both"/>
                      <w:rPr>
                        <w:rFonts w:ascii="Soberana Titular" w:hAnsi="Soberana Titular" w:cs="Arial"/>
                        <w:color w:val="808080" w:themeColor="background1" w:themeShade="80"/>
                        <w:sz w:val="42"/>
                        <w:szCs w:val="42"/>
                      </w:rPr>
                    </w:pPr>
                  </w:p>
                </w:txbxContent>
              </v:textbox>
            </v:shape>
          </v:group>
        </v:group>
      </w:pict>
    </w:r>
    <w:r w:rsidRPr="00E47902">
      <w:rPr>
        <w:rFonts w:ascii="Soberana Sans Light" w:hAnsi="Soberana Sans Light"/>
        <w:noProof/>
        <w:lang w:eastAsia="es-MX"/>
      </w:rPr>
      <w:pict>
        <v:line id="4 Conector recto" o:spid="_x0000_s4100" style="position:absolute;flip:y;z-index:251663360;visibility:visible;mso-width-relative:margin" from="-57.75pt,25.2pt" to="736.25pt,26.5pt" strokecolor="#c0504d [3205]"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FD2" w:rsidRPr="0013011C" w:rsidRDefault="00E47902"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strokecolor="#c0504d [3205]" strokeweight="1.5pt"/>
      </w:pict>
    </w:r>
    <w:r w:rsidR="00A93FD2">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evenAndOddHeaders/>
  <w:characterSpacingControl w:val="doNotCompress"/>
  <w:hdrShapeDefaults>
    <o:shapedefaults v:ext="edit" spidmax="75778"/>
    <o:shapelayout v:ext="edit">
      <o:idmap v:ext="edit" data="4"/>
    </o:shapelayout>
  </w:hdrShapeDefaults>
  <w:footnotePr>
    <w:footnote w:id="-1"/>
    <w:footnote w:id="0"/>
  </w:footnotePr>
  <w:endnotePr>
    <w:endnote w:id="-1"/>
    <w:endnote w:id="0"/>
  </w:endnotePr>
  <w:compat/>
  <w:rsids>
    <w:rsidRoot w:val="00EA5418"/>
    <w:rsid w:val="00001107"/>
    <w:rsid w:val="00010812"/>
    <w:rsid w:val="00014D8D"/>
    <w:rsid w:val="000207F5"/>
    <w:rsid w:val="00030EA6"/>
    <w:rsid w:val="00037BA5"/>
    <w:rsid w:val="00040466"/>
    <w:rsid w:val="00045A10"/>
    <w:rsid w:val="0006072D"/>
    <w:rsid w:val="00072BA4"/>
    <w:rsid w:val="00072C96"/>
    <w:rsid w:val="00093777"/>
    <w:rsid w:val="00097D72"/>
    <w:rsid w:val="000B30A9"/>
    <w:rsid w:val="000B6682"/>
    <w:rsid w:val="000D0512"/>
    <w:rsid w:val="000E3D5F"/>
    <w:rsid w:val="00124B2A"/>
    <w:rsid w:val="00126A38"/>
    <w:rsid w:val="0013011C"/>
    <w:rsid w:val="001327ED"/>
    <w:rsid w:val="001330AA"/>
    <w:rsid w:val="00133A13"/>
    <w:rsid w:val="001403EB"/>
    <w:rsid w:val="00142B45"/>
    <w:rsid w:val="00151C43"/>
    <w:rsid w:val="00160612"/>
    <w:rsid w:val="00160AC7"/>
    <w:rsid w:val="00163438"/>
    <w:rsid w:val="00164662"/>
    <w:rsid w:val="00165BB4"/>
    <w:rsid w:val="00171FD5"/>
    <w:rsid w:val="001814A6"/>
    <w:rsid w:val="00190BE8"/>
    <w:rsid w:val="001A340E"/>
    <w:rsid w:val="001B1B72"/>
    <w:rsid w:val="001C1D6B"/>
    <w:rsid w:val="001C3F88"/>
    <w:rsid w:val="001C4054"/>
    <w:rsid w:val="001C6FD8"/>
    <w:rsid w:val="001D14A4"/>
    <w:rsid w:val="001D4DD8"/>
    <w:rsid w:val="001E7072"/>
    <w:rsid w:val="001F14D9"/>
    <w:rsid w:val="001F3DD1"/>
    <w:rsid w:val="00203B05"/>
    <w:rsid w:val="00204C86"/>
    <w:rsid w:val="00212B83"/>
    <w:rsid w:val="0021695C"/>
    <w:rsid w:val="0023749B"/>
    <w:rsid w:val="00237B8F"/>
    <w:rsid w:val="00241FC4"/>
    <w:rsid w:val="00257F00"/>
    <w:rsid w:val="00261730"/>
    <w:rsid w:val="00263347"/>
    <w:rsid w:val="00264426"/>
    <w:rsid w:val="00271F23"/>
    <w:rsid w:val="00280D26"/>
    <w:rsid w:val="002867D2"/>
    <w:rsid w:val="00286DE7"/>
    <w:rsid w:val="002A39D5"/>
    <w:rsid w:val="002A70B3"/>
    <w:rsid w:val="002D4160"/>
    <w:rsid w:val="002E146A"/>
    <w:rsid w:val="002E5837"/>
    <w:rsid w:val="002E703B"/>
    <w:rsid w:val="00307316"/>
    <w:rsid w:val="003266DD"/>
    <w:rsid w:val="00330DA8"/>
    <w:rsid w:val="00330DBA"/>
    <w:rsid w:val="003367AD"/>
    <w:rsid w:val="00342FEC"/>
    <w:rsid w:val="00347236"/>
    <w:rsid w:val="00361CEA"/>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91AFA"/>
    <w:rsid w:val="00595EF7"/>
    <w:rsid w:val="005A1446"/>
    <w:rsid w:val="005A3EF2"/>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4E04"/>
    <w:rsid w:val="006C0583"/>
    <w:rsid w:val="006D2FDA"/>
    <w:rsid w:val="006D3398"/>
    <w:rsid w:val="006E5F6D"/>
    <w:rsid w:val="006E77DD"/>
    <w:rsid w:val="00721501"/>
    <w:rsid w:val="00730069"/>
    <w:rsid w:val="00735566"/>
    <w:rsid w:val="007500DF"/>
    <w:rsid w:val="0076707D"/>
    <w:rsid w:val="007702CF"/>
    <w:rsid w:val="007748A4"/>
    <w:rsid w:val="007762B0"/>
    <w:rsid w:val="00776B14"/>
    <w:rsid w:val="007856CB"/>
    <w:rsid w:val="00786D90"/>
    <w:rsid w:val="00792F3E"/>
    <w:rsid w:val="0079582C"/>
    <w:rsid w:val="007A44E5"/>
    <w:rsid w:val="007B2503"/>
    <w:rsid w:val="007C51D1"/>
    <w:rsid w:val="007D0D88"/>
    <w:rsid w:val="007D6E9A"/>
    <w:rsid w:val="007E216E"/>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9054E"/>
    <w:rsid w:val="008923E7"/>
    <w:rsid w:val="008A0679"/>
    <w:rsid w:val="008A6E4D"/>
    <w:rsid w:val="008A793D"/>
    <w:rsid w:val="008B0017"/>
    <w:rsid w:val="008B4998"/>
    <w:rsid w:val="008C06A2"/>
    <w:rsid w:val="008C2E6A"/>
    <w:rsid w:val="008D47CA"/>
    <w:rsid w:val="008D7287"/>
    <w:rsid w:val="008E3652"/>
    <w:rsid w:val="008E4688"/>
    <w:rsid w:val="008F0670"/>
    <w:rsid w:val="008F6D58"/>
    <w:rsid w:val="009270BD"/>
    <w:rsid w:val="0093492C"/>
    <w:rsid w:val="00936486"/>
    <w:rsid w:val="00946F63"/>
    <w:rsid w:val="00950AF1"/>
    <w:rsid w:val="00957043"/>
    <w:rsid w:val="00961655"/>
    <w:rsid w:val="00962411"/>
    <w:rsid w:val="0096678C"/>
    <w:rsid w:val="00970359"/>
    <w:rsid w:val="00973827"/>
    <w:rsid w:val="0098590F"/>
    <w:rsid w:val="00985CFA"/>
    <w:rsid w:val="00990EB0"/>
    <w:rsid w:val="009B2071"/>
    <w:rsid w:val="009B60F6"/>
    <w:rsid w:val="009C44BA"/>
    <w:rsid w:val="009C60D3"/>
    <w:rsid w:val="009D54E1"/>
    <w:rsid w:val="009D5D4C"/>
    <w:rsid w:val="009E2AB5"/>
    <w:rsid w:val="009E77F0"/>
    <w:rsid w:val="009F1D5A"/>
    <w:rsid w:val="009F23C4"/>
    <w:rsid w:val="00A02B65"/>
    <w:rsid w:val="00A20210"/>
    <w:rsid w:val="00A22120"/>
    <w:rsid w:val="00A252D6"/>
    <w:rsid w:val="00A363B6"/>
    <w:rsid w:val="00A37922"/>
    <w:rsid w:val="00A46BF5"/>
    <w:rsid w:val="00A50FBF"/>
    <w:rsid w:val="00A51AF2"/>
    <w:rsid w:val="00A51EA8"/>
    <w:rsid w:val="00A76237"/>
    <w:rsid w:val="00A76932"/>
    <w:rsid w:val="00A77814"/>
    <w:rsid w:val="00A77897"/>
    <w:rsid w:val="00A93FD2"/>
    <w:rsid w:val="00A959E1"/>
    <w:rsid w:val="00AA29A6"/>
    <w:rsid w:val="00AD44D4"/>
    <w:rsid w:val="00AF33AD"/>
    <w:rsid w:val="00AF4D30"/>
    <w:rsid w:val="00B00D7A"/>
    <w:rsid w:val="00B13C91"/>
    <w:rsid w:val="00B146E2"/>
    <w:rsid w:val="00B1591A"/>
    <w:rsid w:val="00B20E69"/>
    <w:rsid w:val="00B41303"/>
    <w:rsid w:val="00B5125E"/>
    <w:rsid w:val="00B53E52"/>
    <w:rsid w:val="00B55141"/>
    <w:rsid w:val="00B678AF"/>
    <w:rsid w:val="00B82FB5"/>
    <w:rsid w:val="00B849EE"/>
    <w:rsid w:val="00B84D02"/>
    <w:rsid w:val="00B924B6"/>
    <w:rsid w:val="00B944D6"/>
    <w:rsid w:val="00B9631D"/>
    <w:rsid w:val="00BA2940"/>
    <w:rsid w:val="00BB5E16"/>
    <w:rsid w:val="00BC088B"/>
    <w:rsid w:val="00BC3A7B"/>
    <w:rsid w:val="00BC4072"/>
    <w:rsid w:val="00BE111E"/>
    <w:rsid w:val="00BE18B7"/>
    <w:rsid w:val="00BE395B"/>
    <w:rsid w:val="00BE7825"/>
    <w:rsid w:val="00BF2EBC"/>
    <w:rsid w:val="00C0785F"/>
    <w:rsid w:val="00C125EA"/>
    <w:rsid w:val="00C16E53"/>
    <w:rsid w:val="00C207B7"/>
    <w:rsid w:val="00C20AEB"/>
    <w:rsid w:val="00C431B4"/>
    <w:rsid w:val="00C54CE8"/>
    <w:rsid w:val="00C623DA"/>
    <w:rsid w:val="00C76024"/>
    <w:rsid w:val="00C83667"/>
    <w:rsid w:val="00C86C5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80DEA"/>
    <w:rsid w:val="00D92E75"/>
    <w:rsid w:val="00DB02F7"/>
    <w:rsid w:val="00DC0287"/>
    <w:rsid w:val="00DC6639"/>
    <w:rsid w:val="00DD1EA6"/>
    <w:rsid w:val="00DE22DA"/>
    <w:rsid w:val="00DE459C"/>
    <w:rsid w:val="00DE4B75"/>
    <w:rsid w:val="00DF0F5F"/>
    <w:rsid w:val="00DF3D10"/>
    <w:rsid w:val="00DF45C5"/>
    <w:rsid w:val="00DF56C9"/>
    <w:rsid w:val="00E0630E"/>
    <w:rsid w:val="00E101CB"/>
    <w:rsid w:val="00E116A7"/>
    <w:rsid w:val="00E123B4"/>
    <w:rsid w:val="00E21BD1"/>
    <w:rsid w:val="00E30318"/>
    <w:rsid w:val="00E32708"/>
    <w:rsid w:val="00E3353F"/>
    <w:rsid w:val="00E47902"/>
    <w:rsid w:val="00E47A13"/>
    <w:rsid w:val="00E503DB"/>
    <w:rsid w:val="00E5569E"/>
    <w:rsid w:val="00E6698F"/>
    <w:rsid w:val="00E72ED4"/>
    <w:rsid w:val="00E7619A"/>
    <w:rsid w:val="00E81F5F"/>
    <w:rsid w:val="00E9790E"/>
    <w:rsid w:val="00EA1523"/>
    <w:rsid w:val="00EA5418"/>
    <w:rsid w:val="00EB69E2"/>
    <w:rsid w:val="00EE246A"/>
    <w:rsid w:val="00EE37B1"/>
    <w:rsid w:val="00EE46FB"/>
    <w:rsid w:val="00EF4030"/>
    <w:rsid w:val="00EF7F06"/>
    <w:rsid w:val="00F04A23"/>
    <w:rsid w:val="00F17C0D"/>
    <w:rsid w:val="00F27C34"/>
    <w:rsid w:val="00F35669"/>
    <w:rsid w:val="00F70D3F"/>
    <w:rsid w:val="00F724E9"/>
    <w:rsid w:val="00F753B9"/>
    <w:rsid w:val="00F755D0"/>
    <w:rsid w:val="00F7672A"/>
    <w:rsid w:val="00F81AF8"/>
    <w:rsid w:val="00F92F41"/>
    <w:rsid w:val="00FA11DA"/>
    <w:rsid w:val="00FA4D28"/>
    <w:rsid w:val="00FA5730"/>
    <w:rsid w:val="00FB00A9"/>
    <w:rsid w:val="00FB1010"/>
    <w:rsid w:val="00FC35B9"/>
    <w:rsid w:val="00FC4DCD"/>
    <w:rsid w:val="00FC79E7"/>
    <w:rsid w:val="00FD5A6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r="http://schemas.openxmlformats.org/officeDocument/2006/relationships" xmlns:w="http://schemas.openxmlformats.org/wordprocessingml/2006/main">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oleObject" Target="embeddings/Hoja_de_c_lculo_de_Microsoft_Office_Excel_97-20032.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oleObject" Target="embeddings/Hoja_de_c_lculo_de_Microsoft_Office_Excel_97-20031.xls"/><Relationship Id="rId28" Type="http://schemas.openxmlformats.org/officeDocument/2006/relationships/package" Target="embeddings/Hoja_de_c_lculo_de_Microsoft_Office_Excel8.xlsx"/><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AC838-65D1-4826-8F22-06BF0713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1</Pages>
  <Words>3784</Words>
  <Characters>20816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OfnaRecFinancieros</cp:lastModifiedBy>
  <cp:revision>64</cp:revision>
  <cp:lastPrinted>2017-12-23T03:13:00Z</cp:lastPrinted>
  <dcterms:created xsi:type="dcterms:W3CDTF">2015-12-19T01:33:00Z</dcterms:created>
  <dcterms:modified xsi:type="dcterms:W3CDTF">2017-12-23T03:16:00Z</dcterms:modified>
</cp:coreProperties>
</file>