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C1BE1" w:rsidP="00E442E1">
      <w:pPr>
        <w:rPr>
          <w:rFonts w:ascii="Soberana Sans Light" w:hAnsi="Soberana Sans Light"/>
        </w:rPr>
      </w:pPr>
      <w:bookmarkStart w:id="0" w:name="_GoBack"/>
      <w:bookmarkEnd w:id="0"/>
      <w:r>
        <w:rPr>
          <w:rFonts w:ascii="Soberana Sans Light" w:hAnsi="Soberana Sans Ligh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.75pt;margin-top:25.45pt;width:594.55pt;height:432.9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9" DrawAspect="Content" ObjectID="_1529302558" r:id="rId9"/>
        </w:object>
      </w:r>
      <w:r w:rsidR="00E442E1">
        <w:rPr>
          <w:rFonts w:ascii="Soberana Sans Light" w:hAnsi="Soberana Sans Light"/>
        </w:rPr>
        <w:br w:type="textWrapping" w:clear="all"/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652F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418">
          <v:shape id="_x0000_i1025" type="#_x0000_t75" style="width:687.75pt;height:406.5pt" o:ole="">
            <v:imagedata r:id="rId10" o:title=""/>
          </v:shape>
          <o:OLEObject Type="Embed" ProgID="Excel.Sheet.12" ShapeID="_x0000_i1025" DrawAspect="Content" ObjectID="_1529302556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652F18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150683"/>
    <w:bookmarkEnd w:id="2"/>
    <w:p w:rsidR="00F96944" w:rsidRDefault="00652F18" w:rsidP="00652F18">
      <w:pPr>
        <w:jc w:val="center"/>
      </w:pPr>
      <w:r w:rsidRPr="00652F18">
        <w:object w:dxaOrig="9734" w:dyaOrig="3815">
          <v:shape id="_x0000_i1026" type="#_x0000_t75" style="width:466.5pt;height:183pt" o:ole="">
            <v:imagedata r:id="rId12" o:title=""/>
          </v:shape>
          <o:OLEObject Type="Embed" ProgID="Excel.Sheet.12" ShapeID="_x0000_i1026" DrawAspect="Content" ObjectID="_1529302557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652F18" w:rsidRDefault="00652F18" w:rsidP="00652F18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leyes.</w:t>
      </w:r>
    </w:p>
    <w:p w:rsidR="00652F18" w:rsidRDefault="00652F18" w:rsidP="00652F18">
      <w:pPr>
        <w:jc w:val="center"/>
        <w:rPr>
          <w:rFonts w:ascii="Soberana Sans Light" w:hAnsi="Soberana Sans Light"/>
        </w:rPr>
      </w:pPr>
    </w:p>
    <w:p w:rsidR="00652F18" w:rsidRPr="00CA2D37" w:rsidRDefault="00652F18" w:rsidP="00652F18">
      <w:pPr>
        <w:jc w:val="center"/>
        <w:rPr>
          <w:rFonts w:ascii="Soberana Sans Light" w:hAnsi="Soberana Sans Light"/>
        </w:rPr>
      </w:pPr>
    </w:p>
    <w:p w:rsidR="00652F18" w:rsidRDefault="00652F18" w:rsidP="00652F18">
      <w:pPr>
        <w:tabs>
          <w:tab w:val="left" w:pos="2430"/>
        </w:tabs>
        <w:jc w:val="center"/>
        <w:rPr>
          <w:rFonts w:ascii="Soberana Sans Light" w:hAnsi="Soberana Sans Light"/>
        </w:rPr>
        <w:sectPr w:rsidR="00652F18" w:rsidSect="008E3652">
          <w:headerReference w:type="even" r:id="rId14"/>
          <w:headerReference w:type="default" r:id="rId15"/>
          <w:footerReference w:type="even" r:id="rId16"/>
          <w:footerReference w:type="default" r:id="rId17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lastRenderedPageBreak/>
        <w:t>Leyes de Carácter Federal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Constitución </w:t>
      </w:r>
      <w:proofErr w:type="spellStart"/>
      <w:r w:rsidRPr="006E44BF">
        <w:rPr>
          <w:rFonts w:ascii="Soberana Sans" w:hAnsi="Soberana Sans" w:cs="Arial"/>
          <w:sz w:val="18"/>
          <w:szCs w:val="18"/>
        </w:rPr>
        <w:t>Politíca</w:t>
      </w:r>
      <w:proofErr w:type="spellEnd"/>
      <w:r w:rsidRPr="006E44BF">
        <w:rPr>
          <w:rFonts w:ascii="Soberana Sans" w:hAnsi="Soberana Sans" w:cs="Arial"/>
          <w:sz w:val="18"/>
          <w:szCs w:val="18"/>
        </w:rPr>
        <w:t xml:space="preserve"> de los Estados Unidos Mexicanos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Federal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Sector Público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Sector Público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Coordinación Fiscal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General de Salud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 la Federación del año correspondiente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Trabajo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 Presupuesto y Responsabilidad Hacendaria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Procedimiento Administrativo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 xml:space="preserve"> Leyes de Carácter Estatal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Constitución Política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Interno de la Secretaría de Salud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Salud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Acceso para la Información Pública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Protección de Datos Personales para 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del Estado de Tlaxcala del año correspondiente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Manual de Normas y Políticas para el ejercicio del gasto público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Lineamientos y Austeridad 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Laboral de los Servidores Públicos del Estado de Tlaxcala y sus Municipios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Entidades Paraestatales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lastRenderedPageBreak/>
        <w:t>Ley de Obras Públicas para 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Ley de </w:t>
      </w:r>
      <w:proofErr w:type="gramStart"/>
      <w:r w:rsidRPr="006E44BF">
        <w:rPr>
          <w:rFonts w:ascii="Soberana Sans" w:hAnsi="Soberana Sans" w:cs="Arial"/>
          <w:sz w:val="18"/>
          <w:szCs w:val="18"/>
        </w:rPr>
        <w:t>Procedimientos  Administrativos</w:t>
      </w:r>
      <w:proofErr w:type="gramEnd"/>
      <w:r w:rsidRPr="006E44BF">
        <w:rPr>
          <w:rFonts w:ascii="Soberana Sans" w:hAnsi="Soberana Sans" w:cs="Arial"/>
          <w:sz w:val="18"/>
          <w:szCs w:val="18"/>
        </w:rPr>
        <w:t xml:space="preserve"> del Estado de Tlaxcala y sus Municipios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Entrega-Recepción para el Estado de Tlaxcala y sus Municipios</w:t>
      </w:r>
    </w:p>
    <w:p w:rsidR="00652F18" w:rsidRPr="006E44BF" w:rsidRDefault="00652F18" w:rsidP="00652F18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  <w:sectPr w:rsidR="00652F18" w:rsidRPr="006E44BF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E44BF">
        <w:rPr>
          <w:rFonts w:ascii="Soberana Sans" w:hAnsi="Soberana Sans" w:cs="Arial"/>
          <w:sz w:val="18"/>
          <w:szCs w:val="18"/>
        </w:rPr>
        <w:t>Código Financiero para el Est</w:t>
      </w:r>
      <w:r>
        <w:rPr>
          <w:rFonts w:ascii="Soberana Sans" w:hAnsi="Soberana Sans" w:cs="Arial"/>
          <w:sz w:val="18"/>
          <w:szCs w:val="18"/>
        </w:rPr>
        <w:t>ado de Tlaxcala y sus Municipio</w:t>
      </w:r>
    </w:p>
    <w:p w:rsidR="00652F18" w:rsidRDefault="00652F18" w:rsidP="00652F18">
      <w:pPr>
        <w:rPr>
          <w:rFonts w:ascii="Soberana Sans Light" w:hAnsi="Soberana Sans Light"/>
        </w:rPr>
      </w:pPr>
    </w:p>
    <w:p w:rsidR="00652F18" w:rsidRDefault="00652F18" w:rsidP="00652F18">
      <w:pPr>
        <w:rPr>
          <w:rFonts w:ascii="Soberana Sans Light" w:hAnsi="Soberana Sans Light"/>
        </w:rPr>
      </w:pPr>
    </w:p>
    <w:p w:rsidR="00652F18" w:rsidRDefault="00652F18" w:rsidP="00652F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Portal de Transferencia:</w:t>
      </w:r>
    </w:p>
    <w:p w:rsidR="00652F18" w:rsidRDefault="00652F18" w:rsidP="00652F18">
      <w:pPr>
        <w:rPr>
          <w:rFonts w:ascii="Soberana Sans Light" w:hAnsi="Soberana Sans Light"/>
        </w:rPr>
      </w:pPr>
    </w:p>
    <w:p w:rsidR="00652F18" w:rsidRDefault="00EC1BE1" w:rsidP="00652F18">
      <w:pPr>
        <w:rPr>
          <w:rFonts w:ascii="Soberana Sans Light" w:hAnsi="Soberana Sans Light"/>
        </w:rPr>
      </w:pPr>
      <w:hyperlink r:id="rId18" w:history="1">
        <w:r w:rsidR="00652F18" w:rsidRPr="00A37768">
          <w:rPr>
            <w:rStyle w:val="Hipervnculo"/>
            <w:rFonts w:ascii="Soberana Sans Light" w:hAnsi="Soberana Sans Light"/>
          </w:rPr>
          <w:t>http://www.transparencia.tlaxcala.gob.mx/</w:t>
        </w:r>
      </w:hyperlink>
      <w:r w:rsidR="00652F18">
        <w:rPr>
          <w:rFonts w:ascii="Soberana Sans Light" w:hAnsi="Soberana Sans Light"/>
        </w:rPr>
        <w:t xml:space="preserve"> </w:t>
      </w:r>
    </w:p>
    <w:p w:rsidR="00652F18" w:rsidRDefault="00652F18" w:rsidP="00652F18">
      <w:pPr>
        <w:rPr>
          <w:rFonts w:ascii="Soberana Sans Light" w:hAnsi="Soberana Sans Light"/>
        </w:rPr>
      </w:pPr>
    </w:p>
    <w:p w:rsidR="00652F18" w:rsidRDefault="00652F18" w:rsidP="00652F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Página se encuentra en proceso.</w:t>
      </w:r>
    </w:p>
    <w:p w:rsidR="00D137EA" w:rsidRPr="00CA2D37" w:rsidRDefault="00D137EA" w:rsidP="00652F18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E1" w:rsidRDefault="00EC1BE1" w:rsidP="00EA5418">
      <w:pPr>
        <w:spacing w:after="0" w:line="240" w:lineRule="auto"/>
      </w:pPr>
      <w:r>
        <w:separator/>
      </w:r>
    </w:p>
  </w:endnote>
  <w:endnote w:type="continuationSeparator" w:id="0">
    <w:p w:rsidR="00EC1BE1" w:rsidRDefault="00EC1B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18" w:rsidRPr="0013011C" w:rsidRDefault="00652F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B79FD2" wp14:editId="567B073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7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96B030" id="12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sfDEls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70377798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D0438" w:rsidRPr="00CD043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52F18" w:rsidRDefault="00652F1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18" w:rsidRPr="008E3652" w:rsidRDefault="00652F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CFBCB7" wp14:editId="648791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1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542DE" id="3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LaKzALKAQAA4A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90436407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D0438" w:rsidRPr="00CD0438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6EC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D0438" w:rsidRPr="00CD0438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7E4C3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D0438" w:rsidRPr="00CD0438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E1" w:rsidRDefault="00EC1BE1" w:rsidP="00EA5418">
      <w:pPr>
        <w:spacing w:after="0" w:line="240" w:lineRule="auto"/>
      </w:pPr>
      <w:r>
        <w:separator/>
      </w:r>
    </w:p>
  </w:footnote>
  <w:footnote w:type="continuationSeparator" w:id="0">
    <w:p w:rsidR="00EC1BE1" w:rsidRDefault="00EC1B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18" w:rsidRDefault="00652F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76D650E" wp14:editId="6ACAB12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F18" w:rsidRDefault="00652F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52F18" w:rsidRDefault="00652F1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52F18" w:rsidRPr="00275FC6" w:rsidRDefault="00652F1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2F18" w:rsidRDefault="00652F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52F18" w:rsidRDefault="00652F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52F18" w:rsidRDefault="00652F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52F18" w:rsidRDefault="00652F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52F18" w:rsidRPr="00275FC6" w:rsidRDefault="00652F1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6D650E" id="6 Grupo" o:spid="_x0000_s1026" style="position:absolute;margin-left:161.45pt;margin-top:-21.95pt;width:319.1pt;height:39.2pt;z-index:25167257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1yfRBAAA4w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652F18" w:rsidRDefault="00652F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52F18" w:rsidRDefault="00652F1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52F18" w:rsidRPr="00275FC6" w:rsidRDefault="00652F1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652F18" w:rsidRDefault="00652F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52F18" w:rsidRDefault="00652F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52F18" w:rsidRDefault="00652F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52F18" w:rsidRDefault="00652F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52F18" w:rsidRPr="00275FC6" w:rsidRDefault="00652F1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FC55E0" wp14:editId="777771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B3867B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tBrc5MoBAADg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18" w:rsidRPr="0013011C" w:rsidRDefault="00652F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50EB11" wp14:editId="0756B0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72F41" id="1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MZdalcoBAADg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6E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Brk4aHMBAAA6g4AAA4A&#10;AAAAAAAAAAAAAAAAPAIAAGRycy9lMm9Eb2MueG1sUEsBAi0AFAAGAAgAAAAhAFhgsxu6AAAAIgEA&#10;ABkAAAAAAAAAAAAAAAAANAcAAGRycy9fcmVscy9lMm9Eb2MueG1sLnJlbHNQSwECLQAUAAYACAAA&#10;ACEAdfpF9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6E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8CBAB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185FC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86178C3"/>
    <w:multiLevelType w:val="hybridMultilevel"/>
    <w:tmpl w:val="20D4C688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11968"/>
    <w:multiLevelType w:val="hybridMultilevel"/>
    <w:tmpl w:val="460CB0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63BE4"/>
    <w:rsid w:val="00083CF8"/>
    <w:rsid w:val="000A581E"/>
    <w:rsid w:val="001043FE"/>
    <w:rsid w:val="00107205"/>
    <w:rsid w:val="00126BCF"/>
    <w:rsid w:val="0013011C"/>
    <w:rsid w:val="00141B1C"/>
    <w:rsid w:val="001772B3"/>
    <w:rsid w:val="001B1B72"/>
    <w:rsid w:val="001B7167"/>
    <w:rsid w:val="002116C1"/>
    <w:rsid w:val="00232417"/>
    <w:rsid w:val="002421CD"/>
    <w:rsid w:val="00255AAD"/>
    <w:rsid w:val="00263505"/>
    <w:rsid w:val="002A70B3"/>
    <w:rsid w:val="002E29FC"/>
    <w:rsid w:val="00307635"/>
    <w:rsid w:val="00345360"/>
    <w:rsid w:val="00372F40"/>
    <w:rsid w:val="003D5DBF"/>
    <w:rsid w:val="003E7FD0"/>
    <w:rsid w:val="003F0EA4"/>
    <w:rsid w:val="00405F37"/>
    <w:rsid w:val="0044253C"/>
    <w:rsid w:val="00462D5C"/>
    <w:rsid w:val="00486AE1"/>
    <w:rsid w:val="00497D8B"/>
    <w:rsid w:val="004D41B8"/>
    <w:rsid w:val="00502D8E"/>
    <w:rsid w:val="00506B8A"/>
    <w:rsid w:val="005117F4"/>
    <w:rsid w:val="00516778"/>
    <w:rsid w:val="00522632"/>
    <w:rsid w:val="00531310"/>
    <w:rsid w:val="00534982"/>
    <w:rsid w:val="00540418"/>
    <w:rsid w:val="00571E8F"/>
    <w:rsid w:val="00575A90"/>
    <w:rsid w:val="005859FA"/>
    <w:rsid w:val="006048D2"/>
    <w:rsid w:val="00611E39"/>
    <w:rsid w:val="00652F18"/>
    <w:rsid w:val="006B3C84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A14B74"/>
    <w:rsid w:val="00A426EE"/>
    <w:rsid w:val="00A749E3"/>
    <w:rsid w:val="00AB13B7"/>
    <w:rsid w:val="00AE148A"/>
    <w:rsid w:val="00B43345"/>
    <w:rsid w:val="00B849EE"/>
    <w:rsid w:val="00BB67C8"/>
    <w:rsid w:val="00C7638C"/>
    <w:rsid w:val="00CA2D37"/>
    <w:rsid w:val="00CA52FE"/>
    <w:rsid w:val="00CB1AA8"/>
    <w:rsid w:val="00CC5CB6"/>
    <w:rsid w:val="00CD0438"/>
    <w:rsid w:val="00D055EC"/>
    <w:rsid w:val="00D137EA"/>
    <w:rsid w:val="00D35D66"/>
    <w:rsid w:val="00D51261"/>
    <w:rsid w:val="00D748D3"/>
    <w:rsid w:val="00DD249A"/>
    <w:rsid w:val="00E04EE9"/>
    <w:rsid w:val="00E1120A"/>
    <w:rsid w:val="00E32708"/>
    <w:rsid w:val="00E3428D"/>
    <w:rsid w:val="00E436EA"/>
    <w:rsid w:val="00E442E1"/>
    <w:rsid w:val="00EA5418"/>
    <w:rsid w:val="00EB2653"/>
    <w:rsid w:val="00EC1BE1"/>
    <w:rsid w:val="00F670A3"/>
    <w:rsid w:val="00F770EA"/>
    <w:rsid w:val="00F96944"/>
    <w:rsid w:val="00FA1B54"/>
    <w:rsid w:val="00FA7190"/>
    <w:rsid w:val="00FB1580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1D5B6-8DE8-4E3B-8CC0-3331DD3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transparencia.tlaxcala.gob.mx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A9DF-2C4A-443B-85E8-DA83AB97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conny beltran</cp:lastModifiedBy>
  <cp:revision>6</cp:revision>
  <cp:lastPrinted>2016-07-06T14:26:00Z</cp:lastPrinted>
  <dcterms:created xsi:type="dcterms:W3CDTF">2016-07-06T10:47:00Z</dcterms:created>
  <dcterms:modified xsi:type="dcterms:W3CDTF">2016-07-06T14:30:00Z</dcterms:modified>
</cp:coreProperties>
</file>