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7D6E9A" w:rsidRDefault="00BA7C84" w:rsidP="003D5DBF">
      <w:pPr>
        <w:jc w:val="center"/>
      </w:pPr>
      <w:r>
        <w:object w:dxaOrig="23636" w:dyaOrig="15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3pt;height:427.6pt" o:ole="">
            <v:imagedata r:id="rId8" o:title=""/>
          </v:shape>
          <o:OLEObject Type="Embed" ProgID="Excel.Sheet.12" ShapeID="_x0000_i1025" DrawAspect="Content" ObjectID="_1529315056" r:id="rId9"/>
        </w:object>
      </w:r>
    </w:p>
    <w:p w:rsidR="00EA5418" w:rsidRDefault="00EA5418" w:rsidP="00372F40">
      <w:pPr>
        <w:jc w:val="center"/>
      </w:pPr>
    </w:p>
    <w:p w:rsidR="002D6D41" w:rsidRDefault="00383209" w:rsidP="00FD70FE">
      <w:r>
        <w:rPr>
          <w:noProof/>
        </w:rPr>
        <w:lastRenderedPageBreak/>
        <w:object w:dxaOrig="23636" w:dyaOrig="15894">
          <v:shape id="_x0000_s1054" type="#_x0000_t75" style="position:absolute;margin-left:-11.05pt;margin-top:0;width:774.45pt;height:407.8pt;z-index:251666432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4" DrawAspect="Content" ObjectID="_1529315062" r:id="rId11"/>
        </w:object>
      </w:r>
    </w:p>
    <w:bookmarkStart w:id="1" w:name="_MON_1470806992"/>
    <w:bookmarkEnd w:id="1"/>
    <w:p w:rsidR="00372F40" w:rsidRDefault="00BA7C84" w:rsidP="003E7FD0">
      <w:pPr>
        <w:jc w:val="center"/>
      </w:pPr>
      <w:r>
        <w:object w:dxaOrig="22094" w:dyaOrig="15885">
          <v:shape id="_x0000_i1026" type="#_x0000_t75" style="width:652pt;height:468.65pt" o:ole="">
            <v:imagedata r:id="rId12" o:title=""/>
          </v:shape>
          <o:OLEObject Type="Embed" ProgID="Excel.Sheet.12" ShapeID="_x0000_i1026" DrawAspect="Content" ObjectID="_1529315057" r:id="rId13"/>
        </w:object>
      </w:r>
    </w:p>
    <w:bookmarkStart w:id="2" w:name="_MON_1470807348"/>
    <w:bookmarkEnd w:id="2"/>
    <w:p w:rsidR="00372F40" w:rsidRDefault="00673328" w:rsidP="008E3652">
      <w:pPr>
        <w:jc w:val="center"/>
      </w:pPr>
      <w:r>
        <w:object w:dxaOrig="17792" w:dyaOrig="12423">
          <v:shape id="_x0000_i1027" type="#_x0000_t75" style="width:647.55pt;height:452.3pt" o:ole="">
            <v:imagedata r:id="rId14" o:title=""/>
          </v:shape>
          <o:OLEObject Type="Embed" ProgID="Excel.Sheet.12" ShapeID="_x0000_i1027" DrawAspect="Content" ObjectID="_1529315058" r:id="rId15"/>
        </w:object>
      </w:r>
    </w:p>
    <w:bookmarkStart w:id="3" w:name="_MON_1470809138"/>
    <w:bookmarkEnd w:id="3"/>
    <w:p w:rsidR="00372F40" w:rsidRDefault="00673328" w:rsidP="00522632">
      <w:pPr>
        <w:jc w:val="center"/>
      </w:pPr>
      <w:r>
        <w:object w:dxaOrig="17886" w:dyaOrig="12490">
          <v:shape id="_x0000_i1028" type="#_x0000_t75" style="width:634.75pt;height:442.6pt" o:ole="">
            <v:imagedata r:id="rId16" o:title=""/>
          </v:shape>
          <o:OLEObject Type="Embed" ProgID="Excel.Sheet.12" ShapeID="_x0000_i1028" DrawAspect="Content" ObjectID="_1529315059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8C68CC" w:rsidP="00E32708">
      <w:pPr>
        <w:tabs>
          <w:tab w:val="left" w:pos="2430"/>
        </w:tabs>
        <w:jc w:val="center"/>
      </w:pPr>
      <w:r>
        <w:object w:dxaOrig="18312" w:dyaOrig="11411">
          <v:shape id="_x0000_i1029" type="#_x0000_t75" style="width:638.3pt;height:396.65pt" o:ole="">
            <v:imagedata r:id="rId18" o:title=""/>
          </v:shape>
          <o:OLEObject Type="Embed" ProgID="Excel.Sheet.12" ShapeID="_x0000_i1029" DrawAspect="Content" ObjectID="_1529315060" r:id="rId19"/>
        </w:object>
      </w:r>
    </w:p>
    <w:bookmarkStart w:id="5" w:name="_MON_1470810366"/>
    <w:bookmarkEnd w:id="5"/>
    <w:p w:rsidR="00E32708" w:rsidRDefault="00673328" w:rsidP="00E32708">
      <w:pPr>
        <w:tabs>
          <w:tab w:val="left" w:pos="2430"/>
        </w:tabs>
        <w:jc w:val="center"/>
      </w:pPr>
      <w:r>
        <w:object w:dxaOrig="26040" w:dyaOrig="16796">
          <v:shape id="_x0000_i1030" type="#_x0000_t75" style="width:693.95pt;height:448.35pt" o:ole="">
            <v:imagedata r:id="rId20" o:title=""/>
          </v:shape>
          <o:OLEObject Type="Embed" ProgID="Excel.Sheet.12" ShapeID="_x0000_i1030" DrawAspect="Content" ObjectID="_1529315061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D4060F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927A9F">
        <w:rPr>
          <w:rFonts w:ascii="Soberana Sans Light" w:hAnsi="Soberana Sans Light"/>
        </w:rPr>
        <w:t>6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66705D" w:rsidRDefault="00D4060F" w:rsidP="0066705D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Durante el ejercicio 201</w:t>
      </w:r>
      <w:r w:rsidR="00927A9F">
        <w:rPr>
          <w:rFonts w:ascii="Soberana Sans Light" w:hAnsi="Soberana Sans Light"/>
        </w:rPr>
        <w:t>6</w:t>
      </w:r>
      <w:r>
        <w:rPr>
          <w:rFonts w:ascii="Soberana Sans Light" w:hAnsi="Soberana Sans Light"/>
        </w:rPr>
        <w:t xml:space="preserve"> no se</w:t>
      </w:r>
      <w:r w:rsidR="0066705D">
        <w:rPr>
          <w:rFonts w:ascii="Soberana Sans Light" w:hAnsi="Soberana Sans Light"/>
        </w:rPr>
        <w:t xml:space="preserve"> han calcula</w:t>
      </w:r>
      <w:r w:rsidR="0066705D" w:rsidRPr="0066705D">
        <w:rPr>
          <w:rFonts w:ascii="Soberana Sans Light" w:hAnsi="Soberana Sans Light"/>
        </w:rPr>
        <w:t>d</w:t>
      </w:r>
      <w:r w:rsidRPr="0066705D">
        <w:rPr>
          <w:rFonts w:ascii="Soberana Sans Light" w:hAnsi="Soberana Sans Light"/>
        </w:rPr>
        <w:t>o Pasivos de Contingencia</w:t>
      </w:r>
    </w:p>
    <w:p w:rsidR="0079582C" w:rsidRDefault="0079582C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338"/>
        <w:gridCol w:w="5121"/>
      </w:tblGrid>
      <w:tr w:rsidR="00D4060F" w:rsidRPr="00D4060F" w:rsidTr="00D4060F">
        <w:trPr>
          <w:trHeight w:val="282"/>
          <w:jc w:val="center"/>
        </w:trPr>
        <w:tc>
          <w:tcPr>
            <w:tcW w:w="5866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 xml:space="preserve">Dr. Alejandro </w:t>
            </w:r>
            <w:proofErr w:type="spellStart"/>
            <w:r w:rsidRPr="00D4060F">
              <w:rPr>
                <w:rFonts w:ascii="Soberana Sans Light" w:hAnsi="Soberana Sans Light"/>
              </w:rPr>
              <w:t>Guarneros</w:t>
            </w:r>
            <w:proofErr w:type="spellEnd"/>
            <w:r w:rsidRPr="00D4060F">
              <w:rPr>
                <w:rFonts w:ascii="Soberana Sans Light" w:hAnsi="Soberana Sans Light"/>
              </w:rPr>
              <w:t xml:space="preserve"> </w:t>
            </w:r>
            <w:proofErr w:type="spellStart"/>
            <w:r w:rsidRPr="00D4060F">
              <w:rPr>
                <w:rFonts w:ascii="Soberana Sans Light" w:hAnsi="Soberana Sans Light"/>
              </w:rPr>
              <w:t>Chumacero</w:t>
            </w:r>
            <w:proofErr w:type="spellEnd"/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D4060F" w:rsidP="00033B87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 xml:space="preserve">C.P. </w:t>
            </w:r>
            <w:r w:rsidR="00033B87">
              <w:rPr>
                <w:rFonts w:ascii="Soberana Sans Light" w:hAnsi="Soberana Sans Light"/>
              </w:rPr>
              <w:t>Luz María Portillo García</w:t>
            </w:r>
          </w:p>
        </w:tc>
      </w:tr>
      <w:tr w:rsidR="00D4060F" w:rsidRPr="00D4060F" w:rsidTr="00D4060F">
        <w:trPr>
          <w:trHeight w:val="282"/>
          <w:jc w:val="center"/>
        </w:trPr>
        <w:tc>
          <w:tcPr>
            <w:tcW w:w="5866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 xml:space="preserve">Secretario de Salud y Director General del  </w:t>
            </w:r>
            <w:proofErr w:type="spellStart"/>
            <w:r w:rsidRPr="00D4060F">
              <w:rPr>
                <w:rFonts w:ascii="Soberana Sans Light" w:hAnsi="Soberana Sans Light"/>
              </w:rPr>
              <w:t>O.P.D</w:t>
            </w:r>
            <w:proofErr w:type="spellEnd"/>
            <w:r w:rsidRPr="00D4060F">
              <w:rPr>
                <w:rFonts w:ascii="Soberana Sans Light" w:hAnsi="Soberana Sans Light"/>
              </w:rPr>
              <w:t>. Salud de Tlaxcala</w:t>
            </w:r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Director</w:t>
            </w:r>
            <w:r w:rsidR="00033B87">
              <w:rPr>
                <w:rFonts w:ascii="Soberana Sans Light" w:hAnsi="Soberana Sans Light"/>
              </w:rPr>
              <w:t>a</w:t>
            </w:r>
            <w:r w:rsidRPr="00D4060F">
              <w:rPr>
                <w:rFonts w:ascii="Soberana Sans Light" w:hAnsi="Soberana Sans Light"/>
              </w:rPr>
              <w:t xml:space="preserve"> de Administración de la Secretaría de Salud y </w:t>
            </w:r>
            <w:proofErr w:type="spellStart"/>
            <w:r w:rsidRPr="00D4060F">
              <w:rPr>
                <w:rFonts w:ascii="Soberana Sans Light" w:hAnsi="Soberana Sans Light"/>
              </w:rPr>
              <w:t>O.P.D</w:t>
            </w:r>
            <w:proofErr w:type="spellEnd"/>
            <w:r w:rsidRPr="00D4060F">
              <w:rPr>
                <w:rFonts w:ascii="Soberana Sans Light" w:hAnsi="Soberana Sans Light"/>
              </w:rPr>
              <w:t>. Salud de Tlaxcala</w:t>
            </w:r>
          </w:p>
        </w:tc>
      </w:tr>
    </w:tbl>
    <w:p w:rsidR="00D4060F" w:rsidRPr="0079582C" w:rsidRDefault="00D4060F" w:rsidP="00D4060F">
      <w:pPr>
        <w:pStyle w:val="Prrafodelista"/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630DB0">
        <w:rPr>
          <w:b/>
          <w:szCs w:val="18"/>
        </w:rPr>
        <w:lastRenderedPageBreak/>
        <w:t>NOTAS A LOS ESTADOS FINANCIEROS</w:t>
      </w: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630DB0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630DB0">
        <w:rPr>
          <w:b/>
          <w:szCs w:val="18"/>
        </w:rPr>
        <w:t>(Formato libre, en caso de no aplicar se debe asentar. Debe venir firmado)</w:t>
      </w:r>
    </w:p>
    <w:p w:rsidR="0079582C" w:rsidRPr="00630DB0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630DB0">
        <w:rPr>
          <w:b/>
          <w:szCs w:val="18"/>
        </w:rPr>
        <w:t>a) NOTAS DE DESGLOSE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630DB0">
        <w:rPr>
          <w:b/>
          <w:smallCaps/>
        </w:rPr>
        <w:t>I)</w:t>
      </w:r>
      <w:r w:rsidRPr="00630DB0">
        <w:rPr>
          <w:b/>
          <w:smallCaps/>
        </w:rPr>
        <w:tab/>
        <w:t>Notas al Estado de Situación Financiera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Activo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Efectivo y Equivalentes</w:t>
      </w:r>
    </w:p>
    <w:p w:rsidR="00E7315B" w:rsidRPr="00F43BC1" w:rsidRDefault="00E7315B" w:rsidP="00F43BC1">
      <w:pPr>
        <w:pStyle w:val="ROMANOS"/>
        <w:numPr>
          <w:ilvl w:val="0"/>
          <w:numId w:val="6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importe de $</w:t>
      </w:r>
      <w:r w:rsidR="00D4060F" w:rsidRPr="00630DB0">
        <w:rPr>
          <w:lang w:val="es-MX"/>
        </w:rPr>
        <w:t xml:space="preserve"> </w:t>
      </w:r>
      <w:r w:rsidR="00214D3F">
        <w:rPr>
          <w:lang w:val="es-MX"/>
        </w:rPr>
        <w:t>1</w:t>
      </w:r>
      <w:proofErr w:type="gramStart"/>
      <w:r w:rsidR="00214D3F">
        <w:rPr>
          <w:lang w:val="es-MX"/>
        </w:rPr>
        <w:t>,</w:t>
      </w:r>
      <w:r w:rsidR="008C68CC">
        <w:rPr>
          <w:lang w:val="es-MX"/>
        </w:rPr>
        <w:t>510</w:t>
      </w:r>
      <w:r w:rsidR="00214D3F">
        <w:rPr>
          <w:lang w:val="es-MX"/>
        </w:rPr>
        <w:t>,</w:t>
      </w:r>
      <w:r w:rsidR="008C68CC">
        <w:rPr>
          <w:lang w:val="es-MX"/>
        </w:rPr>
        <w:t>850,721</w:t>
      </w:r>
      <w:proofErr w:type="gramEnd"/>
      <w:r w:rsidR="00A07367" w:rsidRPr="00F43BC1">
        <w:rPr>
          <w:lang w:val="es-MX"/>
        </w:rPr>
        <w:t xml:space="preserve"> </w:t>
      </w:r>
      <w:r w:rsidRPr="00F43BC1">
        <w:rPr>
          <w:lang w:val="es-MX"/>
        </w:rPr>
        <w:t>corresponde a los saldos de las cuentas bancarias</w:t>
      </w:r>
      <w:r w:rsidR="00704EA3" w:rsidRPr="00F43BC1">
        <w:rPr>
          <w:lang w:val="es-MX"/>
        </w:rPr>
        <w:t xml:space="preserve"> a la vista</w:t>
      </w:r>
      <w:r w:rsidR="006227B7" w:rsidRPr="00F43BC1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Derechos a recibir Efectivo y Equivalentes y Bienes o Servicios a Recibir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 xml:space="preserve">No se </w:t>
      </w:r>
      <w:r w:rsidR="00FB6810" w:rsidRPr="00630DB0">
        <w:rPr>
          <w:lang w:val="es-MX"/>
        </w:rPr>
        <w:t xml:space="preserve">tienen cuentas por cobrar por concepto de contribuciones debido </w:t>
      </w:r>
      <w:r w:rsidR="008059CC" w:rsidRPr="00630DB0">
        <w:rPr>
          <w:lang w:val="es-MX"/>
        </w:rPr>
        <w:t xml:space="preserve">a </w:t>
      </w:r>
      <w:r w:rsidR="00FB6810" w:rsidRPr="00630DB0">
        <w:rPr>
          <w:lang w:val="es-MX"/>
        </w:rPr>
        <w:t xml:space="preserve">que no </w:t>
      </w:r>
      <w:r w:rsidR="00041D47" w:rsidRPr="00630DB0">
        <w:rPr>
          <w:lang w:val="es-MX"/>
        </w:rPr>
        <w:t>efectúa recaudación</w:t>
      </w:r>
      <w:r w:rsidR="00FB6810" w:rsidRPr="00630DB0">
        <w:rPr>
          <w:lang w:val="es-MX"/>
        </w:rPr>
        <w:t xml:space="preserve"> de las mismas</w:t>
      </w:r>
      <w:r w:rsidRPr="00630DB0">
        <w:rPr>
          <w:lang w:val="es-MX"/>
        </w:rPr>
        <w:t>.</w:t>
      </w:r>
    </w:p>
    <w:p w:rsidR="00041D47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La cu</w:t>
      </w:r>
      <w:r w:rsidR="00FB6810" w:rsidRPr="00630DB0">
        <w:rPr>
          <w:lang w:val="es-MX"/>
        </w:rPr>
        <w:t>e</w:t>
      </w:r>
      <w:r w:rsidR="00041D47" w:rsidRPr="00630DB0">
        <w:rPr>
          <w:lang w:val="es-MX"/>
        </w:rPr>
        <w:t>nta de Derechos a recibir efectivo o equivalentes se integra de la siguiente manera:</w:t>
      </w:r>
    </w:p>
    <w:p w:rsidR="00FB6810" w:rsidRPr="00630DB0" w:rsidRDefault="00383209" w:rsidP="00540418">
      <w:pPr>
        <w:pStyle w:val="ROMANOS"/>
        <w:spacing w:after="0" w:line="240" w:lineRule="exact"/>
        <w:rPr>
          <w:lang w:val="es-MX"/>
        </w:rPr>
      </w:pPr>
      <w:r>
        <w:rPr>
          <w:noProof/>
        </w:rPr>
        <w:object w:dxaOrig="23636" w:dyaOrig="15894">
          <v:shape id="_x0000_s1046" type="#_x0000_t75" style="position:absolute;left:0;text-align:left;margin-left:77.65pt;margin-top:14pt;width:452.4pt;height:56.9pt;z-index:251664384">
            <v:imagedata r:id="rId22" o:title=""/>
            <w10:wrap type="topAndBottom"/>
          </v:shape>
          <o:OLEObject Type="Embed" ProgID="Excel.Sheet.12" ShapeID="_x0000_s1046" DrawAspect="Content" ObjectID="_1529315063" r:id="rId23"/>
        </w:object>
      </w:r>
    </w:p>
    <w:p w:rsidR="00FB6810" w:rsidRPr="00630DB0" w:rsidRDefault="00FB6810" w:rsidP="00540418">
      <w:pPr>
        <w:pStyle w:val="ROMANOS"/>
        <w:spacing w:after="0" w:line="240" w:lineRule="exact"/>
        <w:rPr>
          <w:lang w:val="es-MX"/>
        </w:rPr>
      </w:pPr>
      <w:bookmarkStart w:id="6" w:name="_GoBack"/>
      <w:bookmarkEnd w:id="6"/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Disponibles para su Transformación o Consumo (inventarios)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4.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No se cuenta con</w:t>
      </w:r>
      <w:r w:rsidRPr="00630DB0">
        <w:rPr>
          <w:lang w:val="es-MX"/>
        </w:rPr>
        <w:t xml:space="preserve"> bienes disponibles para su transformación.</w:t>
      </w:r>
    </w:p>
    <w:p w:rsidR="00383209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5.</w:t>
      </w:r>
      <w:r w:rsidRPr="00630DB0">
        <w:rPr>
          <w:lang w:val="es-MX"/>
        </w:rPr>
        <w:tab/>
      </w:r>
      <w:r w:rsidR="00383209" w:rsidRPr="00383209">
        <w:rPr>
          <w:lang w:val="es-MX"/>
        </w:rPr>
        <w:t>Con base a la aprobación de la Junta Directiva del 04 de marzo del presente ejercicio, se aprueba la política contable de reconocer a través de en cuentas de orden la existencia de inventarios en el rubro de almacén.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Inversiones Financieras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6.</w:t>
      </w:r>
      <w:r w:rsidRPr="00630DB0">
        <w:rPr>
          <w:lang w:val="es-MX"/>
        </w:rPr>
        <w:tab/>
      </w:r>
      <w:r w:rsidR="004D2257" w:rsidRPr="00630DB0">
        <w:rPr>
          <w:lang w:val="es-MX"/>
        </w:rPr>
        <w:t>No se</w:t>
      </w:r>
      <w:r w:rsidRPr="00630DB0">
        <w:rPr>
          <w:lang w:val="es-MX"/>
        </w:rPr>
        <w:t xml:space="preserve"> cuenta </w:t>
      </w:r>
      <w:r w:rsidR="004D2257" w:rsidRPr="00630DB0">
        <w:rPr>
          <w:lang w:val="es-MX"/>
        </w:rPr>
        <w:t xml:space="preserve">con </w:t>
      </w:r>
      <w:r w:rsidRPr="00630DB0">
        <w:rPr>
          <w:lang w:val="es-MX"/>
        </w:rPr>
        <w:t>Inversiones financieras.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7.</w:t>
      </w:r>
      <w:r w:rsidRPr="00630DB0">
        <w:rPr>
          <w:lang w:val="es-MX"/>
        </w:rPr>
        <w:tab/>
      </w:r>
      <w:r w:rsidR="004D2257" w:rsidRPr="00630DB0">
        <w:rPr>
          <w:lang w:val="es-MX"/>
        </w:rPr>
        <w:t>No aplica</w:t>
      </w:r>
      <w:r w:rsidRPr="00630DB0">
        <w:rPr>
          <w:lang w:val="es-MX"/>
        </w:rPr>
        <w:t>.</w:t>
      </w:r>
    </w:p>
    <w:p w:rsidR="00630DB0" w:rsidRPr="00630DB0" w:rsidRDefault="00630DB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Muebles, Inmuebles e Intangibles</w:t>
      </w:r>
    </w:p>
    <w:p w:rsidR="00383209" w:rsidRDefault="00540418" w:rsidP="00383209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8.</w:t>
      </w:r>
      <w:r w:rsidRPr="00630DB0">
        <w:rPr>
          <w:lang w:val="es-MX"/>
        </w:rPr>
        <w:tab/>
      </w:r>
      <w:r w:rsidR="00383209">
        <w:rPr>
          <w:lang w:val="es-MX"/>
        </w:rPr>
        <w:t>El</w:t>
      </w:r>
      <w:r w:rsidR="00383209" w:rsidRPr="00383209">
        <w:rPr>
          <w:lang w:val="es-MX"/>
        </w:rPr>
        <w:t xml:space="preserve"> rubro </w:t>
      </w:r>
      <w:r w:rsidR="00383209">
        <w:rPr>
          <w:lang w:val="es-MX"/>
        </w:rPr>
        <w:t xml:space="preserve">de Bienes Inmuebles </w:t>
      </w:r>
      <w:r w:rsidR="00383209" w:rsidRPr="00383209">
        <w:rPr>
          <w:lang w:val="es-MX"/>
        </w:rPr>
        <w:t>presenta su valor, con base en el avance del avaluó realizado a bienes registrados al 31 de diciembre de 2015</w:t>
      </w:r>
      <w:r w:rsidR="00383209">
        <w:rPr>
          <w:lang w:val="es-MX"/>
        </w:rPr>
        <w:t xml:space="preserve">; </w:t>
      </w:r>
      <w:r w:rsidR="00383209" w:rsidRPr="00383209">
        <w:rPr>
          <w:lang w:val="es-MX"/>
        </w:rPr>
        <w:t>En consecuencia existen bienes registrados a su valor histórico.</w:t>
      </w:r>
      <w:r w:rsidR="00383209">
        <w:rPr>
          <w:lang w:val="es-MX"/>
        </w:rPr>
        <w:t xml:space="preserve"> </w:t>
      </w:r>
      <w:r w:rsidR="00383209" w:rsidRPr="00383209">
        <w:rPr>
          <w:lang w:val="es-MX"/>
        </w:rPr>
        <w:t>Respecto a los bienes inmuebles del presente ejercicio y los que están en proceso de construcción se encuentran registrados a su costo de realización.</w:t>
      </w:r>
    </w:p>
    <w:p w:rsidR="00A9067D" w:rsidRDefault="00383209" w:rsidP="0038320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Pr="00383209">
        <w:rPr>
          <w:lang w:val="es-MX"/>
        </w:rPr>
        <w:t>En</w:t>
      </w:r>
      <w:r>
        <w:rPr>
          <w:lang w:val="es-MX"/>
        </w:rPr>
        <w:t xml:space="preserve"> el</w:t>
      </w:r>
      <w:r w:rsidRPr="00383209">
        <w:rPr>
          <w:lang w:val="es-MX"/>
        </w:rPr>
        <w:t xml:space="preserve"> rubro</w:t>
      </w:r>
      <w:r>
        <w:rPr>
          <w:lang w:val="es-MX"/>
        </w:rPr>
        <w:t xml:space="preserve"> Bienes Muebles</w:t>
      </w:r>
      <w:r w:rsidRPr="00383209">
        <w:rPr>
          <w:lang w:val="es-MX"/>
        </w:rPr>
        <w:t xml:space="preserve"> presenta su valor, con base en el </w:t>
      </w:r>
      <w:r w:rsidR="007A604A" w:rsidRPr="00383209">
        <w:rPr>
          <w:lang w:val="es-MX"/>
        </w:rPr>
        <w:t>avaluó</w:t>
      </w:r>
      <w:r w:rsidRPr="00383209">
        <w:rPr>
          <w:lang w:val="es-MX"/>
        </w:rPr>
        <w:t xml:space="preserve"> registrado en diciembre de 2015.</w:t>
      </w:r>
      <w:r w:rsidR="007A604A">
        <w:rPr>
          <w:lang w:val="es-MX"/>
        </w:rPr>
        <w:t xml:space="preserve"> </w:t>
      </w:r>
      <w:r w:rsidRPr="00383209">
        <w:rPr>
          <w:lang w:val="es-MX"/>
        </w:rPr>
        <w:t xml:space="preserve">Respecto a los bienes muebles del presente ejercicio se encuentran registrados a su costo de </w:t>
      </w:r>
      <w:r w:rsidR="007A604A" w:rsidRPr="00383209">
        <w:rPr>
          <w:lang w:val="es-MX"/>
        </w:rPr>
        <w:t>adquisición</w:t>
      </w:r>
      <w:r w:rsidRPr="00383209">
        <w:rPr>
          <w:lang w:val="es-MX"/>
        </w:rPr>
        <w:t>.</w:t>
      </w:r>
      <w:r w:rsidR="007A604A">
        <w:rPr>
          <w:lang w:val="es-MX"/>
        </w:rPr>
        <w:t xml:space="preserve"> </w:t>
      </w:r>
      <w:r w:rsidRPr="00383209">
        <w:rPr>
          <w:lang w:val="es-MX"/>
        </w:rPr>
        <w:t>Asimismo, reconociendo la nor</w:t>
      </w:r>
      <w:r w:rsidR="007A604A">
        <w:rPr>
          <w:lang w:val="es-MX"/>
        </w:rPr>
        <w:t>matividad emitida por el Consejo</w:t>
      </w:r>
      <w:r w:rsidRPr="00383209">
        <w:rPr>
          <w:lang w:val="es-MX"/>
        </w:rPr>
        <w:t xml:space="preserve"> Nacional de </w:t>
      </w:r>
      <w:r w:rsidR="007A604A" w:rsidRPr="00383209">
        <w:rPr>
          <w:lang w:val="es-MX"/>
        </w:rPr>
        <w:t>Armonización</w:t>
      </w:r>
      <w:r w:rsidRPr="00383209">
        <w:rPr>
          <w:lang w:val="es-MX"/>
        </w:rPr>
        <w:t xml:space="preserve"> Contable, se disminuye el valor en libros por un monto $37</w:t>
      </w:r>
      <w:proofErr w:type="gramStart"/>
      <w:r w:rsidRPr="00383209">
        <w:rPr>
          <w:lang w:val="es-MX"/>
        </w:rPr>
        <w:t>,869,970.60</w:t>
      </w:r>
      <w:proofErr w:type="gramEnd"/>
      <w:r w:rsidRPr="00383209">
        <w:rPr>
          <w:lang w:val="es-MX"/>
        </w:rPr>
        <w:t xml:space="preserve"> que corresponde a los bienes con un valor inferior a 35 salarios </w:t>
      </w:r>
      <w:r w:rsidR="007A604A" w:rsidRPr="00383209">
        <w:rPr>
          <w:lang w:val="es-MX"/>
        </w:rPr>
        <w:t>mínimos</w:t>
      </w:r>
      <w:r w:rsidRPr="00383209">
        <w:rPr>
          <w:lang w:val="es-MX"/>
        </w:rPr>
        <w:t xml:space="preserve"> del Distrito Federal.</w:t>
      </w:r>
    </w:p>
    <w:p w:rsidR="007A604A" w:rsidRDefault="007A604A" w:rsidP="00383209">
      <w:pPr>
        <w:pStyle w:val="ROMANOS"/>
        <w:spacing w:after="0" w:line="240" w:lineRule="exact"/>
        <w:rPr>
          <w:lang w:val="es-MX"/>
        </w:rPr>
      </w:pP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6640"/>
        <w:gridCol w:w="2260"/>
      </w:tblGrid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Mobiliario y equipo de administración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1C45A6" w:rsidP="001C45A6">
            <w:pPr>
              <w:pStyle w:val="ROMANOS"/>
              <w:spacing w:after="0" w:line="240" w:lineRule="auto"/>
              <w:jc w:val="right"/>
            </w:pPr>
            <w:r w:rsidRPr="001C45A6">
              <w:t>31,343,959</w:t>
            </w:r>
            <w:r w:rsidR="00FE4EF4" w:rsidRPr="00FE4EF4">
              <w:t xml:space="preserve"> 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Mobiliario y equipo educacional y recrea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1C45A6" w:rsidP="00FE4EF4">
            <w:pPr>
              <w:pStyle w:val="ROMANOS"/>
              <w:spacing w:after="0" w:line="240" w:lineRule="auto"/>
              <w:jc w:val="right"/>
            </w:pPr>
            <w:r w:rsidRPr="001C45A6">
              <w:t>935,095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Equipo e instrumental médico y de laborat</w:t>
            </w:r>
            <w:r>
              <w:t>orio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1C45A6" w:rsidP="00FE4EF4">
            <w:pPr>
              <w:pStyle w:val="ROMANOS"/>
              <w:spacing w:after="0" w:line="240" w:lineRule="auto"/>
              <w:jc w:val="right"/>
            </w:pPr>
            <w:r w:rsidRPr="001C45A6">
              <w:t>160,074,221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Vehículos y equipo de tran</w:t>
            </w:r>
            <w:r>
              <w:t>s</w:t>
            </w:r>
            <w:r w:rsidRPr="00FE4EF4">
              <w:t>porte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  <w:jc w:val="right"/>
            </w:pPr>
            <w:r w:rsidRPr="00FE4EF4">
              <w:t xml:space="preserve">14,293,884 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Maquinaria otros equipos y herramientas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1C45A6" w:rsidP="00FE4EF4">
            <w:pPr>
              <w:pStyle w:val="ROMANOS"/>
              <w:spacing w:after="0" w:line="240" w:lineRule="auto"/>
              <w:jc w:val="right"/>
            </w:pPr>
            <w:r w:rsidRPr="001C45A6">
              <w:t>15,734,046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Edificios</w:t>
            </w:r>
          </w:p>
        </w:tc>
        <w:tc>
          <w:tcPr>
            <w:tcW w:w="2260" w:type="dxa"/>
            <w:noWrap/>
          </w:tcPr>
          <w:p w:rsidR="00FE4EF4" w:rsidRPr="00FE4EF4" w:rsidRDefault="001C45A6" w:rsidP="00FE4EF4">
            <w:pPr>
              <w:pStyle w:val="ROMANOS"/>
              <w:spacing w:after="0" w:line="240" w:lineRule="auto"/>
              <w:jc w:val="right"/>
            </w:pPr>
            <w:r w:rsidRPr="001C45A6">
              <w:t>1,630,997,952</w:t>
            </w:r>
          </w:p>
        </w:tc>
      </w:tr>
    </w:tbl>
    <w:p w:rsidR="00907F5D" w:rsidRDefault="00907F5D" w:rsidP="00FE4EF4">
      <w:pPr>
        <w:pStyle w:val="ROMANOS"/>
        <w:spacing w:after="0" w:line="240" w:lineRule="auto"/>
        <w:rPr>
          <w:lang w:val="es-MX"/>
        </w:rPr>
      </w:pPr>
    </w:p>
    <w:p w:rsidR="0071021A" w:rsidRDefault="0071021A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9.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 cuenta con</w:t>
      </w:r>
      <w:r w:rsidRPr="00630DB0">
        <w:rPr>
          <w:lang w:val="es-MX"/>
        </w:rPr>
        <w:t xml:space="preserve"> activos intangibles y diferidos.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Estimaciones y Deterioros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10.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 xml:space="preserve">No se efectuaron </w:t>
      </w:r>
      <w:r w:rsidRPr="00630DB0">
        <w:rPr>
          <w:lang w:val="es-MX"/>
        </w:rPr>
        <w:t>estimaciones</w:t>
      </w:r>
      <w:r w:rsidR="008059CC" w:rsidRPr="00630DB0">
        <w:rPr>
          <w:lang w:val="es-MX"/>
        </w:rPr>
        <w:t xml:space="preserve"> y no se reconocieron deterioros de los activos en el ejercicio 201</w:t>
      </w:r>
      <w:r w:rsidR="007B55B7">
        <w:rPr>
          <w:lang w:val="es-MX"/>
        </w:rPr>
        <w:t>6</w:t>
      </w:r>
      <w:r w:rsidRPr="00630DB0">
        <w:rPr>
          <w:lang w:val="es-MX"/>
        </w:rPr>
        <w:t>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Otros Activos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11.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 cuentan con</w:t>
      </w:r>
      <w:r w:rsidRPr="00630DB0">
        <w:rPr>
          <w:lang w:val="es-MX"/>
        </w:rPr>
        <w:t xml:space="preserve"> cuentas de otros activos.</w:t>
      </w:r>
    </w:p>
    <w:p w:rsidR="00A9067D" w:rsidRDefault="00A9067D" w:rsidP="00540418">
      <w:pPr>
        <w:pStyle w:val="ROMANOS"/>
        <w:spacing w:after="0" w:line="240" w:lineRule="exact"/>
        <w:rPr>
          <w:lang w:val="es-MX"/>
        </w:rPr>
      </w:pPr>
    </w:p>
    <w:p w:rsidR="0071021A" w:rsidRPr="00630DB0" w:rsidRDefault="0071021A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A9067D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630DB0">
        <w:rPr>
          <w:b/>
          <w:lang w:val="es-MX"/>
        </w:rPr>
        <w:tab/>
      </w:r>
      <w:r w:rsidRPr="00630DB0">
        <w:rPr>
          <w:b/>
          <w:lang w:val="es-MX"/>
        </w:rPr>
        <w:tab/>
      </w:r>
      <w:r w:rsidR="00540418" w:rsidRPr="00630DB0">
        <w:rPr>
          <w:b/>
          <w:lang w:val="es-MX"/>
        </w:rPr>
        <w:t>Pasivo</w:t>
      </w:r>
    </w:p>
    <w:p w:rsidR="00540418" w:rsidRPr="00630DB0" w:rsidRDefault="00D03720" w:rsidP="00D27D5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La integración de la cu</w:t>
      </w:r>
      <w:r w:rsidR="008059CC" w:rsidRPr="00630DB0">
        <w:rPr>
          <w:lang w:val="es-MX"/>
        </w:rPr>
        <w:t>e</w:t>
      </w:r>
      <w:r w:rsidRPr="00630DB0">
        <w:rPr>
          <w:lang w:val="es-MX"/>
        </w:rPr>
        <w:t>n</w:t>
      </w:r>
      <w:r w:rsidR="008059CC" w:rsidRPr="00630DB0">
        <w:rPr>
          <w:lang w:val="es-MX"/>
        </w:rPr>
        <w:t>t</w:t>
      </w:r>
      <w:r w:rsidRPr="00630DB0">
        <w:rPr>
          <w:lang w:val="es-MX"/>
        </w:rPr>
        <w:t>a del pasivo reconoce los adeudos que se tiene con proveedores de bienes y servicios así como las retenciones de Impuesto sobre la renta y retenciones de prestaciones a los Trabajadores de Salud de Tlaxcala</w:t>
      </w:r>
      <w:r w:rsidR="00540418" w:rsidRPr="00630DB0">
        <w:rPr>
          <w:lang w:val="es-MX"/>
        </w:rPr>
        <w:t>.</w:t>
      </w:r>
    </w:p>
    <w:p w:rsidR="00D03720" w:rsidRDefault="00D03720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W w:w="11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1934"/>
        <w:gridCol w:w="1735"/>
        <w:gridCol w:w="1440"/>
      </w:tblGrid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BENEFICIARIO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MAS DE 180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DIAS</w:t>
            </w:r>
            <w:proofErr w:type="spellEnd"/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0 A 180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DIAS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SUMA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A. Y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DIST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REACT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INDUST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P LA SALUD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1,026,412.08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1,026,412.08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AGUA PURIFICADA LOS VOLCANES S.A. DE C.V.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17,032.00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17,032.00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AGUILAR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ALBERTO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AGUSTIN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ANDI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PAREDES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91,379.32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91,379.32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AISLINN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HERRERA MORALES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13,706.90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13,706.90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ALDO FERNANDO LUNA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PENALOZA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2,069.00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2,069.00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ALFONSO DE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JESUS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MENDOZA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11,255.20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11,255.20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ALFREDO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VAZQUEZ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3,226.50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3,226.50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ALVARO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BENITES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RODRIGUEZ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142.50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142.50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ANABELLA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ESPINOZA MOLINA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802,222.01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802,222.01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ANGELES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GRANADOS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CANDIDA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ARACELI OROPEZA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ANGELES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4,060.00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4,060.00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ARMANDO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DIAZ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LA MORA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1,042.00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1,042.00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ATLATENCO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MASTRANZO GREGORIO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AGUSTIN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599.00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599.00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AUTOS DE TLAXCALA S.A. DE C.V.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4,225.76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4,225.76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AUTOS INTERNACIONALES DE APIZACO S.A. DE C.V.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10,694.86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10,694.86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AZAREL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1,100.00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1,100.00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BARCENAS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OSCAR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10,680.78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10,680.78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BARRANCO CAMPOS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JOSE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IGNACIO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BECERRIL MORA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SILBESTRE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825.00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825.00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BRUNO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MONTESANO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CASTELLANOS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146,206.90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146,206.90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CANTE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JUAN CARLOS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1,000.00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1,000.00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CAPASSO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GAMBOA STEFANO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PIERLUIGI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5,850.00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5,850.00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CARRASCO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EDDY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1,512.29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1,512.29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CARRILLO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COLUMBA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17,380.00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17,380.00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CENTRO DE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REHABILITACION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INTEGRAL Y ESC. EN TERAPIA FIS. Y R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91,667.00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91,667.00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CESAR AUGUSTO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SOBERANIZ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22,844.83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22,844.83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CHIMAL AGUILAR MANUEL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550.00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550.00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COMERCIALIZA.COM S.A. DE </w:t>
            </w:r>
            <w:proofErr w:type="spellStart"/>
            <w:proofErr w:type="gram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C..</w:t>
            </w:r>
            <w:proofErr w:type="gram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V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180,320.88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180,320.88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COMERCIALIZADORA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DAESCA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170,656.02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170,656.02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COMERCIALIZADORA DE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MULTIPLES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ZAG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16,478.88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16,478.88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COMERCIALIZADORA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DIMESA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GRIJALV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39,800.41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39,800.41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COMERCIALIZADORA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FET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, S.A. DE C.V.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78,175.99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78,175.99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CONSTRUCCIONES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SANBAR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S.A. DE C.V.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386,825.38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386,825.38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CORNEJO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ENRIQUEZ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GUSTAVO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CORPORATIVO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PROMEDICA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MEXICO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S.A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396,229.23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396,229.23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CORPORATIVO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PROMEDICA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MEXICO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S.A.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112,317.00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112,317.00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COYOTZI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OSCAR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1,100.00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1,100.00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CREDITO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REAL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S.A.P.I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. DE C.V.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SOFOM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ENRI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287,428.36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287,428.36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CRISTIAN MORALES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BERISTAIN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112,115.48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112,115.48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CUATECONTZI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SALAMANCA ISRAEL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12,016.80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12,016.80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CUATEPOTZO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MENDOZA ELIAZAR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560.00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560.00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DAVID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FERNANDEZ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CORONA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4,640.00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4,640.00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LA FUENTE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CAHUANTZI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MANUEL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1,661.00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1,661.00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DEL RAZO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NESTOR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FERNANDO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18,043.53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18,043.53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DENICIA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FLORES MARCO ANTONIO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DESENLACE ADMINISTRATIVO S.C.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9,454.00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9,454.00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DIAZ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ARROYO LUCERO SALOME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206.00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206.00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DIBITER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CV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52,180.56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52,180.56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DIST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MED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RESPIRANDO DE PUEBLA  S.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125,016.68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125,016.68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DISTRIBUIDORA AUTOMOTRIZ TLAXCALA, S.A. DE C.V.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38,321.07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38,321.07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DISTRIBUIDORA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LEVIC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. S. DE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R.L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, DE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91,470.92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91,470.92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DOLORES ALICIA PINO HERMOSILLO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27,734.41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27,734.41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DOMINGO SANDOVAL CRUZ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1,100.00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1,100.00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DULCE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DIAZ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SERRANO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260,946.70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260,946.70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DXN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CREDITO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EXPRESS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100,763.18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100,763.18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EDENRED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MEXICO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 A DE C V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57,863.21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57,863.21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EDGAR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SERRANO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16,448.28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16,448.28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EDICIONES TRATADOS Y EQUIPOS, S.A. C.V.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248,831.44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248,831.44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ELIZABETH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LEZAMA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2,520.00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2,520.00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ELIZALDE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JUAREZ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JOSE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CRISPIN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357.00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357.00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ELODIA ROJAS LIMA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18,275.86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18,275.86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ENRIQUE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FERNANDEZ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13,706.90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13,706.90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FARMACEUTICOS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MAYPO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, S.A. DE C.V.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18.00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18.00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FEDERICO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AHUMADA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2,293.00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2,293.00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FELIPE DE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JESUS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FRANCISCO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34,266.25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34,266.25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FELIPE DE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JESUS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FRANCISCO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MESA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9,491.99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9,491.99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FELIPE DE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JESUS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ASTORGA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248,059.14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248,059.14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FERNANDEZ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ANAYELI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FLORES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MOZENCAHUATZI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SARA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18,617.38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18,617.38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FLORES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ORDONEZ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LORENA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2,128.38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2,128.38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FLORES ROMANO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MARIA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ANTONIETA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1,450.35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1,450.35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FLORES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VAZQUEZ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JOSE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ANTONIO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550.00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550.00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FRANCISCO FLORES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FLORES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5,635.00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5,635.00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FRANCO ORLANDO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PACHECO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GEORGINA AGUILAR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ERALDO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1,780.00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1,780.00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GERARDO GUILLERMO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PEÑALVA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ROSALES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26,000.00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26,000.00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GERARDO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MALAQUIAS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ALVARADO OSORIO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13,933.92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13,933.92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GERSAIN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FLORES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BAEZ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14,925.69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14,925.69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GILBERTO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TEMOLTZIN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MORENO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636,153.39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636,153.39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GOBIERNO DEL ESTADO DE TLAXCALA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359,200.00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359,200.00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GODINEZ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CONTRERAS SANDRA ALICIA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7,345.00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7,345.00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GOMEZ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MIGUEL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ANGEL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1,650.00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1,650.00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GOMEZ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ISAIAS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3,092.12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3,092.12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FRANCISCO JAVIER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550.00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550.00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RUIZ LILIANA CLAUDIA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210.00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210.00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KARINA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2,273.29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2,273.29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GRUPO BELL MAR S A DE C V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3,932.69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3,932.69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GRUPO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FARMACOS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ESPECIALIZADOS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CV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31,565.00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31,565.00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GRUPO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GOMMAR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, S.A. DE C.V.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50,862.56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50,862.56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GRUPO NACIONAL PROVINCIAL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S.A.B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8,424.14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8,424.14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GUADALUPE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39,023.34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39,023.34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GUADALUPE HERRERA LUNA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4,567.62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4,567.62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GUILLERMO FRANCO ROMERO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5,482.76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5,482.76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GUZMAN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PAIZ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LAURA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1,515.29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1,515.29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HECTOR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TLALOC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DIAZ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CASTREJON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674.77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337,044.79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337,719.56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CASTILLO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ELENA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35,541.82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35,541.82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ESPINOZA ALICIA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825.00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825.00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LEON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VICENTE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1,925.00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1,925.00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HERNANDEZ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LEZAMA ELIZABETH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1,463.70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1,463.70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JOSE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RAMON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5,199.32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5,199.32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RAMIREZ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MARIO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17,176.79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17,176.79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RAQUEL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8,152.32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8,152.32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TREJO FELIPE DE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JESUS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VAZQUEZ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HECTOR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HERRERA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FARFAN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GICELA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ELIZABETH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574.00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574.00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HUMBERTO ARROYO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HUITRON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20,114.00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20,114.00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IMPULSORA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PROMOBIEN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S.A. C.V.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86,792.28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86,792.28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INMOBILIARIA TURBINA, S.A., DE C.V.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32,016.00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32,016.00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ISRAEL GUEVARA CABRERA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3,120.40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3,120.40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IVONNE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AVALOS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376,884.00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376,884.00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J. JUSTO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VAZQUEZ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2,733.00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2,733.00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JESUS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VELAZQUEZ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REYES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3,016.00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3,016.00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JEZER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DURAN PULIDO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210.00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210.00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JHOVAN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FLORES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RODRIGUEZ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7,718.64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7,718.64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JOEL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TELLEZ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GOMEZ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11,255.20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11,255.20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JOSE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ANTONIO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BARRON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5,928.76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5,928.76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JOSE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CLEMENTE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14,188.71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14,188.71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JOSE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DANIEL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JOSE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VASQUEZ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89,040.00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89,040.00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JOSE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MARIANO ESTEBAN LIRA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RODRIGUES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8,784.68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8,784.68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JOSE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SILVESTRE ROBLES ROMERO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6,252.40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6,252.40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JOSE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ULISES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LOZANO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6,953.00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6,953.00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JUAN CARLOS CANTE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4,718.30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4,718.30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JUAN CARLOS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GUTIERREZ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14,979.66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14,979.66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JUAN TORRES ROJAS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14,474.94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14,474.94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JUAREZ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AGUILA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ADOLFO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DAMIAN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2,970.00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2,970.00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TENDA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MEXICO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S.A. C.V.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336,818.74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336,818.74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LAB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ABC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QUIMICA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I Y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ANALISIS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S.A.  C.V.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481,615.30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481,615.30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LIMA FLORES FRANCISCO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JOSE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LIRA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EMMANUEL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6,273.49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6,273.49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CHAVEZ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MARTHA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1,984.00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1,984.00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SERRANO EDGAR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MA. CRISTINA MONTALVO MELO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1,336.50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1,336.50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MABEL ADRIANA TORRES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TORRES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41,120.70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41,120.70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MARA PONCE URIARTE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11,255.19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11,255.19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MARCOS HUMBERTO OSORIO SANTOS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926,853.96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926,853.96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MARIA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CELIA PUMARADA CARVAJAL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6,500.00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6,500.00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MARIA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LOS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ANGELES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PAVON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VARGAS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1,914.00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1,914.00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MARIA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ELENA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CASTILLO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510.00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510.00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MARISOL PORTILLO ESPINOZA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52,127.01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52,127.01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HERMAN MIRIAM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1,191.01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1,191.01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MEDINGENIUM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, S.A. DE C.V.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59,958.98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59,958.98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MENDIETA MONTIEL SUSANA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300.00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300.00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MERCEDES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CONDE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22,844.83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22,844.83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METLIFE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MEXICO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S.A.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336,022.72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336,022.72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MIGUEL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ANGEL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DOMINGUEZ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DELGADILLO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622.00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622.00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MIGUEL GIA FRANCO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GUZMAN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NAVA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2,380.00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2,380.00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MIGUEL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FERNANDEZ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69,387.58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69,387.58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MOISES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MUÑOZ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BARCEINAS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2,863.00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2,863.00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MOLINA PACHECO FRANCISCO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825.00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825.00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MONTIEL ROBLES HUGO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431.00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431.00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MORALES TORRES RONALD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MUNOZ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GALVEZ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MARTIN EDUARDO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1,925.00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1,925.00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NAJERA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RAMOS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ROMAN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1,084.90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1,084.90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NATIVIDAD BARRIENTOS CORDERO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1,948.80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1,948.80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NAVA GALLARDO AMBROSIO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996.00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996.00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NAVA PADILLA ANTONIA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OMAR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CEDENO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RAZO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11,255.19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11,255.19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OPD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REGIMEN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ESTATAL DE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PROTECCION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SOCIAL EN SALUD EN TLAXCALA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1,770,133.19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1,770,133.19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ORANGEL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JERSAIN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26,158.00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26,158.00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OSCAR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BARCENAS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4,537.50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4,537.50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OSCAR MORALES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BAEZ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4,999.95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4,999.95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OSCAR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PELCASTRE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GUTIERREZ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210.00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210.00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P.A.C.E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. MD INTERNACIONAL S DE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RL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599,999.85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599,999.85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PACALLI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DIVIANDA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S.A. DE C.V.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12,949.56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12,949.56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PADILLA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ANTONIO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1,650.00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1,650.00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PALACIOS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CALDERON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CESAR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550.00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550.00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PATRICIO LIRA TOLEDO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123,922.41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123,922.41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PELCASTRE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GUTIERREZ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MIGUEL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210.00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210.00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CASTILLO CARLOS ARTURO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CORICHI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ENRIQUE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2,200.00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2,200.00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PICHON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CARLOS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PILOTZI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XAHUENTITLA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RAFAEL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2,096.00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2,096.00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PLUMA SALAZAR ELISA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18,617.55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18,617.55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PRADO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RAMIREZ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LETICIA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PRAXEDIS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POMPEYO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550.00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550.00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PROMOTORA HOTELERA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MISION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TLAXCALA,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10,767.02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10,767.02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PROVEEDORA MEDICA HOSPITALARIA S.A. C.V.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174,416.44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174,416.44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QUIMICOS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BIOLOGICOS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ESP. S.A. DE C.V.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178,011.55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178,011.55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RAMIREZ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EDGAR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834.00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834.00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RAMOS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CUAPIO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KALID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RAMOS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MARCO AURELIO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98,078.54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98,078.54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RAYMUNDO PARAMO FLORES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85,044.25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85,044.25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RECURSOS A REINTEGRO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2,159,617.67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2,159,617.67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REGIO GAS CENTRAL S.A. DE C.V.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3,486.60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3,486.60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REGIO GAS CENTRAL, S.A. DE C.V.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1.20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1.20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REP. INTERNACIONALES EN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EQ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. P/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LAB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. S.A.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699,999.68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699,999.68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REPARACIONES Y PINTURA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SOLTEPEC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CV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13,010.30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13,010.30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RM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ARQUITECTOS EN DESARROLLO S A DE C V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328,654.33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328,654.33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ROBLES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AVILES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MARCO ANTONIO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1,344.51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1,344.51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ROBOAM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EDUARDO CORTES TORRES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1,161.20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1,161.20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RODRIGO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CARDENAS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ORTIZ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10,522.07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10,522.07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RODRIGUEZ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JUAN ANTONIO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1,799.00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1,799.00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ROGELIO PEDRAZA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62,976.30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62,976.30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ROMULO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AUGUSTO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DOMINGUEZ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PELAYO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111,433.55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111,433.55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RUPERTO SALAZAR SÁNCHEZ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6,560.00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6,560.00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SALAMANCA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VAZQUEZ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CLAUDIA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149.00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149.00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SALDA 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NEPTALI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550.00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550.00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SALUD DE TLAXCALA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87,566,042.04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87,566,042.04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SALUD DE TLAXCALA CHEQUE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48,839.15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48,839.15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SALUD DE TLAXCALA TRANSFERENCIAS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53,591.44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53,591.44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SALUD DE TLAXCALA VOLUNTARIOS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975,000.00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975,000.00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LA ROSA JUSTINA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182.00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182.00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FUENTES DULCE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TAMSIN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1,375.00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1,375.00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GUTIERREZ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ROSA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FABRICIA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9,189.82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9,189.82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MONTIEL MARCO TULIO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5,587.67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5,587.67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PERALTA MARIO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UZZIEL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3,025.00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3,025.00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VICTORIA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550.00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550.00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SALINAS MIGUEL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ANGEL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825.00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825.00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SALINAS ROBERTO CARLOS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1,925.00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1,925.00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SANDRA ALICIA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GODINEZ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CONTRERAS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4,000.00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4,000.00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SANTILLAN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MENA OSCAR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SANTOS PULIDO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JOSE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SARA FLORES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MOZENCAHUATZI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2,695.53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2,695.53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SAUL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JIMENEZ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2,943.00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2,943.00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SEGUROS INBURSA, S.A.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65,179.91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65,179.91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DE SALUD DE MORELOS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54,547.19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54,547.19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SERVICIOS DE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SUPERVICION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CONTROL DE OBRAS S A DE C V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141,333.47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141,333.47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SERVICIOS Y ATENCIONES MEDICAS K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CV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0.48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0.48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SHARON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SOLIS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PAVON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3,108.00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3,108.00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SILVA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MUNOZ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ELIZABETH GUADALUPE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763.50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763.50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SUAREZ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JUAN DANIEL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23,547.23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23,547.23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TELEFONOS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MEXICO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S.A.B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C.V.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107,808.46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107,808.46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TEMOLTZI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MATLALCOATL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YANET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TEOYOTL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MARTINEZ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ALEJANDRA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1,650.00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1,650.00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TEPEPA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SANCHEZ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HECTOR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TESORERIA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LA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FEDERACION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17,657.25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51,731.52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69,388.77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TEUTLE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GUTIERREZ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ROGELIO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5,957.00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5,957.00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TLACUILO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MENDOZA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HECTOR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JAIME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107.00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107.00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VALADEZ ANGULO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MARIA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GUADALUPE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17,477.74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17,477.74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VASQUEZ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NETZAHUALCOYOTL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JESSICA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LIZZETH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7,336.70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7,336.70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VASQUEZ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RODRIGUEZ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ANA KAREN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275.00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VAZQUEZ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NOYA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LIZBETH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10,293.94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10,293.94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VELAZQUEZ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JESUS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EMMANUEL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550.00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550.00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VICTOR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MANUEL GARNICA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RAMIREZ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13,668.00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13,668.00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VOLT COMERCIALIZADORA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SA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CV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1,915.69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1,915.69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ZAIRA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POPOCA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MUNOZ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9,137.93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9,137.93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ZAMORA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PERRAMON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PEDRON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YALIL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176.00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176.00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ZARATE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AGUILA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VICTOR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550.00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550.00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ZARATE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XOCHITEOTZI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ALICIA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5,670.90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5,670.90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ZEMPOALTECA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ANABEL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550.00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550.00</w:t>
            </w:r>
          </w:p>
        </w:tc>
      </w:tr>
      <w:tr w:rsidR="007C410F" w:rsidRPr="007C410F" w:rsidTr="007C410F">
        <w:trPr>
          <w:trHeight w:val="300"/>
          <w:jc w:val="center"/>
        </w:trPr>
        <w:tc>
          <w:tcPr>
            <w:tcW w:w="68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ZEMPOALTECA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ZEMPOALTECA</w:t>
            </w:r>
            <w:proofErr w:type="spellEnd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ADRIAN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16,500.00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410F" w:rsidRPr="007C410F" w:rsidRDefault="007C410F" w:rsidP="007C4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410F">
              <w:rPr>
                <w:rFonts w:ascii="Calibri" w:eastAsia="Times New Roman" w:hAnsi="Calibri" w:cs="Times New Roman"/>
                <w:color w:val="000000"/>
                <w:lang w:eastAsia="es-MX"/>
              </w:rPr>
              <w:t>16,500.00</w:t>
            </w:r>
          </w:p>
        </w:tc>
      </w:tr>
    </w:tbl>
    <w:p w:rsidR="007C410F" w:rsidRDefault="007C410F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W w:w="11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  <w:gridCol w:w="2260"/>
      </w:tblGrid>
      <w:tr w:rsidR="00D03720" w:rsidRPr="00630DB0" w:rsidTr="00D03720">
        <w:trPr>
          <w:trHeight w:val="375"/>
          <w:jc w:val="center"/>
        </w:trPr>
        <w:tc>
          <w:tcPr>
            <w:tcW w:w="9300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Impuestos derivados de Servicios Personales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</w:t>
            </w:r>
            <w:r w:rsidR="005C41CB" w:rsidRPr="005C41C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36,284,327</w:t>
            </w:r>
            <w:r w:rsidR="005C41C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</w:tr>
      <w:tr w:rsidR="00D03720" w:rsidRPr="00630DB0" w:rsidTr="00D03720">
        <w:trPr>
          <w:trHeight w:val="375"/>
          <w:jc w:val="center"/>
        </w:trPr>
        <w:tc>
          <w:tcPr>
            <w:tcW w:w="9300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Descuentos y percepciones a favor de terceros por Servicios Personales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</w:t>
            </w:r>
            <w:r w:rsidR="00FB25B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 w:rsidR="001556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</w:t>
            </w:r>
            <w:r w:rsidR="00FB25B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488</w:t>
            </w:r>
            <w:r w:rsidR="001556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 w:rsidR="00FB25B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635.52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155609" w:rsidRPr="00630DB0" w:rsidTr="00D03720">
        <w:trPr>
          <w:trHeight w:val="375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155609" w:rsidRPr="00630DB0" w:rsidRDefault="00155609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Fondos en administración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155609" w:rsidRPr="00630DB0" w:rsidRDefault="005C41CB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C41C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8,526,846</w:t>
            </w:r>
          </w:p>
        </w:tc>
      </w:tr>
    </w:tbl>
    <w:p w:rsidR="00D03720" w:rsidRPr="00630DB0" w:rsidRDefault="00D03720" w:rsidP="00D27D59">
      <w:pPr>
        <w:pStyle w:val="ROMANOS"/>
        <w:spacing w:after="0" w:line="240" w:lineRule="exact"/>
        <w:ind w:left="723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No se tienen</w:t>
      </w:r>
      <w:r w:rsidRPr="00630DB0">
        <w:rPr>
          <w:lang w:val="es-MX"/>
        </w:rPr>
        <w:t xml:space="preserve"> recursos en Fondos de Bienes de Terceros en Administración y/o en Garantía.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Los pasivos a largo plazo</w:t>
      </w:r>
      <w:r w:rsidR="005844D0" w:rsidRPr="00630DB0">
        <w:rPr>
          <w:lang w:val="es-MX"/>
        </w:rPr>
        <w:t xml:space="preserve"> se componen por recursos de programas de</w:t>
      </w:r>
      <w:r w:rsidR="002C012E" w:rsidRPr="00630DB0">
        <w:rPr>
          <w:lang w:val="es-MX"/>
        </w:rPr>
        <w:t xml:space="preserve"> convenio de</w:t>
      </w:r>
      <w:r w:rsidR="005844D0" w:rsidRPr="00630DB0">
        <w:rPr>
          <w:lang w:val="es-MX"/>
        </w:rPr>
        <w:t xml:space="preserve"> ejercicios anteriores</w:t>
      </w:r>
      <w:r w:rsidRPr="00630DB0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II)</w:t>
      </w:r>
      <w:r w:rsidRPr="00630DB0">
        <w:rPr>
          <w:b/>
          <w:smallCaps/>
        </w:rPr>
        <w:tab/>
        <w:t>Notas al Estado de Actividades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Ingresos de Gestión</w:t>
      </w:r>
    </w:p>
    <w:p w:rsidR="00540418" w:rsidRPr="00630DB0" w:rsidRDefault="002C012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 xml:space="preserve">Los ingresos de gestión de Salud de Tlaxcala corresponde a las cuotas de recuperación por los </w:t>
      </w:r>
      <w:r w:rsidR="005C41CB" w:rsidRPr="00630DB0">
        <w:rPr>
          <w:lang w:val="es-MX"/>
        </w:rPr>
        <w:t xml:space="preserve">Servicios </w:t>
      </w:r>
      <w:r w:rsidRPr="00630DB0">
        <w:rPr>
          <w:lang w:val="es-MX"/>
        </w:rPr>
        <w:t xml:space="preserve">de </w:t>
      </w:r>
      <w:r w:rsidR="005C41CB" w:rsidRPr="00630DB0">
        <w:rPr>
          <w:lang w:val="es-MX"/>
        </w:rPr>
        <w:t xml:space="preserve">Salud </w:t>
      </w:r>
      <w:r w:rsidRPr="00630DB0">
        <w:rPr>
          <w:lang w:val="es-MX"/>
        </w:rPr>
        <w:t xml:space="preserve">que se presta a la población abierta que no cuenta con </w:t>
      </w:r>
      <w:r w:rsidR="008A0814" w:rsidRPr="00630DB0">
        <w:rPr>
          <w:lang w:val="es-MX"/>
        </w:rPr>
        <w:t xml:space="preserve">Seguro Popular </w:t>
      </w:r>
      <w:r w:rsidRPr="00630DB0">
        <w:rPr>
          <w:lang w:val="es-MX"/>
        </w:rPr>
        <w:t xml:space="preserve">o que su padecimiento no se encuentra considerado en el Catalogo Universal </w:t>
      </w:r>
      <w:r w:rsidR="008A0814" w:rsidRPr="00630DB0">
        <w:rPr>
          <w:lang w:val="es-MX"/>
        </w:rPr>
        <w:t>de servicios de Salud</w:t>
      </w:r>
      <w:r w:rsidRPr="00630DB0">
        <w:rPr>
          <w:lang w:val="es-MX"/>
        </w:rPr>
        <w:t>; en el rubro de Productos de Tipo Corriente corresponde a los servicios subrogados que se prestan a Dependencias gubernamentales o empresas privadas por servicios de Salud</w:t>
      </w:r>
      <w:r w:rsidR="00540418" w:rsidRPr="00630DB0">
        <w:rPr>
          <w:lang w:val="es-MX"/>
        </w:rPr>
        <w:t>.</w:t>
      </w:r>
    </w:p>
    <w:p w:rsidR="00540418" w:rsidRPr="00630DB0" w:rsidRDefault="002C012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Durante el ejercicio 201</w:t>
      </w:r>
      <w:r w:rsidR="005C41CB">
        <w:rPr>
          <w:lang w:val="es-MX"/>
        </w:rPr>
        <w:t>6</w:t>
      </w:r>
      <w:r w:rsidRPr="00630DB0">
        <w:rPr>
          <w:lang w:val="es-MX"/>
        </w:rPr>
        <w:t xml:space="preserve"> no se</w:t>
      </w:r>
      <w:r w:rsidR="005C41CB">
        <w:rPr>
          <w:lang w:val="es-MX"/>
        </w:rPr>
        <w:t xml:space="preserve"> han</w:t>
      </w:r>
      <w:r w:rsidRPr="00630DB0">
        <w:rPr>
          <w:lang w:val="es-MX"/>
        </w:rPr>
        <w:t xml:space="preserve"> t</w:t>
      </w:r>
      <w:r w:rsidR="005C41CB">
        <w:rPr>
          <w:lang w:val="es-MX"/>
        </w:rPr>
        <w:t>enido</w:t>
      </w:r>
      <w:r w:rsidRPr="00630DB0">
        <w:rPr>
          <w:lang w:val="es-MX"/>
        </w:rPr>
        <w:t xml:space="preserve"> otro</w:t>
      </w:r>
      <w:r w:rsidR="005C41CB">
        <w:rPr>
          <w:lang w:val="es-MX"/>
        </w:rPr>
        <w:t>s</w:t>
      </w:r>
      <w:r w:rsidRPr="00630DB0">
        <w:rPr>
          <w:lang w:val="es-MX"/>
        </w:rPr>
        <w:t xml:space="preserve"> ingresos</w:t>
      </w:r>
      <w:r w:rsidR="00540418" w:rsidRPr="00630DB0">
        <w:rPr>
          <w:lang w:val="es-MX"/>
        </w:rPr>
        <w:t>.</w:t>
      </w:r>
    </w:p>
    <w:p w:rsidR="002C012E" w:rsidRPr="00630DB0" w:rsidRDefault="002C012E" w:rsidP="002C012E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Gastos y Otras Pérdidas:</w:t>
      </w:r>
    </w:p>
    <w:p w:rsidR="00DC1CA8" w:rsidRPr="00630DB0" w:rsidRDefault="00DC1CA8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 xml:space="preserve">Las cuentas de gasto </w:t>
      </w:r>
      <w:r w:rsidR="001D64A5" w:rsidRPr="00630DB0">
        <w:rPr>
          <w:lang w:val="es-MX"/>
        </w:rPr>
        <w:t>más</w:t>
      </w:r>
      <w:r w:rsidRPr="00630DB0">
        <w:rPr>
          <w:lang w:val="es-MX"/>
        </w:rPr>
        <w:t xml:space="preserve"> representativas son las siguientes:</w:t>
      </w:r>
    </w:p>
    <w:p w:rsidR="00DC1CA8" w:rsidRPr="00630DB0" w:rsidRDefault="00DC1CA8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Se destina el 66% del recurso ejercido para el pago de remuneraciones al personal necesario para brindar atención en las diferentes unidades médicas que integran Salud de Tlaxcala.</w:t>
      </w:r>
    </w:p>
    <w:p w:rsidR="00DC1CA8" w:rsidRPr="00630DB0" w:rsidRDefault="00DC1CA8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grupo 2500 Productos Químicos, Farmacéuticos y de Laboratorio es el principal gasto que eroga la entidad en un 14%, para dar cumplimiento a su razón de ser en la prestación de los servicios médicos a la población tlaxcalteca en general.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III)</w:t>
      </w:r>
      <w:r w:rsidRPr="00630DB0">
        <w:rPr>
          <w:b/>
          <w:smallCaps/>
        </w:rPr>
        <w:tab/>
        <w:t>Notas al Estado de Variación en la Hacienda Pública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1.</w:t>
      </w:r>
      <w:r w:rsidRPr="00630DB0">
        <w:rPr>
          <w:lang w:val="es-MX"/>
        </w:rPr>
        <w:tab/>
      </w:r>
      <w:r w:rsidR="001D64A5" w:rsidRPr="00630DB0">
        <w:rPr>
          <w:lang w:val="es-MX"/>
        </w:rPr>
        <w:t xml:space="preserve">Durante </w:t>
      </w:r>
      <w:r w:rsidR="008A0814" w:rsidRPr="00630DB0">
        <w:rPr>
          <w:lang w:val="es-MX"/>
        </w:rPr>
        <w:t xml:space="preserve">el ejercicio </w:t>
      </w:r>
      <w:r w:rsidR="005C41CB">
        <w:rPr>
          <w:lang w:val="es-MX"/>
        </w:rPr>
        <w:t>se está realizando la valuación de los Bienes Inmuebles que integran a Salud de Tlaxcala y de los cuales severa reconocido el incremento del valor</w:t>
      </w:r>
      <w:r w:rsidRPr="00630DB0">
        <w:rPr>
          <w:lang w:val="es-MX"/>
        </w:rPr>
        <w:t xml:space="preserve"> al patrimonio.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8A0814" w:rsidRPr="00630DB0">
        <w:rPr>
          <w:lang w:val="es-MX"/>
        </w:rPr>
        <w:t>Las modificaciones al patrimonio generado correspondieron únicamente a los resultados del ejercicio derivado de recursos pendientes de ejercer.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IV)</w:t>
      </w:r>
      <w:r w:rsidRPr="00630DB0">
        <w:rPr>
          <w:b/>
          <w:smallCaps/>
        </w:rPr>
        <w:tab/>
        <w:t xml:space="preserve">Notas al Estado de Flujos de Efectivo 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Efectivo y equivalentes</w:t>
      </w:r>
    </w:p>
    <w:p w:rsidR="00540418" w:rsidRPr="00630DB0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630DB0" w:rsidRDefault="00540418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62"/>
        <w:gridCol w:w="1681"/>
        <w:gridCol w:w="1418"/>
      </w:tblGrid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44253C" w:rsidP="000E658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201</w:t>
            </w:r>
            <w:r w:rsidR="007F13E6">
              <w:rPr>
                <w:szCs w:val="18"/>
                <w:lang w:val="es-MX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44253C" w:rsidP="000E658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201</w:t>
            </w:r>
            <w:r w:rsidR="007F13E6">
              <w:rPr>
                <w:szCs w:val="18"/>
                <w:lang w:val="es-MX"/>
              </w:rPr>
              <w:t>5</w:t>
            </w:r>
          </w:p>
        </w:tc>
      </w:tr>
      <w:tr w:rsidR="00540418" w:rsidRPr="000E6587" w:rsidTr="000E6587">
        <w:trPr>
          <w:cantSplit/>
          <w:trHeight w:val="205"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C41CB" w:rsidP="00733E2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1,510,850,721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7F13E6" w:rsidP="000E6587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662,686,743</w:t>
            </w: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C41CB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CB" w:rsidRPr="00630DB0" w:rsidRDefault="005C41CB" w:rsidP="005C41C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CB" w:rsidRPr="00630DB0" w:rsidRDefault="005C41CB" w:rsidP="005C41C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1,510,850,721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CB" w:rsidRPr="00630DB0" w:rsidRDefault="005C41CB" w:rsidP="005C41C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662,686,743</w:t>
            </w:r>
          </w:p>
        </w:tc>
      </w:tr>
    </w:tbl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0F34EC" w:rsidP="008A081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Durante el ejercicio 2016 se han adquirido </w:t>
      </w:r>
      <w:r w:rsidR="0076560D">
        <w:rPr>
          <w:lang w:val="es-MX"/>
        </w:rPr>
        <w:t xml:space="preserve">bienes </w:t>
      </w:r>
      <w:r w:rsidR="00540418" w:rsidRPr="00630DB0">
        <w:rPr>
          <w:lang w:val="es-MX"/>
        </w:rPr>
        <w:t>muebles</w:t>
      </w:r>
      <w:r w:rsidR="0076560D">
        <w:rPr>
          <w:lang w:val="es-MX"/>
        </w:rPr>
        <w:t xml:space="preserve"> por un monto de $ 1,721,632 y se tiene un registro de obras en proceso por $28,083,542.00</w:t>
      </w:r>
    </w:p>
    <w:p w:rsidR="008A0814" w:rsidRPr="00630DB0" w:rsidRDefault="008A0814" w:rsidP="008A0814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6E3C41" w:rsidRPr="00630DB0">
        <w:rPr>
          <w:lang w:val="es-MX"/>
        </w:rPr>
        <w:t xml:space="preserve">En la </w:t>
      </w:r>
      <w:r w:rsidRPr="00630DB0">
        <w:rPr>
          <w:lang w:val="es-MX"/>
        </w:rPr>
        <w:t>Conciliación de los Flujos de Efectivo Netos de las Actividades de Operación</w:t>
      </w:r>
      <w:r w:rsidR="006E3C41" w:rsidRPr="00630DB0">
        <w:rPr>
          <w:lang w:val="es-MX"/>
        </w:rPr>
        <w:t>, no se determinaron durante el ejercicio</w:t>
      </w:r>
      <w:r w:rsidRPr="00630DB0">
        <w:rPr>
          <w:lang w:val="es-MX"/>
        </w:rPr>
        <w:t xml:space="preserve"> Rubros Extraordinarios.</w:t>
      </w:r>
    </w:p>
    <w:p w:rsidR="0054041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Pr="00630DB0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44253C" w:rsidRPr="002715B0" w:rsidRDefault="00383209" w:rsidP="002715B0">
      <w:pPr>
        <w:pStyle w:val="INCISO"/>
        <w:spacing w:after="0" w:line="240" w:lineRule="exact"/>
        <w:ind w:left="360"/>
        <w:rPr>
          <w:b/>
          <w:smallCaps/>
        </w:rPr>
      </w:pPr>
      <w:r>
        <w:rPr>
          <w:noProof/>
          <w:lang w:val="es-MX" w:eastAsia="es-MX"/>
        </w:rPr>
        <w:object w:dxaOrig="23636" w:dyaOrig="15894">
          <v:shape id="_x0000_s1028" type="#_x0000_t75" style="position:absolute;left:0;text-align:left;margin-left:-2.7pt;margin-top:28.05pt;width:305.95pt;height:228.1pt;z-index:251658240;mso-position-horizontal-relative:text;mso-position-vertical-relative:text">
            <v:imagedata r:id="rId24" o:title=""/>
            <w10:wrap type="topAndBottom"/>
          </v:shape>
          <o:OLEObject Type="Embed" ProgID="Excel.Sheet.12" ShapeID="_x0000_s1028" DrawAspect="Content" ObjectID="_1529315064" r:id="rId25"/>
        </w:object>
      </w:r>
      <w:r w:rsidR="00540418" w:rsidRPr="00630DB0">
        <w:rPr>
          <w:b/>
          <w:smallCaps/>
        </w:rPr>
        <w:t>V) Conciliación entre los ingresos presupuestarios y contables, así como entre los egresos presupuestarios y los gastos contables</w:t>
      </w:r>
    </w:p>
    <w:p w:rsidR="00B849EE" w:rsidRPr="00630DB0" w:rsidRDefault="00383209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  <w:r>
        <w:rPr>
          <w:noProof/>
        </w:rPr>
        <w:object w:dxaOrig="23636" w:dyaOrig="15894">
          <v:shape id="_x0000_s1030" type="#_x0000_t75" style="position:absolute;left:0;text-align:left;margin-left:317.5pt;margin-top:16.05pt;width:420pt;height:392.15pt;z-index:251660288">
            <v:imagedata r:id="rId26" o:title=""/>
            <w10:wrap type="topAndBottom"/>
          </v:shape>
          <o:OLEObject Type="Embed" ProgID="Excel.Sheet.12" ShapeID="_x0000_s1030" DrawAspect="Content" ObjectID="_1529315065" r:id="rId27"/>
        </w:object>
      </w:r>
    </w:p>
    <w:p w:rsidR="0076560D" w:rsidRDefault="0076560D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76560D" w:rsidRDefault="0076560D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76560D" w:rsidRDefault="0076560D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szCs w:val="18"/>
        </w:rPr>
        <w:t xml:space="preserve"> </w:t>
      </w:r>
      <w:r w:rsidRPr="00630DB0">
        <w:rPr>
          <w:b/>
          <w:szCs w:val="18"/>
        </w:rPr>
        <w:t>b)</w:t>
      </w:r>
      <w:r w:rsidRPr="00630DB0">
        <w:rPr>
          <w:szCs w:val="18"/>
        </w:rPr>
        <w:t xml:space="preserve"> </w:t>
      </w:r>
      <w:r w:rsidRPr="00630DB0">
        <w:rPr>
          <w:b/>
          <w:szCs w:val="18"/>
          <w:lang w:val="es-MX"/>
        </w:rPr>
        <w:t>NOTAS DE MEMORIA (CUENTAS DE ORDEN)</w:t>
      </w:r>
    </w:p>
    <w:p w:rsidR="00B849EE" w:rsidRPr="00630DB0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  <w:r w:rsidRPr="00733E22">
        <w:rPr>
          <w:szCs w:val="18"/>
          <w:lang w:val="es-MX"/>
        </w:rPr>
        <w:t>Durante el ejercicio 201</w:t>
      </w:r>
      <w:r>
        <w:rPr>
          <w:szCs w:val="18"/>
          <w:lang w:val="es-MX"/>
        </w:rPr>
        <w:t>6</w:t>
      </w:r>
      <w:r w:rsidRPr="00733E22">
        <w:rPr>
          <w:szCs w:val="18"/>
          <w:lang w:val="es-MX"/>
        </w:rPr>
        <w:t xml:space="preserve"> </w:t>
      </w:r>
      <w:r>
        <w:rPr>
          <w:szCs w:val="18"/>
          <w:lang w:val="es-MX"/>
        </w:rPr>
        <w:t>se</w:t>
      </w:r>
      <w:r w:rsidRPr="00733E22">
        <w:rPr>
          <w:szCs w:val="18"/>
          <w:lang w:val="es-MX"/>
        </w:rPr>
        <w:t xml:space="preserve"> utilizaron cuentas de orden</w:t>
      </w:r>
      <w:r>
        <w:rPr>
          <w:szCs w:val="18"/>
          <w:lang w:val="es-MX"/>
        </w:rPr>
        <w:t xml:space="preserve"> contables las cuales tienen los siguientes saldos:</w:t>
      </w:r>
    </w:p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  <w:r>
        <w:rPr>
          <w:lang w:val="es-MX"/>
        </w:rPr>
        <w:t xml:space="preserve">El valor del Almacén </w:t>
      </w:r>
      <w:r w:rsidRPr="00630DB0">
        <w:rPr>
          <w:lang w:val="es-MX"/>
        </w:rPr>
        <w:t>se encuentra valuad</w:t>
      </w:r>
      <w:r>
        <w:rPr>
          <w:lang w:val="es-MX"/>
        </w:rPr>
        <w:t>o</w:t>
      </w:r>
      <w:r w:rsidRPr="00630DB0">
        <w:rPr>
          <w:lang w:val="es-MX"/>
        </w:rPr>
        <w:t xml:space="preserve"> a costo promedio y corresponde al inventario físico de efectuado al cierre del ejercicio</w:t>
      </w:r>
      <w:r>
        <w:rPr>
          <w:lang w:val="es-MX"/>
        </w:rPr>
        <w:t xml:space="preserve"> 2015 por concepto de </w:t>
      </w:r>
      <w:r w:rsidRPr="001C45A6">
        <w:rPr>
          <w:lang w:val="es-MX"/>
        </w:rPr>
        <w:t>Productos químicos, farmacéuticos y de laboratorio</w:t>
      </w:r>
      <w:r>
        <w:rPr>
          <w:lang w:val="es-MX"/>
        </w:rPr>
        <w:t xml:space="preserve">; y </w:t>
      </w: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mes de junio del presente ejercicio por </w:t>
      </w:r>
      <w:r w:rsidRPr="001C45A6">
        <w:rPr>
          <w:lang w:val="es-MX"/>
        </w:rPr>
        <w:t>Materiales de Administraci</w:t>
      </w:r>
      <w:r>
        <w:rPr>
          <w:lang w:val="es-MX"/>
        </w:rPr>
        <w:t>ó</w:t>
      </w:r>
      <w:r w:rsidRPr="001C45A6">
        <w:rPr>
          <w:lang w:val="es-MX"/>
        </w:rPr>
        <w:t>n y de Vestuario, blancos y prendas de protección</w:t>
      </w:r>
      <w:r w:rsidRPr="00630DB0">
        <w:rPr>
          <w:lang w:val="es-MX"/>
        </w:rPr>
        <w:t>.</w:t>
      </w:r>
    </w:p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9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0"/>
        <w:gridCol w:w="1420"/>
      </w:tblGrid>
      <w:tr w:rsidR="008043B4" w:rsidRPr="008043B4" w:rsidTr="008043B4">
        <w:trPr>
          <w:trHeight w:val="285"/>
          <w:jc w:val="center"/>
        </w:trPr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ALMACÉN DE MATERIALES DE CONSUMO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043B4" w:rsidRPr="008043B4" w:rsidTr="008043B4">
        <w:trPr>
          <w:trHeight w:val="292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MATERIALES DE </w:t>
            </w:r>
            <w:proofErr w:type="spellStart"/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ADMINISTRACION</w:t>
            </w:r>
            <w:proofErr w:type="spellEnd"/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EMISION</w:t>
            </w:r>
            <w:proofErr w:type="spellEnd"/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DOCUMENTOS Y </w:t>
            </w:r>
            <w:proofErr w:type="spellStart"/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ARTICULOS</w:t>
            </w:r>
            <w:proofErr w:type="spellEnd"/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OFICIALES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5,788,199.59 </w:t>
            </w:r>
          </w:p>
        </w:tc>
      </w:tr>
      <w:tr w:rsidR="008043B4" w:rsidRPr="008043B4" w:rsidTr="008043B4">
        <w:trPr>
          <w:trHeight w:val="285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PRODUCTOS </w:t>
            </w:r>
            <w:proofErr w:type="spellStart"/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QUIMICOS</w:t>
            </w:r>
            <w:proofErr w:type="spellEnd"/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FARMACEUTICOS</w:t>
            </w:r>
            <w:proofErr w:type="spellEnd"/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DE LABORATORIO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99,608,318.42 </w:t>
            </w:r>
          </w:p>
        </w:tc>
      </w:tr>
      <w:tr w:rsidR="008043B4" w:rsidRPr="008043B4" w:rsidTr="008043B4">
        <w:trPr>
          <w:trHeight w:val="257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VESTUARIO, BLANCOS, PRENDAS DE </w:t>
            </w:r>
            <w:proofErr w:type="spellStart"/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PROTECCION</w:t>
            </w:r>
            <w:proofErr w:type="spellEnd"/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ARTICULOS</w:t>
            </w:r>
            <w:proofErr w:type="spellEnd"/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DEPORTIVOS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2,913,388.27 </w:t>
            </w:r>
          </w:p>
        </w:tc>
      </w:tr>
    </w:tbl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</w:p>
    <w:p w:rsidR="008043B4" w:rsidRDefault="008043B4" w:rsidP="004354AD">
      <w:pPr>
        <w:pStyle w:val="Texto"/>
        <w:spacing w:after="0" w:line="240" w:lineRule="exact"/>
        <w:rPr>
          <w:szCs w:val="18"/>
          <w:lang w:val="es-MX"/>
        </w:rPr>
      </w:pPr>
    </w:p>
    <w:p w:rsidR="00733E22" w:rsidRDefault="004354AD" w:rsidP="004354AD">
      <w:pPr>
        <w:pStyle w:val="Texto"/>
        <w:spacing w:after="0" w:line="240" w:lineRule="exact"/>
        <w:rPr>
          <w:szCs w:val="18"/>
          <w:lang w:val="es-MX"/>
        </w:rPr>
      </w:pPr>
      <w:r w:rsidRPr="00733E22">
        <w:rPr>
          <w:szCs w:val="18"/>
          <w:lang w:val="es-MX"/>
        </w:rPr>
        <w:t>Durante el ejercicio 201</w:t>
      </w:r>
      <w:r w:rsidR="00733E22">
        <w:rPr>
          <w:szCs w:val="18"/>
          <w:lang w:val="es-MX"/>
        </w:rPr>
        <w:t>6</w:t>
      </w:r>
      <w:r w:rsidRPr="00733E22">
        <w:rPr>
          <w:szCs w:val="18"/>
          <w:lang w:val="es-MX"/>
        </w:rPr>
        <w:t xml:space="preserve"> </w:t>
      </w:r>
      <w:r w:rsidR="00733E22">
        <w:rPr>
          <w:szCs w:val="18"/>
          <w:lang w:val="es-MX"/>
        </w:rPr>
        <w:t>se</w:t>
      </w:r>
      <w:r w:rsidRPr="00733E22">
        <w:rPr>
          <w:szCs w:val="18"/>
          <w:lang w:val="es-MX"/>
        </w:rPr>
        <w:t xml:space="preserve"> utilizaron cuentas de orden</w:t>
      </w:r>
      <w:r w:rsidR="00733E22">
        <w:rPr>
          <w:szCs w:val="18"/>
          <w:lang w:val="es-MX"/>
        </w:rPr>
        <w:t xml:space="preserve"> presupuestarias las cuales tienen los siguientes saldos:</w:t>
      </w:r>
    </w:p>
    <w:p w:rsidR="00733E22" w:rsidRDefault="00733E22" w:rsidP="004354AD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77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1"/>
        <w:gridCol w:w="1542"/>
      </w:tblGrid>
      <w:tr w:rsidR="00733E22" w:rsidRPr="00DC1457" w:rsidTr="00DC1457">
        <w:trPr>
          <w:trHeight w:val="285"/>
          <w:jc w:val="center"/>
        </w:trPr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733E22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733E22" w:rsidP="0073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33E22" w:rsidRPr="00DC1457" w:rsidTr="00DC1457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733E22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ESTIMADA [LEY DE INGRESOS ESTIMADA ]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9A5962" w:rsidP="009A5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723</w:t>
            </w:r>
            <w:r w:rsidR="00733E22"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  <w:r w:rsidR="00733E22"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889</w:t>
            </w:r>
            <w:r w:rsidR="00733E22"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733E22" w:rsidRPr="00DC1457" w:rsidTr="00DC1457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733E22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POR EJECUTAR [LEY DE INGRESOS POR EJECUTAR ]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733E22" w:rsidP="0073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3E22" w:rsidRPr="00DC1457" w:rsidTr="00DC1457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733E22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MODIFICACIONES A LA LEY DE INGRESOS ESTIMADA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9A5962" w:rsidP="009A5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681</w:t>
            </w:r>
            <w:r w:rsidR="00733E22"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844</w:t>
            </w:r>
            <w:r w:rsidR="00733E22"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311.17</w:t>
            </w:r>
          </w:p>
        </w:tc>
      </w:tr>
      <w:tr w:rsidR="00733E22" w:rsidRPr="00DC1457" w:rsidTr="00DC1457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733E22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DEVENGADA [LEY DE INGRESOS DEVENGADA ]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733E22" w:rsidP="0073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3E22" w:rsidRPr="00DC1457" w:rsidTr="00DC1457">
        <w:trPr>
          <w:trHeight w:val="285"/>
          <w:jc w:val="center"/>
        </w:trPr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733E22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RECAUDADA [LEY DE INGRESOS RECAUDADA ]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9A5962" w:rsidP="009A59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1,404,</w:t>
            </w:r>
            <w:r w:rsidR="00733E22"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</w:t>
            </w:r>
            <w:r w:rsidR="00733E22"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733E22"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733E22"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.1</w:t>
            </w: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733E22" w:rsidRPr="00DC1457" w:rsidTr="00DC1457">
        <w:trPr>
          <w:trHeight w:val="285"/>
          <w:jc w:val="center"/>
        </w:trPr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E22" w:rsidRPr="00DC1457" w:rsidRDefault="00733E22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E22" w:rsidRPr="00DC1457" w:rsidRDefault="00733E22" w:rsidP="0073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33E22" w:rsidRPr="00DC1457" w:rsidTr="00DC1457">
        <w:trPr>
          <w:trHeight w:val="285"/>
          <w:jc w:val="center"/>
        </w:trPr>
        <w:tc>
          <w:tcPr>
            <w:tcW w:w="6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733E22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733E22" w:rsidP="0073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33E22" w:rsidRPr="00DC1457" w:rsidTr="00DC1457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733E22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APROBADO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835" w:rsidRPr="00DC1457" w:rsidRDefault="00FD4B29" w:rsidP="00AD28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723</w:t>
            </w:r>
            <w:r w:rsidR="00AD28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,143,889</w:t>
            </w:r>
          </w:p>
        </w:tc>
      </w:tr>
      <w:tr w:rsidR="00733E22" w:rsidRPr="00DC1457" w:rsidTr="00DC1457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733E22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POR EJERCER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835" w:rsidRPr="00DC1457" w:rsidRDefault="00AD2835" w:rsidP="00AD28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1,322,671,069</w:t>
            </w:r>
          </w:p>
        </w:tc>
      </w:tr>
      <w:tr w:rsidR="00733E22" w:rsidRPr="00DC1457" w:rsidTr="00DC1457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733E22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MODIFICACIONES AL PRESUPUESTO DE EGRESOS APROBADO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AD2835" w:rsidP="0073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39,155,399</w:t>
            </w:r>
          </w:p>
        </w:tc>
      </w:tr>
      <w:tr w:rsidR="00733E22" w:rsidRPr="00DC1457" w:rsidTr="00DC1457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733E22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COMPROMETIDO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AD2835" w:rsidP="00AD28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5,855,393</w:t>
            </w:r>
          </w:p>
        </w:tc>
      </w:tr>
      <w:tr w:rsidR="00733E22" w:rsidRPr="00DC1457" w:rsidTr="00DC1457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733E22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DEVENGADO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733E22" w:rsidP="0073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3E22" w:rsidRPr="00DC1457" w:rsidTr="00DC1457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733E22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EJERCIDO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AD2835" w:rsidP="00AD28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="00733E22"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</w:t>
            </w:r>
            <w:r w:rsidR="00733E22"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675</w:t>
            </w:r>
          </w:p>
        </w:tc>
      </w:tr>
      <w:tr w:rsidR="00733E22" w:rsidRPr="00DC1457" w:rsidTr="00DC1457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733E22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PAGADO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DC1457" w:rsidRDefault="00AD2835" w:rsidP="00733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68,987,063</w:t>
            </w:r>
          </w:p>
        </w:tc>
      </w:tr>
    </w:tbl>
    <w:p w:rsidR="00540418" w:rsidRPr="00630DB0" w:rsidRDefault="00540418" w:rsidP="004354AD">
      <w:pPr>
        <w:pStyle w:val="Texto"/>
        <w:spacing w:after="0" w:line="240" w:lineRule="exact"/>
        <w:rPr>
          <w:szCs w:val="18"/>
          <w:lang w:val="es-MX"/>
        </w:rPr>
      </w:pPr>
    </w:p>
    <w:p w:rsidR="00630DB0" w:rsidRDefault="00630DB0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Pr="00630DB0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c) NOTAS DE GESTIÓN ADMINISTRATIVA</w:t>
      </w:r>
    </w:p>
    <w:p w:rsidR="00540418" w:rsidRPr="00630DB0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630DB0">
        <w:rPr>
          <w:b/>
          <w:szCs w:val="18"/>
          <w:lang w:val="es-MX"/>
        </w:rPr>
        <w:t>1.</w:t>
      </w:r>
      <w:r w:rsidRPr="00630DB0">
        <w:rPr>
          <w:b/>
          <w:szCs w:val="18"/>
          <w:lang w:val="es-MX"/>
        </w:rPr>
        <w:tab/>
        <w:t>Introducción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2.</w:t>
      </w:r>
      <w:r w:rsidRPr="00630DB0">
        <w:rPr>
          <w:b/>
          <w:szCs w:val="18"/>
          <w:lang w:val="es-MX"/>
        </w:rPr>
        <w:tab/>
        <w:t>Panorama Económico y Financiero</w:t>
      </w:r>
    </w:p>
    <w:p w:rsidR="00540418" w:rsidRPr="00630DB0" w:rsidRDefault="00630DB0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 xml:space="preserve">Las condiciones Económico – Financieras con las que opera el  </w:t>
      </w:r>
      <w:proofErr w:type="spellStart"/>
      <w:r w:rsidRPr="00630DB0">
        <w:rPr>
          <w:szCs w:val="18"/>
        </w:rPr>
        <w:t>O.P.D</w:t>
      </w:r>
      <w:proofErr w:type="spellEnd"/>
      <w:r w:rsidRPr="00630DB0">
        <w:rPr>
          <w:szCs w:val="18"/>
        </w:rPr>
        <w:t>. Salud de Tlaxcala para el cumplimiento del objeto por el cual fue creado son adecuados, en virtud de que  el 90% de los recursos destinados para su operación son de carácter federal y en un mínimo porcentaje de carácter propio. Los recursos destinados a esta entidad se ejercen conforme se generan las necesidades inherentes a la entidad, aunado a la planeación del presupuesto que se tiene establecido en los distintos programas que integran  la estructura de los servicios de salud y administrativos. Los recurso destinados a cada programa de salud están encaminados a las metas e indicadores establecidos a nivel central, situación que se puede corroborar al verificar el cumplimiento de los mismos; el impacto y destino de los recurso se ve reflejado en beneficio de la población Tlaxcalteca</w:t>
      </w:r>
      <w:r w:rsidR="00540418" w:rsidRPr="00630DB0">
        <w:rPr>
          <w:szCs w:val="18"/>
        </w:rPr>
        <w:t>.</w:t>
      </w:r>
    </w:p>
    <w:p w:rsidR="00522EF3" w:rsidRPr="00630DB0" w:rsidRDefault="00522EF3" w:rsidP="00540418">
      <w:pPr>
        <w:pStyle w:val="Texto"/>
        <w:spacing w:after="0" w:line="240" w:lineRule="exact"/>
        <w:rPr>
          <w:szCs w:val="18"/>
        </w:rPr>
      </w:pPr>
    </w:p>
    <w:p w:rsidR="002D1E17" w:rsidRPr="00630DB0" w:rsidRDefault="002D1E17" w:rsidP="002D1E17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3.</w:t>
      </w:r>
      <w:r w:rsidRPr="00630DB0">
        <w:rPr>
          <w:b/>
          <w:szCs w:val="18"/>
          <w:lang w:val="es-MX"/>
        </w:rPr>
        <w:tab/>
      </w:r>
      <w:r w:rsidR="00540418" w:rsidRPr="00630DB0">
        <w:rPr>
          <w:b/>
          <w:szCs w:val="18"/>
          <w:lang w:val="es-MX"/>
        </w:rPr>
        <w:t>Autorización e Historia</w:t>
      </w:r>
    </w:p>
    <w:p w:rsidR="00540418" w:rsidRPr="00630DB0" w:rsidRDefault="002D1E17" w:rsidP="00C213C4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 xml:space="preserve">Salud de Tlaxcala fue creada </w:t>
      </w:r>
      <w:r w:rsidR="00C213C4" w:rsidRPr="00630DB0">
        <w:rPr>
          <w:szCs w:val="18"/>
        </w:rPr>
        <w:t xml:space="preserve">como un Organismo </w:t>
      </w:r>
      <w:r w:rsidR="009279F5" w:rsidRPr="00630DB0">
        <w:rPr>
          <w:szCs w:val="18"/>
        </w:rPr>
        <w:t>Público</w:t>
      </w:r>
      <w:r w:rsidR="00C213C4" w:rsidRPr="00630DB0">
        <w:rPr>
          <w:szCs w:val="18"/>
        </w:rPr>
        <w:t xml:space="preserve"> Descentralizado </w:t>
      </w:r>
      <w:r w:rsidRPr="00630DB0">
        <w:rPr>
          <w:szCs w:val="18"/>
        </w:rPr>
        <w:t>mediante Decreto publicado en el Periódico Oficial del Estado de Tlaxcala el 05 de noviembre de 1996 el cual fue derogado por la Ley de Salud del Estado de Tlaxcala</w:t>
      </w:r>
      <w:r w:rsidR="00C213C4" w:rsidRPr="00630DB0">
        <w:rPr>
          <w:szCs w:val="18"/>
        </w:rPr>
        <w:t xml:space="preserve"> de fecha 10 de noviembre del 2000 y que a la fecha se encuentra vigente.</w:t>
      </w:r>
    </w:p>
    <w:p w:rsidR="007347F2" w:rsidRPr="00630DB0" w:rsidRDefault="007347F2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4.</w:t>
      </w:r>
      <w:r w:rsidRPr="00630DB0">
        <w:rPr>
          <w:b/>
          <w:szCs w:val="18"/>
          <w:lang w:val="es-MX"/>
        </w:rPr>
        <w:tab/>
        <w:t>Organización y Objeto Social</w:t>
      </w:r>
    </w:p>
    <w:p w:rsidR="00134A99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>a) y b)</w:t>
      </w:r>
      <w:r w:rsidRPr="00630DB0">
        <w:rPr>
          <w:szCs w:val="18"/>
        </w:rPr>
        <w:tab/>
      </w:r>
      <w:r w:rsidR="00134A99" w:rsidRPr="00630DB0">
        <w:rPr>
          <w:szCs w:val="18"/>
        </w:rPr>
        <w:t>Salud de Tlaxcala es un Organismo Público Descentralizado que se encarga de  Promover la Salud, Prevenir la enfermedad y atender la misma, por medio de Medicina Preventiva, Medicina General y Medicina de  Diferentes Especialidades, dando siempre una atención  Eficiente,  con Calidad  y Oportuna, todo para el cuidado de nuestra  Ciudadanía Tlaxcalteca.</w:t>
      </w:r>
    </w:p>
    <w:p w:rsidR="002D1E17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 xml:space="preserve">c) El ejercicio Fiscal que comprenden la presente cuenta </w:t>
      </w:r>
      <w:r w:rsidR="009279F5" w:rsidRPr="00630DB0">
        <w:rPr>
          <w:szCs w:val="18"/>
        </w:rPr>
        <w:t>pública</w:t>
      </w:r>
      <w:r w:rsidRPr="00630DB0">
        <w:rPr>
          <w:szCs w:val="18"/>
        </w:rPr>
        <w:t xml:space="preserve"> comprende del 01 de enero al 31 de diciembre de 201.</w:t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 xml:space="preserve">d) Salud de Tlaxcala </w:t>
      </w:r>
      <w:r w:rsidR="009279F5" w:rsidRPr="00630DB0">
        <w:rPr>
          <w:szCs w:val="18"/>
        </w:rPr>
        <w:t>está</w:t>
      </w:r>
      <w:r w:rsidRPr="00630DB0">
        <w:rPr>
          <w:szCs w:val="18"/>
        </w:rPr>
        <w:t xml:space="preserve"> constituida como un organismo publica descentralizado del Gobierno del Estado de Tlaxcala.</w:t>
      </w:r>
      <w:r w:rsidRPr="00630DB0">
        <w:rPr>
          <w:szCs w:val="18"/>
        </w:rPr>
        <w:tab/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e) Fiscalmente tiene las siguientes obligaciones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y pago provisional mensual de retenciones de Impuesto Sobre la Renta (</w:t>
      </w:r>
      <w:proofErr w:type="spellStart"/>
      <w:r w:rsidRPr="00630DB0">
        <w:rPr>
          <w:szCs w:val="18"/>
        </w:rPr>
        <w:t>ISR</w:t>
      </w:r>
      <w:proofErr w:type="spellEnd"/>
      <w:r w:rsidRPr="00630DB0">
        <w:rPr>
          <w:szCs w:val="18"/>
        </w:rPr>
        <w:t>) por sueldos y salarios.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anual de Impuesto Sobre la Renta (</w:t>
      </w:r>
      <w:proofErr w:type="spellStart"/>
      <w:r w:rsidRPr="00630DB0">
        <w:rPr>
          <w:szCs w:val="18"/>
        </w:rPr>
        <w:t>ISR</w:t>
      </w:r>
      <w:proofErr w:type="spellEnd"/>
      <w:r w:rsidRPr="00630DB0">
        <w:rPr>
          <w:szCs w:val="18"/>
        </w:rPr>
        <w:t>) donde informen sobre los pagos y retenciones de servicios profesionales. (Personas morales).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anual de Impuesto Sobre la Renta (</w:t>
      </w:r>
      <w:proofErr w:type="spellStart"/>
      <w:r w:rsidRPr="00630DB0">
        <w:rPr>
          <w:szCs w:val="18"/>
        </w:rPr>
        <w:t>ISR</w:t>
      </w:r>
      <w:proofErr w:type="spellEnd"/>
      <w:r w:rsidRPr="00630DB0">
        <w:rPr>
          <w:szCs w:val="18"/>
        </w:rPr>
        <w:t>) donde se informe sobre las retenciones efectuadas por pagos de rentas de bienes inmuebles.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anual donde se informe sobre las retenciones de los trabajadores que recibieron sueldos y salarios y trabajadores asimilados a salarios. </w:t>
      </w:r>
    </w:p>
    <w:p w:rsidR="009279F5" w:rsidRPr="00630DB0" w:rsidRDefault="00C213C4" w:rsidP="007F3979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y pago provisional mensual de Impuesto Sobre la Renta (</w:t>
      </w:r>
      <w:proofErr w:type="spellStart"/>
      <w:r w:rsidRPr="00630DB0">
        <w:rPr>
          <w:szCs w:val="18"/>
        </w:rPr>
        <w:t>ISR</w:t>
      </w:r>
      <w:proofErr w:type="spellEnd"/>
      <w:r w:rsidRPr="00630DB0">
        <w:rPr>
          <w:szCs w:val="18"/>
        </w:rPr>
        <w:t xml:space="preserve">) por las retenciones realizadas a los trabajadores asimilados a salarios. </w:t>
      </w:r>
    </w:p>
    <w:p w:rsidR="00C213C4" w:rsidRPr="00630DB0" w:rsidRDefault="00C213C4" w:rsidP="007F3979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lastRenderedPageBreak/>
        <w:t>Presentar la declaración y pago provisional mensual de Impuesto Sobre la Renta (</w:t>
      </w:r>
      <w:proofErr w:type="spellStart"/>
      <w:r w:rsidRPr="00630DB0">
        <w:rPr>
          <w:szCs w:val="18"/>
        </w:rPr>
        <w:t>ISR</w:t>
      </w:r>
      <w:proofErr w:type="spellEnd"/>
      <w:r w:rsidRPr="00630DB0">
        <w:rPr>
          <w:szCs w:val="18"/>
        </w:rPr>
        <w:t xml:space="preserve">) por las retenciones realizadas por servicios profesionales. </w:t>
      </w:r>
    </w:p>
    <w:p w:rsidR="009279F5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y pago provisional mensual de las retenciones de Impuesto Sobre la Renta (</w:t>
      </w:r>
      <w:proofErr w:type="spellStart"/>
      <w:r w:rsidRPr="00630DB0">
        <w:rPr>
          <w:szCs w:val="18"/>
        </w:rPr>
        <w:t>ISR</w:t>
      </w:r>
      <w:proofErr w:type="spellEnd"/>
      <w:r w:rsidRPr="00630DB0">
        <w:rPr>
          <w:szCs w:val="18"/>
        </w:rPr>
        <w:t>) realizadas por el pago de rentas de bienes inmuebles.</w:t>
      </w:r>
    </w:p>
    <w:p w:rsidR="00C213C4" w:rsidRPr="00630DB0" w:rsidRDefault="009279F5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informativa anual de Subsidio para el Empleo.</w:t>
      </w:r>
    </w:p>
    <w:p w:rsidR="009279F5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9279F5" w:rsidP="009279F5">
      <w:pPr>
        <w:pStyle w:val="INCISO"/>
        <w:spacing w:after="0" w:line="240" w:lineRule="exact"/>
      </w:pPr>
      <w:r w:rsidRPr="00630DB0">
        <w:t>f)</w:t>
      </w:r>
      <w:r w:rsidRPr="00630DB0">
        <w:tab/>
        <w:t>Estructura organizacional básica</w:t>
      </w: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AD2835" w:rsidP="00C213C4">
      <w:pPr>
        <w:pStyle w:val="Texto"/>
        <w:spacing w:after="0" w:line="240" w:lineRule="exact"/>
        <w:ind w:firstLine="708"/>
        <w:rPr>
          <w:szCs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848" behindDoc="0" locked="0" layoutInCell="1" allowOverlap="1" wp14:anchorId="07896DA4" wp14:editId="3E3FE693">
            <wp:simplePos x="0" y="0"/>
            <wp:positionH relativeFrom="column">
              <wp:posOffset>367872</wp:posOffset>
            </wp:positionH>
            <wp:positionV relativeFrom="paragraph">
              <wp:posOffset>105652</wp:posOffset>
            </wp:positionV>
            <wp:extent cx="8258810" cy="5019675"/>
            <wp:effectExtent l="0" t="0" r="8890" b="9525"/>
            <wp:wrapThrough wrapText="bothSides">
              <wp:wrapPolygon edited="0">
                <wp:start x="0" y="0"/>
                <wp:lineTo x="0" y="21559"/>
                <wp:lineTo x="21573" y="21559"/>
                <wp:lineTo x="21573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ueba 3_Org propuesto completo_FINAL 2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6E72A4" w:rsidRDefault="006E72A4" w:rsidP="003A0303">
      <w:pPr>
        <w:pStyle w:val="INCISO"/>
        <w:spacing w:after="0" w:line="240" w:lineRule="exact"/>
      </w:pPr>
    </w:p>
    <w:p w:rsidR="006E72A4" w:rsidRDefault="006E72A4" w:rsidP="003A0303">
      <w:pPr>
        <w:pStyle w:val="INCISO"/>
        <w:spacing w:after="0" w:line="240" w:lineRule="exact"/>
      </w:pPr>
    </w:p>
    <w:p w:rsidR="006E72A4" w:rsidRDefault="006E72A4" w:rsidP="003A0303">
      <w:pPr>
        <w:pStyle w:val="INCISO"/>
        <w:spacing w:after="0" w:line="240" w:lineRule="exact"/>
      </w:pPr>
    </w:p>
    <w:p w:rsidR="006E72A4" w:rsidRDefault="006E72A4" w:rsidP="003A0303">
      <w:pPr>
        <w:pStyle w:val="INCISO"/>
        <w:spacing w:after="0" w:line="240" w:lineRule="exact"/>
      </w:pPr>
    </w:p>
    <w:p w:rsidR="006E72A4" w:rsidRDefault="006E72A4" w:rsidP="003A0303">
      <w:pPr>
        <w:pStyle w:val="INCISO"/>
        <w:spacing w:after="0" w:line="240" w:lineRule="exact"/>
      </w:pPr>
    </w:p>
    <w:p w:rsidR="00540418" w:rsidRPr="00630DB0" w:rsidRDefault="003A0303" w:rsidP="003A0303">
      <w:pPr>
        <w:pStyle w:val="INCISO"/>
        <w:spacing w:after="0" w:line="240" w:lineRule="exact"/>
      </w:pPr>
      <w:r w:rsidRPr="00630DB0">
        <w:lastRenderedPageBreak/>
        <w:t xml:space="preserve">g)   </w:t>
      </w:r>
      <w:r w:rsidR="009279F5" w:rsidRPr="00630DB0">
        <w:t xml:space="preserve">Salud de Tlaxcala no es </w:t>
      </w:r>
      <w:r w:rsidR="00540418" w:rsidRPr="00630DB0">
        <w:t>fideicomitente o fiduciario</w:t>
      </w:r>
      <w:r w:rsidR="009279F5" w:rsidRPr="00630DB0">
        <w:t xml:space="preserve"> de Fideicomisos, mandatos y análogos.</w:t>
      </w:r>
    </w:p>
    <w:p w:rsidR="009279F5" w:rsidRPr="00630DB0" w:rsidRDefault="009279F5" w:rsidP="003A0303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5.</w:t>
      </w:r>
      <w:r w:rsidRPr="00630DB0">
        <w:rPr>
          <w:b/>
          <w:szCs w:val="18"/>
          <w:lang w:val="es-MX"/>
        </w:rPr>
        <w:tab/>
        <w:t>Bases de Preparación de los Estados Financieros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sobre: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9279F5" w:rsidRPr="00630DB0">
        <w:t xml:space="preserve">Para la preparación de los presentes </w:t>
      </w:r>
      <w:r w:rsidR="00DC1CA8" w:rsidRPr="00630DB0">
        <w:t xml:space="preserve">Estados Financieros </w:t>
      </w:r>
      <w:r w:rsidRPr="00630DB0">
        <w:t xml:space="preserve">se ha observado la normatividad emitida por el </w:t>
      </w:r>
      <w:proofErr w:type="spellStart"/>
      <w:r w:rsidRPr="00630DB0">
        <w:t>CONAC</w:t>
      </w:r>
      <w:proofErr w:type="spellEnd"/>
      <w:r w:rsidRPr="00630DB0">
        <w:t xml:space="preserve"> y las disposiciones legales aplicables.</w:t>
      </w:r>
    </w:p>
    <w:p w:rsidR="00DC1CA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  <w:t>La normatividad aplicada para el reconocimiento, valuación y revelación de los diferentes rubros de la información financiera, así como las bases de medición utilizadas para la elaboración de los estados financieros</w:t>
      </w:r>
      <w:r w:rsidR="00DC1CA8" w:rsidRPr="00630DB0">
        <w:t xml:space="preserve"> corresponden a la normatividad emitida por el </w:t>
      </w:r>
      <w:proofErr w:type="spellStart"/>
      <w:r w:rsidR="00DC1CA8" w:rsidRPr="00630DB0">
        <w:t>CONAC</w:t>
      </w:r>
      <w:proofErr w:type="spellEnd"/>
    </w:p>
    <w:p w:rsidR="004A4D4D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 xml:space="preserve">Los </w:t>
      </w:r>
      <w:r w:rsidRPr="00630DB0">
        <w:t>Postulados básicos</w:t>
      </w:r>
      <w:r w:rsidR="004A4D4D" w:rsidRPr="00630DB0">
        <w:t xml:space="preserve"> considerados fueron: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 xml:space="preserve">1) Sustancia Económica 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2) Entes Públicos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3) Existencia Permanente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4) Revelación Suficiente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5) Importancia Relativa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6) Registro e Integración Presupuestaria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7) Consolidación de la Información Financiera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8) Devengo Contable</w:t>
      </w:r>
    </w:p>
    <w:p w:rsidR="004A4D4D" w:rsidRPr="00630DB0" w:rsidRDefault="004A4D4D" w:rsidP="004A4D4D">
      <w:pPr>
        <w:pStyle w:val="INCISO"/>
        <w:tabs>
          <w:tab w:val="left" w:pos="3450"/>
        </w:tabs>
        <w:spacing w:after="0" w:line="240" w:lineRule="exact"/>
        <w:ind w:firstLine="336"/>
      </w:pPr>
      <w:r w:rsidRPr="00630DB0">
        <w:t xml:space="preserve">9) Valuación. </w:t>
      </w:r>
      <w:r w:rsidRPr="00630DB0">
        <w:tab/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10) Dualidad Económica</w:t>
      </w:r>
    </w:p>
    <w:p w:rsidR="00540418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11) Consistencia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DC1CA8" w:rsidRPr="00630DB0">
        <w:t xml:space="preserve">Para la preparación de los Estados Financieros no se ocupó normatividad </w:t>
      </w:r>
      <w:r w:rsidRPr="00630DB0">
        <w:t>supletoria</w:t>
      </w:r>
    </w:p>
    <w:p w:rsidR="00540418" w:rsidRPr="00630DB0" w:rsidRDefault="00540418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6.</w:t>
      </w:r>
      <w:r w:rsidRPr="00630DB0">
        <w:rPr>
          <w:b/>
          <w:szCs w:val="18"/>
          <w:lang w:val="es-MX"/>
        </w:rPr>
        <w:tab/>
        <w:t>Políticas de Contabilidad Significativas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sobre: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4A4D4D" w:rsidRPr="00630DB0">
        <w:t xml:space="preserve">Los costos de los activos </w:t>
      </w:r>
      <w:r w:rsidR="006E72A4">
        <w:t xml:space="preserve">del ejercicio 2015 y anteriores </w:t>
      </w:r>
      <w:r w:rsidR="004A4D4D" w:rsidRPr="00630DB0">
        <w:t>se encuentra</w:t>
      </w:r>
      <w:r w:rsidR="006E72A4">
        <w:t xml:space="preserve">n conforme al valor asignado por </w:t>
      </w:r>
      <w:proofErr w:type="gramStart"/>
      <w:r w:rsidR="006E72A4">
        <w:t>valuación  los</w:t>
      </w:r>
      <w:proofErr w:type="gramEnd"/>
      <w:r w:rsidR="006E72A4">
        <w:t xml:space="preserve"> adquiridos en el ejercicio 2016 </w:t>
      </w:r>
      <w:r w:rsidR="004A4D4D" w:rsidRPr="00630DB0">
        <w:t>a valor histórico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4A4D4D" w:rsidRPr="00630DB0">
        <w:t>No se realizaron</w:t>
      </w:r>
      <w:r w:rsidRPr="00630DB0">
        <w:t xml:space="preserve"> operaciones en el extranjero.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>No se realiza</w:t>
      </w:r>
      <w:r w:rsidRPr="00630DB0">
        <w:t xml:space="preserve"> inversión en acciones </w:t>
      </w:r>
      <w:r w:rsidR="003A0303" w:rsidRPr="00630DB0">
        <w:t>en el Sector Paraestatal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4A4D4D" w:rsidRPr="00630DB0">
        <w:t>El</w:t>
      </w:r>
      <w:r w:rsidRPr="00630DB0">
        <w:t xml:space="preserve"> método de valuación de inventarios</w:t>
      </w:r>
      <w:r w:rsidR="006E72A4">
        <w:t xml:space="preserve"> de materiales</w:t>
      </w:r>
      <w:r w:rsidR="004A4D4D" w:rsidRPr="00630DB0">
        <w:t xml:space="preserve"> es costo promedio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4A4D4D" w:rsidRPr="00630DB0">
        <w:t xml:space="preserve">Los beneficios a empleados corresponden al contrato colectivo de trabajo que tienen celebrado la </w:t>
      </w:r>
      <w:r w:rsidR="006E72A4">
        <w:t>Secretarí</w:t>
      </w:r>
      <w:r w:rsidR="006E72A4" w:rsidRPr="00630DB0">
        <w:t xml:space="preserve">a </w:t>
      </w:r>
      <w:r w:rsidR="004A4D4D" w:rsidRPr="00630DB0">
        <w:t>de Salud Federal y el Sindicato Nacional de los Trabajadores de</w:t>
      </w:r>
      <w:r w:rsidR="008059CC" w:rsidRPr="00630DB0">
        <w:t xml:space="preserve"> </w:t>
      </w:r>
      <w:r w:rsidR="004A4D4D" w:rsidRPr="00630DB0">
        <w:t>l</w:t>
      </w:r>
      <w:r w:rsidR="008059CC" w:rsidRPr="00630DB0">
        <w:t>a</w:t>
      </w:r>
      <w:r w:rsidR="004A4D4D" w:rsidRPr="00630DB0">
        <w:t xml:space="preserve"> Sec</w:t>
      </w:r>
      <w:r w:rsidR="008059CC" w:rsidRPr="00630DB0">
        <w:t>retaria de</w:t>
      </w:r>
      <w:r w:rsidR="004A4D4D" w:rsidRPr="00630DB0">
        <w:t xml:space="preserve"> Salud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8059CC" w:rsidRPr="00630DB0">
        <w:t xml:space="preserve">No se </w:t>
      </w:r>
      <w:r w:rsidR="006E72A4">
        <w:t xml:space="preserve">han </w:t>
      </w:r>
      <w:r w:rsidR="008059CC" w:rsidRPr="00630DB0">
        <w:t>calcula</w:t>
      </w:r>
      <w:r w:rsidR="006E72A4">
        <w:t>d</w:t>
      </w:r>
      <w:r w:rsidR="008059CC" w:rsidRPr="00630DB0">
        <w:t>o p</w:t>
      </w:r>
      <w:r w:rsidRPr="00630DB0">
        <w:t>rovisiones</w:t>
      </w:r>
      <w:r w:rsidR="008059CC" w:rsidRPr="00630DB0">
        <w:t xml:space="preserve"> durante el ejercicio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8059CC" w:rsidRPr="00630DB0">
        <w:t>No se determinaron r</w:t>
      </w:r>
      <w:r w:rsidRPr="00630DB0">
        <w:t>eservas</w:t>
      </w:r>
      <w:r w:rsidR="008059CC" w:rsidRPr="00630DB0">
        <w:t xml:space="preserve"> durante el ejercicio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h)</w:t>
      </w:r>
      <w:r w:rsidRPr="00630DB0">
        <w:tab/>
      </w:r>
      <w:r w:rsidR="008059CC" w:rsidRPr="00630DB0">
        <w:t>Los c</w:t>
      </w:r>
      <w:r w:rsidRPr="00630DB0">
        <w:t xml:space="preserve">ambios en políticas contables </w:t>
      </w:r>
      <w:r w:rsidR="008059CC" w:rsidRPr="00630DB0">
        <w:t xml:space="preserve">corresponden a los establecidos en la Normatividad emitida por la </w:t>
      </w:r>
      <w:proofErr w:type="spellStart"/>
      <w:r w:rsidR="008059CC" w:rsidRPr="00630DB0">
        <w:t>CONAC</w:t>
      </w:r>
      <w:proofErr w:type="spellEnd"/>
      <w:r w:rsidR="008059CC" w:rsidRPr="00630DB0">
        <w:t xml:space="preserve"> y la </w:t>
      </w:r>
      <w:r w:rsidRPr="00630DB0">
        <w:t>corrección de errores junto con la revelación de los efectos que se tendrá en la información financiera</w:t>
      </w:r>
      <w:r w:rsidR="008059CC" w:rsidRPr="00630DB0">
        <w:t xml:space="preserve"> se verán reflejados </w:t>
      </w:r>
      <w:r w:rsidR="006E72A4">
        <w:t>en los</w:t>
      </w:r>
      <w:r w:rsidR="008059CC" w:rsidRPr="00630DB0">
        <w:t xml:space="preserve"> ejercicio</w:t>
      </w:r>
      <w:r w:rsidR="006E72A4">
        <w:t>s</w:t>
      </w:r>
      <w:r w:rsidR="008059CC" w:rsidRPr="00630DB0">
        <w:t xml:space="preserve"> 2015</w:t>
      </w:r>
      <w:r w:rsidR="006E72A4">
        <w:t xml:space="preserve"> y 2016</w:t>
      </w:r>
      <w:r w:rsidR="008059CC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i)</w:t>
      </w:r>
      <w:r w:rsidRPr="00630DB0">
        <w:tab/>
      </w:r>
      <w:r w:rsidR="001366B8" w:rsidRPr="00630DB0">
        <w:t>No se efectuaron r</w:t>
      </w:r>
      <w:r w:rsidRPr="00630DB0">
        <w:t>eclasificaciones</w:t>
      </w:r>
      <w:r w:rsidR="001366B8" w:rsidRPr="00630DB0">
        <w:t xml:space="preserve"> por</w:t>
      </w:r>
      <w:r w:rsidRPr="00630DB0">
        <w:t xml:space="preserve"> cambios en los tipos de operaciones.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j)</w:t>
      </w:r>
      <w:r w:rsidRPr="00630DB0">
        <w:tab/>
      </w:r>
      <w:r w:rsidR="001366B8" w:rsidRPr="00630DB0">
        <w:t>Durante el ejercicio no se efectuaron d</w:t>
      </w:r>
      <w:r w:rsidRPr="00630DB0">
        <w:t>epuración y cancelación de saldos.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7.</w:t>
      </w:r>
      <w:r w:rsidRPr="00630DB0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630DB0" w:rsidRDefault="00C84EC1" w:rsidP="00C84EC1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Salud de Tlaxcala no cuenta con activos o pasivos en moneda extranjera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8. Reporte Analítico del Activo</w:t>
      </w:r>
    </w:p>
    <w:p w:rsidR="00C84EC1" w:rsidRPr="00630DB0" w:rsidRDefault="00C84EC1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C84EC1" w:rsidRPr="00630DB0">
        <w:t>Durante el ejercicio 201</w:t>
      </w:r>
      <w:r w:rsidR="007347F2">
        <w:t>6</w:t>
      </w:r>
      <w:r w:rsidR="00390AEF">
        <w:t xml:space="preserve"> </w:t>
      </w:r>
      <w:r w:rsidR="00C84EC1" w:rsidRPr="00630DB0">
        <w:t>no se</w:t>
      </w:r>
      <w:r w:rsidR="007347F2">
        <w:t xml:space="preserve"> han</w:t>
      </w:r>
      <w:r w:rsidR="00C84EC1" w:rsidRPr="00630DB0">
        <w:t xml:space="preserve"> realizaron depreciaciones de activos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C84EC1" w:rsidRPr="00630DB0">
        <w:t>No se realizaron c</w:t>
      </w:r>
      <w:r w:rsidRPr="00630DB0">
        <w:t>ambios en el porcentaje de depreciación o valor residual de los activos</w:t>
      </w:r>
      <w:r w:rsidR="00C84EC1" w:rsidRPr="00630DB0">
        <w:t xml:space="preserve"> como lo explica el inciso a)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C84EC1" w:rsidRPr="00630DB0">
        <w:t>No existieron i</w:t>
      </w:r>
      <w:r w:rsidRPr="00630DB0">
        <w:t>mporte de gastos capitalizados en el ejercicio, tanto financieros como de investigación y desarrollo.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C84EC1" w:rsidRPr="00630DB0">
        <w:t>No se tuvieron r</w:t>
      </w:r>
      <w:r w:rsidRPr="00630DB0">
        <w:t>iegos por tipo de cambio o tipo de interés de las inversiones financieras.</w:t>
      </w:r>
    </w:p>
    <w:p w:rsidR="00C84EC1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7347F2">
        <w:t>No se han realizado</w:t>
      </w:r>
      <w:r w:rsidR="00C84EC1" w:rsidRPr="00630DB0">
        <w:t xml:space="preserve"> inversiones en Edificios durante el ejercicio.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390AEF">
        <w:t xml:space="preserve">No se </w:t>
      </w:r>
      <w:r w:rsidR="007347F2">
        <w:t xml:space="preserve">han </w:t>
      </w:r>
      <w:r w:rsidR="00390AEF">
        <w:t>t</w:t>
      </w:r>
      <w:r w:rsidR="007347F2">
        <w:t>enido</w:t>
      </w:r>
      <w:r w:rsidR="00C84EC1" w:rsidRPr="00630DB0">
        <w:t xml:space="preserve"> </w:t>
      </w:r>
      <w:r w:rsidRPr="00630DB0">
        <w:t>circunstancias de carácter significativo que afect</w:t>
      </w:r>
      <w:r w:rsidR="007347F2">
        <w:t>en</w:t>
      </w:r>
      <w:r w:rsidR="00C84EC1" w:rsidRPr="00630DB0">
        <w:t xml:space="preserve"> al </w:t>
      </w:r>
      <w:r w:rsidRPr="00630DB0">
        <w:t>activo</w:t>
      </w:r>
      <w:r w:rsidR="00C84EC1" w:rsidRPr="00630DB0">
        <w:t xml:space="preserve"> durante el ejercicio 201</w:t>
      </w:r>
      <w:r w:rsidR="007347F2">
        <w:t>6</w:t>
      </w:r>
      <w:r w:rsidR="00C84EC1" w:rsidRPr="00630DB0">
        <w:t>.</w:t>
      </w:r>
    </w:p>
    <w:p w:rsidR="00540418" w:rsidRPr="00630DB0" w:rsidRDefault="00540418" w:rsidP="00AC7C83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C84EC1" w:rsidRPr="00630DB0">
        <w:t xml:space="preserve">No se llevaron </w:t>
      </w:r>
      <w:proofErr w:type="spellStart"/>
      <w:r w:rsidR="00C84EC1" w:rsidRPr="00630DB0">
        <w:t>acabo</w:t>
      </w:r>
      <w:proofErr w:type="spellEnd"/>
      <w:r w:rsidR="00C84EC1" w:rsidRPr="00630DB0">
        <w:t xml:space="preserve"> d</w:t>
      </w:r>
      <w:r w:rsidRPr="00630DB0">
        <w:t>esmantelamiento de Activos</w:t>
      </w:r>
      <w:r w:rsidR="00C84EC1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AC7C83" w:rsidRPr="00630DB0" w:rsidRDefault="00540418" w:rsidP="00AC7C83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9.</w:t>
      </w:r>
      <w:r w:rsidRPr="00630DB0">
        <w:rPr>
          <w:b/>
          <w:szCs w:val="18"/>
          <w:lang w:val="es-MX"/>
        </w:rPr>
        <w:tab/>
        <w:t>Fi</w:t>
      </w:r>
      <w:r w:rsidR="00AC7C83" w:rsidRPr="00630DB0">
        <w:rPr>
          <w:b/>
          <w:szCs w:val="18"/>
          <w:lang w:val="es-MX"/>
        </w:rPr>
        <w:t>deicomisos, Mandatos y Análogos</w:t>
      </w:r>
    </w:p>
    <w:p w:rsidR="00540418" w:rsidRPr="00630DB0" w:rsidRDefault="00AC7C83" w:rsidP="00AC7C83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No se tienen fideicomisos pertenecientes a Salud de Tlaxcala</w:t>
      </w:r>
      <w:r w:rsidR="00540418" w:rsidRPr="00630DB0">
        <w:rPr>
          <w:szCs w:val="18"/>
        </w:rPr>
        <w:t>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10.</w:t>
      </w:r>
      <w:r w:rsidRPr="00630DB0">
        <w:rPr>
          <w:b/>
          <w:szCs w:val="18"/>
          <w:lang w:val="es-MX"/>
        </w:rPr>
        <w:tab/>
        <w:t>Reporte de la Recaudación</w:t>
      </w:r>
    </w:p>
    <w:p w:rsidR="007347F2" w:rsidRPr="00630DB0" w:rsidRDefault="007347F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7347F2">
        <w:t>Durante el presente ejercicio la recaudación de los ingresos se realiza a través de la Secretaría de Planeación y Finanzas</w:t>
      </w:r>
      <w:r w:rsidRPr="00630DB0">
        <w:t>.</w:t>
      </w:r>
    </w:p>
    <w:p w:rsidR="00AC7C83" w:rsidRDefault="00AC7C83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11.</w:t>
      </w:r>
      <w:r w:rsidRPr="00630DB0">
        <w:rPr>
          <w:b/>
          <w:szCs w:val="18"/>
          <w:lang w:val="es-MX"/>
        </w:rPr>
        <w:tab/>
        <w:t>Información sobre la Deuda y el Reporte Analítico de la Deuda</w:t>
      </w:r>
    </w:p>
    <w:p w:rsidR="007F3979" w:rsidRPr="00630DB0" w:rsidRDefault="007F3979" w:rsidP="007F3979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630DB0">
        <w:rPr>
          <w:szCs w:val="18"/>
          <w:lang w:val="es-MX"/>
        </w:rPr>
        <w:t>Salud de Tlaxcala no tiene Deuda Publica Contratada.</w:t>
      </w:r>
    </w:p>
    <w:p w:rsidR="00540418" w:rsidRPr="00630DB0" w:rsidRDefault="00540418" w:rsidP="00540418">
      <w:pPr>
        <w:pStyle w:val="INCISO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12. Calificaciones otorgadas</w:t>
      </w:r>
    </w:p>
    <w:p w:rsidR="00540418" w:rsidRPr="00630DB0" w:rsidRDefault="007F3979" w:rsidP="007F3979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  <w:lang w:val="es-MX"/>
        </w:rPr>
        <w:t xml:space="preserve">No se tiene ninguna </w:t>
      </w:r>
      <w:r w:rsidR="00540418" w:rsidRPr="00630DB0">
        <w:rPr>
          <w:szCs w:val="18"/>
        </w:rPr>
        <w:t>calificación crediticia.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13.</w:t>
      </w:r>
      <w:r w:rsidRPr="00630DB0">
        <w:rPr>
          <w:b/>
          <w:szCs w:val="18"/>
          <w:lang w:val="es-MX"/>
        </w:rPr>
        <w:tab/>
        <w:t>Proceso de Mejora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de: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  <w:t>Principales Políticas de control interno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  <w:t>Medidas de desempeño financiero, metas y alcance.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14.</w:t>
      </w:r>
      <w:r w:rsidRPr="00630DB0">
        <w:rPr>
          <w:b/>
          <w:szCs w:val="18"/>
          <w:lang w:val="es-MX"/>
        </w:rPr>
        <w:tab/>
        <w:t>Información por Segmentos</w:t>
      </w:r>
    </w:p>
    <w:p w:rsidR="00540418" w:rsidRPr="00630DB0" w:rsidRDefault="007F3979" w:rsidP="007F3979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630DB0">
        <w:rPr>
          <w:szCs w:val="18"/>
          <w:lang w:val="es-MX"/>
        </w:rPr>
        <w:t>No aplica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15.</w:t>
      </w:r>
      <w:r w:rsidRPr="00630DB0">
        <w:rPr>
          <w:b/>
          <w:szCs w:val="18"/>
          <w:lang w:val="es-MX"/>
        </w:rPr>
        <w:tab/>
        <w:t>Eventos Posteriores al Cierre</w:t>
      </w:r>
    </w:p>
    <w:p w:rsidR="00540418" w:rsidRPr="00630DB0" w:rsidRDefault="00540418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630DB0">
        <w:rPr>
          <w:szCs w:val="18"/>
        </w:rPr>
        <w:t>El ente público</w:t>
      </w:r>
      <w:r w:rsidR="007F3979" w:rsidRPr="00630DB0">
        <w:rPr>
          <w:szCs w:val="18"/>
        </w:rPr>
        <w:t xml:space="preserve"> en su momento</w:t>
      </w:r>
      <w:r w:rsidRPr="00630DB0">
        <w:rPr>
          <w:szCs w:val="18"/>
        </w:rPr>
        <w:t xml:space="preserve"> informará el efecto en sus estados financieros de aquellos hechos ocurridos en el período posterior al que informa, que proporcionan mayor evidencia sobre eventos que le afectan económicamente y que no se conocían a la fecha de cierre.</w:t>
      </w:r>
    </w:p>
    <w:p w:rsidR="00540418" w:rsidRPr="00630DB0" w:rsidRDefault="00540418" w:rsidP="00540418">
      <w:pPr>
        <w:pStyle w:val="Texto"/>
        <w:spacing w:after="0" w:line="240" w:lineRule="exact"/>
        <w:ind w:firstLine="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16.</w:t>
      </w:r>
      <w:r w:rsidRPr="00630DB0">
        <w:rPr>
          <w:b/>
          <w:szCs w:val="18"/>
          <w:lang w:val="es-MX"/>
        </w:rPr>
        <w:tab/>
        <w:t>Partes Relacionadas</w:t>
      </w:r>
    </w:p>
    <w:p w:rsidR="00540418" w:rsidRPr="00630DB0" w:rsidRDefault="00654661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630DB0">
        <w:rPr>
          <w:szCs w:val="18"/>
        </w:rPr>
        <w:t>No se tienen</w:t>
      </w:r>
      <w:r w:rsidR="00540418" w:rsidRPr="00630DB0">
        <w:rPr>
          <w:szCs w:val="18"/>
        </w:rPr>
        <w:t xml:space="preserve"> partes relacionadas que pudieran ejercer influencia significativa sobre la toma de decisiones financieras y operativas.</w:t>
      </w:r>
    </w:p>
    <w:p w:rsidR="00001107" w:rsidRDefault="00001107" w:rsidP="00540418">
      <w:pPr>
        <w:pStyle w:val="Texto"/>
        <w:spacing w:after="0" w:line="240" w:lineRule="exact"/>
        <w:rPr>
          <w:szCs w:val="18"/>
        </w:rPr>
      </w:pPr>
    </w:p>
    <w:p w:rsidR="007347F2" w:rsidRPr="00630DB0" w:rsidRDefault="007347F2" w:rsidP="00540418">
      <w:pPr>
        <w:pStyle w:val="Texto"/>
        <w:spacing w:after="0" w:line="240" w:lineRule="exact"/>
        <w:rPr>
          <w:szCs w:val="18"/>
        </w:rPr>
      </w:pPr>
    </w:p>
    <w:p w:rsidR="00630DB0" w:rsidRDefault="00574266" w:rsidP="00574266">
      <w:pPr>
        <w:pStyle w:val="Texto"/>
        <w:spacing w:after="0" w:line="240" w:lineRule="auto"/>
        <w:ind w:firstLine="289"/>
        <w:rPr>
          <w:b/>
          <w:szCs w:val="18"/>
        </w:rPr>
      </w:pPr>
      <w:r w:rsidRPr="00630DB0">
        <w:rPr>
          <w:b/>
          <w:szCs w:val="18"/>
          <w:lang w:val="es-MX"/>
        </w:rPr>
        <w:t>17.</w:t>
      </w:r>
      <w:r w:rsidRPr="00630DB0">
        <w:rPr>
          <w:b/>
          <w:szCs w:val="18"/>
          <w:lang w:val="es-MX"/>
        </w:rPr>
        <w:tab/>
        <w:t>Responsabilidad Sobre la Presentación Razonable de la Información Contable</w:t>
      </w:r>
      <w:r w:rsidR="00630DB0" w:rsidRPr="00630DB0">
        <w:rPr>
          <w:b/>
          <w:szCs w:val="18"/>
        </w:rPr>
        <w:t xml:space="preserve"> </w:t>
      </w:r>
    </w:p>
    <w:p w:rsidR="00630DB0" w:rsidRDefault="00630DB0" w:rsidP="00574266">
      <w:pPr>
        <w:pStyle w:val="Texto"/>
        <w:spacing w:after="0" w:line="240" w:lineRule="auto"/>
        <w:ind w:firstLine="289"/>
        <w:rPr>
          <w:b/>
          <w:szCs w:val="18"/>
        </w:rPr>
      </w:pPr>
    </w:p>
    <w:p w:rsidR="00574266" w:rsidRDefault="00630DB0" w:rsidP="00574266">
      <w:pPr>
        <w:pStyle w:val="Texto"/>
        <w:spacing w:after="0" w:line="240" w:lineRule="auto"/>
        <w:ind w:firstLine="289"/>
        <w:rPr>
          <w:szCs w:val="18"/>
        </w:rPr>
      </w:pPr>
      <w:r w:rsidRPr="00630DB0">
        <w:rPr>
          <w:szCs w:val="18"/>
        </w:rPr>
        <w:t>Bajo protesta de decir verdad declaramos que los Estados Financieros y sus Notas son razonablemente correctos y responsabilidad del emisor</w:t>
      </w:r>
    </w:p>
    <w:p w:rsidR="00630DB0" w:rsidRPr="00630DB0" w:rsidRDefault="00630DB0" w:rsidP="00574266">
      <w:pPr>
        <w:pStyle w:val="Texto"/>
        <w:spacing w:after="0" w:line="240" w:lineRule="auto"/>
        <w:ind w:firstLine="289"/>
        <w:rPr>
          <w:szCs w:val="18"/>
        </w:rPr>
      </w:pPr>
    </w:p>
    <w:p w:rsidR="00630DB0" w:rsidRDefault="00630DB0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Pr="00630DB0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410"/>
        <w:gridCol w:w="4961"/>
        <w:gridCol w:w="425"/>
      </w:tblGrid>
      <w:tr w:rsidR="00630DB0" w:rsidRPr="00630DB0" w:rsidTr="00630DB0">
        <w:trPr>
          <w:trHeight w:val="300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Dr. Alejandro Guarneros </w:t>
            </w:r>
            <w:proofErr w:type="spellStart"/>
            <w:r w:rsidRPr="00630DB0">
              <w:rPr>
                <w:szCs w:val="18"/>
              </w:rPr>
              <w:t>Chumacero</w:t>
            </w:r>
            <w:proofErr w:type="spellEnd"/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630DB0" w:rsidP="00B220A3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C.P. </w:t>
            </w:r>
            <w:r w:rsidR="00B220A3">
              <w:rPr>
                <w:szCs w:val="18"/>
              </w:rPr>
              <w:t xml:space="preserve">Luz María Portillo García 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630DB0" w:rsidRPr="00630DB0" w:rsidTr="00630DB0">
        <w:trPr>
          <w:trHeight w:val="426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Secretario de Salud y Director General </w:t>
            </w:r>
            <w:proofErr w:type="spellStart"/>
            <w:r w:rsidRPr="00630DB0">
              <w:rPr>
                <w:szCs w:val="18"/>
              </w:rPr>
              <w:t>delO.P.D</w:t>
            </w:r>
            <w:proofErr w:type="spellEnd"/>
            <w:r w:rsidRPr="00630DB0">
              <w:rPr>
                <w:szCs w:val="18"/>
              </w:rPr>
              <w:t>. Salud de Tlaxcala</w:t>
            </w:r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Director</w:t>
            </w:r>
            <w:r w:rsidR="00B220A3">
              <w:rPr>
                <w:szCs w:val="18"/>
              </w:rPr>
              <w:t>a</w:t>
            </w:r>
            <w:r w:rsidRPr="00630DB0">
              <w:rPr>
                <w:szCs w:val="18"/>
              </w:rPr>
              <w:t xml:space="preserve"> de Administración de la Secretaría de Salud y O.P.D. Salud de Tlaxcala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001107" w:rsidRPr="00630DB0" w:rsidRDefault="00001107" w:rsidP="00540418">
      <w:pPr>
        <w:pStyle w:val="Texto"/>
        <w:spacing w:after="0" w:line="240" w:lineRule="exact"/>
        <w:rPr>
          <w:szCs w:val="18"/>
        </w:rPr>
      </w:pPr>
    </w:p>
    <w:sectPr w:rsidR="00001107" w:rsidRPr="00630DB0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F6" w:rsidRDefault="001A3FF6" w:rsidP="00EA5418">
      <w:pPr>
        <w:spacing w:after="0" w:line="240" w:lineRule="auto"/>
      </w:pPr>
      <w:r>
        <w:separator/>
      </w:r>
    </w:p>
  </w:endnote>
  <w:endnote w:type="continuationSeparator" w:id="0">
    <w:p w:rsidR="001A3FF6" w:rsidRDefault="001A3FF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09" w:rsidRPr="0013011C" w:rsidRDefault="0038320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8AEF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A604A" w:rsidRPr="007A604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83209" w:rsidRDefault="003832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09" w:rsidRPr="008E3652" w:rsidRDefault="0038320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F28ED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A604A" w:rsidRPr="007A604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F6" w:rsidRDefault="001A3FF6" w:rsidP="00EA5418">
      <w:pPr>
        <w:spacing w:after="0" w:line="240" w:lineRule="auto"/>
      </w:pPr>
      <w:r>
        <w:separator/>
      </w:r>
    </w:p>
  </w:footnote>
  <w:footnote w:type="continuationSeparator" w:id="0">
    <w:p w:rsidR="001A3FF6" w:rsidRDefault="001A3FF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09" w:rsidRDefault="0038320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209" w:rsidRDefault="0038320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83209" w:rsidRDefault="0038320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83209" w:rsidRPr="00275FC6" w:rsidRDefault="0038320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209" w:rsidRDefault="0038320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383209" w:rsidRDefault="0038320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83209" w:rsidRPr="00275FC6" w:rsidRDefault="0038320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383209" w:rsidRDefault="0038320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83209" w:rsidRDefault="0038320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83209" w:rsidRPr="00275FC6" w:rsidRDefault="0038320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383209" w:rsidRDefault="0038320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383209" w:rsidRDefault="0038320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83209" w:rsidRPr="00275FC6" w:rsidRDefault="0038320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7FEED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09" w:rsidRPr="0013011C" w:rsidRDefault="0038320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DD0A77" id="1 Conector recto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9235515"/>
    <w:multiLevelType w:val="hybridMultilevel"/>
    <w:tmpl w:val="73922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33B87"/>
    <w:rsid w:val="00033FA2"/>
    <w:rsid w:val="00040466"/>
    <w:rsid w:val="00041D47"/>
    <w:rsid w:val="00045A10"/>
    <w:rsid w:val="00057368"/>
    <w:rsid w:val="000B1720"/>
    <w:rsid w:val="000D1497"/>
    <w:rsid w:val="000E6587"/>
    <w:rsid w:val="000F34EC"/>
    <w:rsid w:val="00100132"/>
    <w:rsid w:val="0013011C"/>
    <w:rsid w:val="00134A99"/>
    <w:rsid w:val="001366B8"/>
    <w:rsid w:val="0015416F"/>
    <w:rsid w:val="00155609"/>
    <w:rsid w:val="00165BB4"/>
    <w:rsid w:val="001A3EB2"/>
    <w:rsid w:val="001A3FF6"/>
    <w:rsid w:val="001A7781"/>
    <w:rsid w:val="001B1B72"/>
    <w:rsid w:val="001C45A6"/>
    <w:rsid w:val="001C6FD8"/>
    <w:rsid w:val="001D64A5"/>
    <w:rsid w:val="001E7072"/>
    <w:rsid w:val="00204C86"/>
    <w:rsid w:val="00214D3F"/>
    <w:rsid w:val="00242DC8"/>
    <w:rsid w:val="00247E6C"/>
    <w:rsid w:val="00264426"/>
    <w:rsid w:val="002715B0"/>
    <w:rsid w:val="002A70B3"/>
    <w:rsid w:val="002B33FC"/>
    <w:rsid w:val="002C012E"/>
    <w:rsid w:val="002D1E17"/>
    <w:rsid w:val="002D6D41"/>
    <w:rsid w:val="002F4067"/>
    <w:rsid w:val="003044E6"/>
    <w:rsid w:val="003105A5"/>
    <w:rsid w:val="00367C3F"/>
    <w:rsid w:val="00372F40"/>
    <w:rsid w:val="00383209"/>
    <w:rsid w:val="00390AEF"/>
    <w:rsid w:val="00396C2B"/>
    <w:rsid w:val="003A0303"/>
    <w:rsid w:val="003B2EB5"/>
    <w:rsid w:val="003D5DBF"/>
    <w:rsid w:val="003E5CD4"/>
    <w:rsid w:val="003E7FD0"/>
    <w:rsid w:val="003F0EA4"/>
    <w:rsid w:val="003F4D7A"/>
    <w:rsid w:val="0042374F"/>
    <w:rsid w:val="004311BE"/>
    <w:rsid w:val="004354AD"/>
    <w:rsid w:val="0044253C"/>
    <w:rsid w:val="00463C34"/>
    <w:rsid w:val="004714CF"/>
    <w:rsid w:val="00484C0D"/>
    <w:rsid w:val="00491B3D"/>
    <w:rsid w:val="00497D8B"/>
    <w:rsid w:val="004A4D4D"/>
    <w:rsid w:val="004D2257"/>
    <w:rsid w:val="004D41B8"/>
    <w:rsid w:val="004F5641"/>
    <w:rsid w:val="00522632"/>
    <w:rsid w:val="00522EF3"/>
    <w:rsid w:val="00540418"/>
    <w:rsid w:val="00543729"/>
    <w:rsid w:val="00574266"/>
    <w:rsid w:val="005844D0"/>
    <w:rsid w:val="005C41CB"/>
    <w:rsid w:val="005D3D25"/>
    <w:rsid w:val="00612580"/>
    <w:rsid w:val="006227B7"/>
    <w:rsid w:val="00630DB0"/>
    <w:rsid w:val="00654661"/>
    <w:rsid w:val="0066637B"/>
    <w:rsid w:val="0066705D"/>
    <w:rsid w:val="00670C07"/>
    <w:rsid w:val="00673328"/>
    <w:rsid w:val="00681BC1"/>
    <w:rsid w:val="006B00A8"/>
    <w:rsid w:val="006B1FE7"/>
    <w:rsid w:val="006C0AA4"/>
    <w:rsid w:val="006D75EB"/>
    <w:rsid w:val="006E3C41"/>
    <w:rsid w:val="006E72A4"/>
    <w:rsid w:val="006E77DD"/>
    <w:rsid w:val="00704EA3"/>
    <w:rsid w:val="007060EC"/>
    <w:rsid w:val="0071021A"/>
    <w:rsid w:val="007325AB"/>
    <w:rsid w:val="00733E22"/>
    <w:rsid w:val="007347F2"/>
    <w:rsid w:val="0075444D"/>
    <w:rsid w:val="0076560D"/>
    <w:rsid w:val="0079582C"/>
    <w:rsid w:val="007A604A"/>
    <w:rsid w:val="007B4A9C"/>
    <w:rsid w:val="007B55B7"/>
    <w:rsid w:val="007C2F9B"/>
    <w:rsid w:val="007C410F"/>
    <w:rsid w:val="007D6E9A"/>
    <w:rsid w:val="007E0EC3"/>
    <w:rsid w:val="007F13E6"/>
    <w:rsid w:val="007F3979"/>
    <w:rsid w:val="008043B4"/>
    <w:rsid w:val="008059CC"/>
    <w:rsid w:val="00806176"/>
    <w:rsid w:val="00811DAC"/>
    <w:rsid w:val="0081687D"/>
    <w:rsid w:val="008546A7"/>
    <w:rsid w:val="00885043"/>
    <w:rsid w:val="0089054E"/>
    <w:rsid w:val="008A0814"/>
    <w:rsid w:val="008A0EFE"/>
    <w:rsid w:val="008A4348"/>
    <w:rsid w:val="008A6E4D"/>
    <w:rsid w:val="008A793D"/>
    <w:rsid w:val="008B0017"/>
    <w:rsid w:val="008B70B2"/>
    <w:rsid w:val="008C68CC"/>
    <w:rsid w:val="008E3652"/>
    <w:rsid w:val="008F6D58"/>
    <w:rsid w:val="00907F5D"/>
    <w:rsid w:val="00914DAC"/>
    <w:rsid w:val="009279F5"/>
    <w:rsid w:val="00927A9F"/>
    <w:rsid w:val="0093492C"/>
    <w:rsid w:val="00957043"/>
    <w:rsid w:val="009A5962"/>
    <w:rsid w:val="009B20BA"/>
    <w:rsid w:val="009B62EA"/>
    <w:rsid w:val="009C3049"/>
    <w:rsid w:val="009D5D4C"/>
    <w:rsid w:val="009F23C4"/>
    <w:rsid w:val="00A07367"/>
    <w:rsid w:val="00A07D5D"/>
    <w:rsid w:val="00A21F50"/>
    <w:rsid w:val="00A330BA"/>
    <w:rsid w:val="00A363B6"/>
    <w:rsid w:val="00A46BF5"/>
    <w:rsid w:val="00A9067D"/>
    <w:rsid w:val="00AA49DC"/>
    <w:rsid w:val="00AC7C83"/>
    <w:rsid w:val="00AD2835"/>
    <w:rsid w:val="00AD6135"/>
    <w:rsid w:val="00B11341"/>
    <w:rsid w:val="00B146E2"/>
    <w:rsid w:val="00B17922"/>
    <w:rsid w:val="00B220A3"/>
    <w:rsid w:val="00B26D48"/>
    <w:rsid w:val="00B275E6"/>
    <w:rsid w:val="00B4579C"/>
    <w:rsid w:val="00B54E5A"/>
    <w:rsid w:val="00B849EE"/>
    <w:rsid w:val="00B84D02"/>
    <w:rsid w:val="00B85CCE"/>
    <w:rsid w:val="00BA2940"/>
    <w:rsid w:val="00BA2F86"/>
    <w:rsid w:val="00BA7C84"/>
    <w:rsid w:val="00BC3E47"/>
    <w:rsid w:val="00BD0F69"/>
    <w:rsid w:val="00BD7CBA"/>
    <w:rsid w:val="00C16E53"/>
    <w:rsid w:val="00C213C4"/>
    <w:rsid w:val="00C24346"/>
    <w:rsid w:val="00C262A2"/>
    <w:rsid w:val="00C27A77"/>
    <w:rsid w:val="00C431B4"/>
    <w:rsid w:val="00C63BEC"/>
    <w:rsid w:val="00C84EC1"/>
    <w:rsid w:val="00C86C59"/>
    <w:rsid w:val="00C91C5A"/>
    <w:rsid w:val="00C91EF9"/>
    <w:rsid w:val="00CD6D9A"/>
    <w:rsid w:val="00D00E92"/>
    <w:rsid w:val="00D03720"/>
    <w:rsid w:val="00D0402D"/>
    <w:rsid w:val="00D055EC"/>
    <w:rsid w:val="00D27D59"/>
    <w:rsid w:val="00D4060F"/>
    <w:rsid w:val="00D44728"/>
    <w:rsid w:val="00D562FF"/>
    <w:rsid w:val="00DC1457"/>
    <w:rsid w:val="00DC1CA8"/>
    <w:rsid w:val="00DF56C9"/>
    <w:rsid w:val="00E0575A"/>
    <w:rsid w:val="00E30318"/>
    <w:rsid w:val="00E32708"/>
    <w:rsid w:val="00E7315B"/>
    <w:rsid w:val="00EA5418"/>
    <w:rsid w:val="00EB297B"/>
    <w:rsid w:val="00EC254C"/>
    <w:rsid w:val="00EC33D7"/>
    <w:rsid w:val="00EE46FB"/>
    <w:rsid w:val="00F17C0D"/>
    <w:rsid w:val="00F43BC1"/>
    <w:rsid w:val="00F5728B"/>
    <w:rsid w:val="00F755D0"/>
    <w:rsid w:val="00FB1010"/>
    <w:rsid w:val="00FB25B6"/>
    <w:rsid w:val="00FB6810"/>
    <w:rsid w:val="00FD2DEA"/>
    <w:rsid w:val="00FD4B29"/>
    <w:rsid w:val="00FD5A63"/>
    <w:rsid w:val="00FD70FE"/>
    <w:rsid w:val="00FE4EF4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11156-79B6-4254-9373-3BF7CAE4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7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image" Target="media/image11.jpeg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BAD4-221F-4117-AAB1-86B45118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4264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Salud Tlaxcala</cp:lastModifiedBy>
  <cp:revision>41</cp:revision>
  <cp:lastPrinted>2016-01-07T23:49:00Z</cp:lastPrinted>
  <dcterms:created xsi:type="dcterms:W3CDTF">2014-08-29T13:13:00Z</dcterms:created>
  <dcterms:modified xsi:type="dcterms:W3CDTF">2016-07-06T17:58:00Z</dcterms:modified>
</cp:coreProperties>
</file>