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9C2319" w:rsidP="003D5DBF">
      <w:pPr>
        <w:jc w:val="center"/>
      </w:pPr>
      <w:r>
        <w:object w:dxaOrig="23594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05pt;height:416.45pt" o:ole="">
            <v:imagedata r:id="rId9" o:title=""/>
          </v:shape>
          <o:OLEObject Type="Embed" ProgID="Excel.Sheet.12" ShapeID="_x0000_i1025" DrawAspect="Content" ObjectID="_1529242432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C2319" w:rsidP="0044253C">
      <w:pPr>
        <w:jc w:val="center"/>
      </w:pPr>
      <w:r>
        <w:object w:dxaOrig="25223" w:dyaOrig="18902">
          <v:shape id="_x0000_i1026" type="#_x0000_t75" style="width:586.35pt;height:438.35pt" o:ole="">
            <v:imagedata r:id="rId11" o:title=""/>
          </v:shape>
          <o:OLEObject Type="Embed" ProgID="Excel.Sheet.12" ShapeID="_x0000_i1026" DrawAspect="Content" ObjectID="_1529242433" r:id="rId12"/>
        </w:object>
      </w:r>
    </w:p>
    <w:bookmarkStart w:id="2" w:name="_MON_1470806992"/>
    <w:bookmarkEnd w:id="2"/>
    <w:p w:rsidR="00372F40" w:rsidRDefault="009C2319" w:rsidP="003E7FD0">
      <w:pPr>
        <w:jc w:val="center"/>
      </w:pPr>
      <w:r>
        <w:object w:dxaOrig="22055" w:dyaOrig="15606">
          <v:shape id="_x0000_i1027" type="#_x0000_t75" style="width:650.9pt;height:464.25pt" o:ole="">
            <v:imagedata r:id="rId13" o:title=""/>
          </v:shape>
          <o:OLEObject Type="Embed" ProgID="Excel.Sheet.12" ShapeID="_x0000_i1027" DrawAspect="Content" ObjectID="_1529242434" r:id="rId14"/>
        </w:object>
      </w:r>
    </w:p>
    <w:bookmarkStart w:id="3" w:name="_MON_1470807348"/>
    <w:bookmarkEnd w:id="3"/>
    <w:p w:rsidR="00372F40" w:rsidRDefault="009C2319" w:rsidP="008E3652">
      <w:pPr>
        <w:jc w:val="center"/>
      </w:pPr>
      <w:r>
        <w:object w:dxaOrig="17761" w:dyaOrig="12385">
          <v:shape id="_x0000_i1028" type="#_x0000_t75" style="width:646.25pt;height:451pt" o:ole="">
            <v:imagedata r:id="rId15" o:title=""/>
          </v:shape>
          <o:OLEObject Type="Embed" ProgID="Excel.Sheet.12" ShapeID="_x0000_i1028" DrawAspect="Content" ObjectID="_1529242435" r:id="rId16"/>
        </w:object>
      </w:r>
    </w:p>
    <w:bookmarkStart w:id="4" w:name="_MON_1470809138"/>
    <w:bookmarkEnd w:id="4"/>
    <w:p w:rsidR="00372F40" w:rsidRDefault="009C2319" w:rsidP="00522632">
      <w:pPr>
        <w:jc w:val="center"/>
      </w:pPr>
      <w:r>
        <w:object w:dxaOrig="17854" w:dyaOrig="12467">
          <v:shape id="_x0000_i1029" type="#_x0000_t75" style="width:633.6pt;height:441.2pt" o:ole="">
            <v:imagedata r:id="rId17" o:title=""/>
          </v:shape>
          <o:OLEObject Type="Embed" ProgID="Excel.Sheet.12" ShapeID="_x0000_i1029" DrawAspect="Content" ObjectID="_1529242436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D196B" w:rsidP="00E32708">
      <w:pPr>
        <w:tabs>
          <w:tab w:val="left" w:pos="2430"/>
        </w:tabs>
        <w:jc w:val="center"/>
      </w:pPr>
      <w:r>
        <w:object w:dxaOrig="18279" w:dyaOrig="11594">
          <v:shape id="_x0000_i1030" type="#_x0000_t75" style="width:637.05pt;height:403.2pt" o:ole="">
            <v:imagedata r:id="rId19" o:title=""/>
          </v:shape>
          <o:OLEObject Type="Embed" ProgID="Excel.Sheet.12" ShapeID="_x0000_i1030" DrawAspect="Content" ObjectID="_1529242437" r:id="rId20"/>
        </w:object>
      </w:r>
    </w:p>
    <w:bookmarkStart w:id="6" w:name="_MON_1470810366"/>
    <w:bookmarkEnd w:id="6"/>
    <w:p w:rsidR="00E32708" w:rsidRDefault="001163C7" w:rsidP="00E32708">
      <w:pPr>
        <w:tabs>
          <w:tab w:val="left" w:pos="2430"/>
        </w:tabs>
        <w:jc w:val="center"/>
      </w:pPr>
      <w:r>
        <w:object w:dxaOrig="25994" w:dyaOrig="16745">
          <v:shape id="_x0000_i1031" type="#_x0000_t75" style="width:692.95pt;height:447pt" o:ole="">
            <v:imagedata r:id="rId21" o:title=""/>
          </v:shape>
          <o:OLEObject Type="Embed" ProgID="Excel.Sheet.12" ShapeID="_x0000_i1031" DrawAspect="Content" ObjectID="_1529242438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B48AD" w:rsidP="009B1CEC">
      <w:pPr>
        <w:rPr>
          <w:rFonts w:ascii="Soberana Sans Light" w:hAnsi="Soberana Sans Light"/>
        </w:rPr>
      </w:pPr>
      <w:r w:rsidRPr="009B1CEC">
        <w:rPr>
          <w:rFonts w:ascii="Soberana Sans Light" w:hAnsi="Soberana Sans Light"/>
        </w:rPr>
        <w:t>NO APLICA</w:t>
      </w:r>
    </w:p>
    <w:p w:rsidR="009B1CEC" w:rsidRPr="009B1CEC" w:rsidRDefault="009B1CEC" w:rsidP="009B1CEC">
      <w:pPr>
        <w:rPr>
          <w:rFonts w:ascii="Soberana Sans Light" w:hAnsi="Soberana Sans Light"/>
        </w:rPr>
      </w:pPr>
      <w:bookmarkStart w:id="7" w:name="_GoBack"/>
      <w:bookmarkEnd w:id="7"/>
    </w:p>
    <w:p w:rsidR="00372F40" w:rsidRPr="009B1CEC" w:rsidRDefault="000B2EB5" w:rsidP="0079582C">
      <w:pPr>
        <w:jc w:val="center"/>
        <w:rPr>
          <w:rFonts w:ascii="Soberana Sans Light" w:hAnsi="Soberana Sans Light"/>
        </w:rPr>
      </w:pPr>
      <w:r w:rsidRPr="009B1CEC">
        <w:rPr>
          <w:rFonts w:ascii="Soberana Sans Light" w:hAnsi="Soberana Sans Light"/>
        </w:rPr>
        <w:t>2016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1163C7">
        <w:rPr>
          <w:rFonts w:ascii="Soberana Sans Light" w:hAnsi="Soberana Sans Light"/>
          <w:sz w:val="22"/>
          <w:szCs w:val="22"/>
          <w:lang w:val="es-MX"/>
        </w:rPr>
        <w:t>6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ED08E8">
        <w:rPr>
          <w:rFonts w:ascii="Soberana Sans Light" w:hAnsi="Soberana Sans Light"/>
          <w:sz w:val="22"/>
          <w:szCs w:val="22"/>
          <w:lang w:val="es-MX"/>
        </w:rPr>
        <w:t>,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1163C7">
        <w:rPr>
          <w:rFonts w:ascii="Soberana Sans Light" w:hAnsi="Soberana Sans Light"/>
          <w:sz w:val="22"/>
          <w:szCs w:val="22"/>
          <w:lang w:val="es-MX"/>
        </w:rPr>
        <w:t>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gasto corriente, 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programa nacional de prevención del delito</w:t>
      </w:r>
      <w:r w:rsidR="000B2EB5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0B2EB5">
        <w:rPr>
          <w:rFonts w:ascii="Soberana Sans Light" w:hAnsi="Soberana Sans Light"/>
          <w:sz w:val="22"/>
          <w:szCs w:val="22"/>
          <w:lang w:val="es-MX"/>
        </w:rPr>
        <w:t>4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C12E86">
        <w:rPr>
          <w:rFonts w:ascii="Soberana Sans Light" w:hAnsi="Soberana Sans Light"/>
          <w:sz w:val="22"/>
          <w:szCs w:val="22"/>
          <w:lang w:val="es-MX"/>
        </w:rPr>
        <w:t>348</w:t>
      </w:r>
      <w:r w:rsidR="000B2EB5">
        <w:rPr>
          <w:rFonts w:ascii="Soberana Sans Light" w:hAnsi="Soberana Sans Light"/>
          <w:sz w:val="22"/>
          <w:szCs w:val="22"/>
          <w:lang w:val="es-MX"/>
        </w:rPr>
        <w:t>,010.00</w:t>
      </w:r>
      <w:proofErr w:type="gramEnd"/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O APLICA.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12E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C12E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12E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866,774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11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1,215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NO APLICA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NO APLICA.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>Proveedores 28,905.00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0B2EB5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Salarios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>
        <w:rPr>
          <w:rFonts w:ascii="Soberana Sans Light" w:hAnsi="Soberana Sans Light"/>
          <w:sz w:val="22"/>
          <w:szCs w:val="22"/>
          <w:lang w:val="es-MX"/>
        </w:rPr>
        <w:t>2</w:t>
      </w:r>
      <w:r w:rsidR="00A66C7A">
        <w:rPr>
          <w:rFonts w:ascii="Soberana Sans Light" w:hAnsi="Soberana Sans Light"/>
          <w:sz w:val="22"/>
          <w:szCs w:val="22"/>
          <w:lang w:val="es-MX"/>
        </w:rPr>
        <w:t>,0</w:t>
      </w:r>
      <w:r w:rsidR="00313684">
        <w:rPr>
          <w:rFonts w:ascii="Soberana Sans Light" w:hAnsi="Soberana Sans Light"/>
          <w:sz w:val="22"/>
          <w:szCs w:val="22"/>
          <w:lang w:val="es-MX"/>
        </w:rPr>
        <w:t>2</w:t>
      </w:r>
      <w:r w:rsidR="00C12E86">
        <w:rPr>
          <w:rFonts w:ascii="Soberana Sans Light" w:hAnsi="Soberana Sans Light"/>
          <w:sz w:val="22"/>
          <w:szCs w:val="22"/>
          <w:lang w:val="es-MX"/>
        </w:rPr>
        <w:t>0</w:t>
      </w:r>
      <w:r w:rsidR="00A66C7A"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8771" w:type="dxa"/>
        <w:tblInd w:w="2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600"/>
        <w:gridCol w:w="1600"/>
        <w:gridCol w:w="1600"/>
      </w:tblGrid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7,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285</w:t>
            </w: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000</w:t>
            </w: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.00 </w:t>
            </w: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9850E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1,332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459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9850E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470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220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9850E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559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917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9850E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282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9850ED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282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80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35A0B" w:rsidP="00A35A0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51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35A0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 w:rsidR="00A35A0B"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A35A0B">
              <w:rPr>
                <w:rFonts w:ascii="Soberana Sans Light" w:hAnsi="Soberana Sans Light"/>
                <w:sz w:val="22"/>
                <w:szCs w:val="22"/>
                <w:lang w:val="es-MX"/>
              </w:rPr>
              <w:t>422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C96D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</w:t>
            </w:r>
            <w:r w:rsidR="009E2A0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18</w:t>
            </w:r>
            <w:r w:rsidR="00C96DE1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</w:t>
            </w:r>
            <w:r w:rsidR="00CF099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 w:rsidR="00C96DE1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2,119,698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AB1941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352.3pt;margin-top:12.85pt;width:345.95pt;height:433.9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29242439" r:id="rId24"/>
        </w:pi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12.85pt;width:368.45pt;height:246.9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29242440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60242" w:rsidRDefault="00282A63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D00F77" w:rsidRPr="00540418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A42F7B">
        <w:rPr>
          <w:rFonts w:ascii="Soberana Sans Light" w:hAnsi="Soberana Sans Light"/>
          <w:sz w:val="22"/>
          <w:szCs w:val="22"/>
        </w:rPr>
        <w:t>la Juventud en el ejercicio 2016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C445CE" w:rsidRDefault="00A42F7B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2016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$ 7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40418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 reducción del 5% al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 w:rsidR="008E6064">
        <w:rPr>
          <w:rFonts w:ascii="Soberana Sans Light" w:hAnsi="Soberana Sans Light"/>
          <w:sz w:val="22"/>
          <w:szCs w:val="22"/>
        </w:rPr>
        <w:t>presupuesto</w:t>
      </w:r>
      <w:r w:rsidR="00411136">
        <w:rPr>
          <w:rFonts w:ascii="Soberana Sans Light" w:hAnsi="Soberana Sans Light"/>
          <w:sz w:val="22"/>
          <w:szCs w:val="22"/>
        </w:rPr>
        <w:t xml:space="preserve"> en base la Art. 1, inciso C) capitulo l de las políticas generales del ejercicio del presupuesto, las medidas de mejora y modernización de la gestión administrativa y </w:t>
      </w:r>
      <w:r>
        <w:rPr>
          <w:rFonts w:ascii="Soberana Sans Light" w:hAnsi="Soberana Sans Light"/>
          <w:sz w:val="22"/>
          <w:szCs w:val="22"/>
        </w:rPr>
        <w:t>los lineamientos</w:t>
      </w:r>
      <w:r w:rsidR="00411136">
        <w:rPr>
          <w:rFonts w:ascii="Soberana Sans Light" w:hAnsi="Soberana Sans Light"/>
          <w:sz w:val="22"/>
          <w:szCs w:val="22"/>
        </w:rPr>
        <w:t xml:space="preserve"> de austeridad del gasto </w:t>
      </w:r>
      <w:r w:rsidR="008E6064">
        <w:rPr>
          <w:rFonts w:ascii="Soberana Sans Light" w:hAnsi="Soberana Sans Light"/>
          <w:sz w:val="22"/>
          <w:szCs w:val="22"/>
        </w:rPr>
        <w:t>público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>del ejercicio fiscal</w:t>
      </w:r>
      <w:r w:rsidR="00411136">
        <w:rPr>
          <w:rFonts w:ascii="Soberana Sans Light" w:hAnsi="Soberana Sans Light"/>
          <w:sz w:val="22"/>
          <w:szCs w:val="22"/>
        </w:rPr>
        <w:t>.</w:t>
      </w: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E40664" w:rsidRPr="00540418" w:rsidRDefault="00E40664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al inicio de la administración de realiza la reducción de </w:t>
      </w:r>
      <w:r w:rsidR="00D70012">
        <w:rPr>
          <w:rFonts w:ascii="Soberana Sans Light" w:hAnsi="Soberana Sans Light"/>
          <w:sz w:val="22"/>
          <w:szCs w:val="22"/>
        </w:rPr>
        <w:t>áreas</w:t>
      </w:r>
      <w:r>
        <w:rPr>
          <w:rFonts w:ascii="Soberana Sans Light" w:hAnsi="Soberana Sans Light"/>
          <w:sz w:val="22"/>
          <w:szCs w:val="22"/>
        </w:rPr>
        <w:t xml:space="preserve"> </w:t>
      </w:r>
      <w:r w:rsidR="00D70012">
        <w:rPr>
          <w:rFonts w:ascii="Soberana Sans Light" w:hAnsi="Soberana Sans Light"/>
          <w:sz w:val="22"/>
          <w:szCs w:val="22"/>
        </w:rPr>
        <w:t>así mismo reduciendo 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D70012">
        <w:rPr>
          <w:rFonts w:ascii="Soberana Sans Light" w:hAnsi="Soberana Sans Light"/>
          <w:sz w:val="22"/>
          <w:szCs w:val="22"/>
        </w:rPr>
        <w:t>a</w:t>
      </w:r>
      <w:r>
        <w:rPr>
          <w:rFonts w:ascii="Soberana Sans Light" w:hAnsi="Soberana Sans Light"/>
          <w:sz w:val="22"/>
          <w:szCs w:val="22"/>
        </w:rPr>
        <w:t xml:space="preserve"> 16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A42F7B">
        <w:rPr>
          <w:rFonts w:ascii="Soberana Sans Light" w:hAnsi="Soberana Sans Light"/>
          <w:sz w:val="22"/>
          <w:szCs w:val="22"/>
        </w:rPr>
        <w:t xml:space="preserve"> 2016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540418" w:rsidRDefault="003A0303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AC01E1" w:rsidRPr="00540418" w:rsidRDefault="00AC01E1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C815C7" w:rsidRDefault="00C815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C6391B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4D772C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4710CD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4710CD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E3BC5">
      <w:pPr>
        <w:pStyle w:val="Texto"/>
        <w:spacing w:line="240" w:lineRule="auto"/>
        <w:ind w:firstLine="0"/>
        <w:rPr>
          <w:rFonts w:ascii="Soberana Sans Light" w:hAnsi="Soberana Sans Light"/>
          <w:sz w:val="22"/>
          <w:szCs w:val="22"/>
        </w:rPr>
      </w:pPr>
    </w:p>
    <w:p w:rsidR="00001107" w:rsidRDefault="00AB194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680.25pt;height:59.9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29242441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41" w:rsidRDefault="00AB1941" w:rsidP="00EA5418">
      <w:pPr>
        <w:spacing w:after="0" w:line="240" w:lineRule="auto"/>
      </w:pPr>
      <w:r>
        <w:separator/>
      </w:r>
    </w:p>
  </w:endnote>
  <w:endnote w:type="continuationSeparator" w:id="0">
    <w:p w:rsidR="00AB1941" w:rsidRDefault="00AB19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5E65" w:rsidRPr="00285E65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4748" w:rsidRDefault="003D4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8E3652" w:rsidRDefault="003D4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5E65" w:rsidRPr="00285E65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41" w:rsidRDefault="00AB1941" w:rsidP="00EA5418">
      <w:pPr>
        <w:spacing w:after="0" w:line="240" w:lineRule="auto"/>
      </w:pPr>
      <w:r>
        <w:separator/>
      </w:r>
    </w:p>
  </w:footnote>
  <w:footnote w:type="continuationSeparator" w:id="0">
    <w:p w:rsidR="00AB1941" w:rsidRDefault="00AB19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Default="003D4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8" w:rsidRDefault="003D4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4748" w:rsidRDefault="003D4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4748" w:rsidRPr="00275FC6" w:rsidRDefault="003D4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826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4748" w:rsidRPr="00275FC6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4748" w:rsidRDefault="003D4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4748" w:rsidRDefault="003D4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4748" w:rsidRPr="00275FC6" w:rsidRDefault="003D4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826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4748" w:rsidRPr="00275FC6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25A"/>
    <w:rsid w:val="00040466"/>
    <w:rsid w:val="00045A10"/>
    <w:rsid w:val="00060242"/>
    <w:rsid w:val="00074CFF"/>
    <w:rsid w:val="0008265F"/>
    <w:rsid w:val="000B2EB5"/>
    <w:rsid w:val="000C221F"/>
    <w:rsid w:val="000C26F7"/>
    <w:rsid w:val="000C6D32"/>
    <w:rsid w:val="000D7911"/>
    <w:rsid w:val="000E28CF"/>
    <w:rsid w:val="000E66E5"/>
    <w:rsid w:val="001163C7"/>
    <w:rsid w:val="001273BD"/>
    <w:rsid w:val="0013011C"/>
    <w:rsid w:val="00160D40"/>
    <w:rsid w:val="00165BB4"/>
    <w:rsid w:val="001824DD"/>
    <w:rsid w:val="00196657"/>
    <w:rsid w:val="001B1B72"/>
    <w:rsid w:val="001B4D37"/>
    <w:rsid w:val="001C6FD8"/>
    <w:rsid w:val="001D43D5"/>
    <w:rsid w:val="001E1D5A"/>
    <w:rsid w:val="001E4DCA"/>
    <w:rsid w:val="001E7072"/>
    <w:rsid w:val="001F028D"/>
    <w:rsid w:val="00204C86"/>
    <w:rsid w:val="0024186E"/>
    <w:rsid w:val="00242F2B"/>
    <w:rsid w:val="00264426"/>
    <w:rsid w:val="002703B1"/>
    <w:rsid w:val="00282A63"/>
    <w:rsid w:val="00285E65"/>
    <w:rsid w:val="002A4EBC"/>
    <w:rsid w:val="002A70B3"/>
    <w:rsid w:val="002D2FA0"/>
    <w:rsid w:val="00313684"/>
    <w:rsid w:val="00344586"/>
    <w:rsid w:val="003462FC"/>
    <w:rsid w:val="00351B7F"/>
    <w:rsid w:val="00364479"/>
    <w:rsid w:val="00365448"/>
    <w:rsid w:val="003664FE"/>
    <w:rsid w:val="00372F40"/>
    <w:rsid w:val="003846AC"/>
    <w:rsid w:val="00396C2B"/>
    <w:rsid w:val="003A0303"/>
    <w:rsid w:val="003B2B61"/>
    <w:rsid w:val="003D4748"/>
    <w:rsid w:val="003D5DBF"/>
    <w:rsid w:val="003E7FD0"/>
    <w:rsid w:val="003F0EA4"/>
    <w:rsid w:val="004006B0"/>
    <w:rsid w:val="00411136"/>
    <w:rsid w:val="00417866"/>
    <w:rsid w:val="004311BE"/>
    <w:rsid w:val="0044253C"/>
    <w:rsid w:val="00446B3B"/>
    <w:rsid w:val="00450B89"/>
    <w:rsid w:val="00456AD8"/>
    <w:rsid w:val="00466A17"/>
    <w:rsid w:val="004710CD"/>
    <w:rsid w:val="004714CF"/>
    <w:rsid w:val="00474B1A"/>
    <w:rsid w:val="00484C0D"/>
    <w:rsid w:val="00497D8B"/>
    <w:rsid w:val="004C3323"/>
    <w:rsid w:val="004C5CE5"/>
    <w:rsid w:val="004D41B8"/>
    <w:rsid w:val="004D772C"/>
    <w:rsid w:val="004E4C6F"/>
    <w:rsid w:val="004F0364"/>
    <w:rsid w:val="004F5641"/>
    <w:rsid w:val="00522632"/>
    <w:rsid w:val="00522EF3"/>
    <w:rsid w:val="00540418"/>
    <w:rsid w:val="00553D2D"/>
    <w:rsid w:val="005647C1"/>
    <w:rsid w:val="00574266"/>
    <w:rsid w:val="00583900"/>
    <w:rsid w:val="005A0FA2"/>
    <w:rsid w:val="005A52DC"/>
    <w:rsid w:val="005A631B"/>
    <w:rsid w:val="005B5C54"/>
    <w:rsid w:val="005B7953"/>
    <w:rsid w:val="005B79DF"/>
    <w:rsid w:val="005D3D25"/>
    <w:rsid w:val="005E3435"/>
    <w:rsid w:val="005E6FC0"/>
    <w:rsid w:val="00625757"/>
    <w:rsid w:val="00632FEA"/>
    <w:rsid w:val="006371BA"/>
    <w:rsid w:val="00641D9A"/>
    <w:rsid w:val="006431A4"/>
    <w:rsid w:val="00656035"/>
    <w:rsid w:val="00690EDF"/>
    <w:rsid w:val="006A5306"/>
    <w:rsid w:val="006B04C1"/>
    <w:rsid w:val="006B1FE7"/>
    <w:rsid w:val="006B3060"/>
    <w:rsid w:val="006B5CB0"/>
    <w:rsid w:val="006E5831"/>
    <w:rsid w:val="006E77DD"/>
    <w:rsid w:val="00704947"/>
    <w:rsid w:val="00705C07"/>
    <w:rsid w:val="00712BA8"/>
    <w:rsid w:val="00720644"/>
    <w:rsid w:val="00732EAB"/>
    <w:rsid w:val="00734A2D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A029A0"/>
    <w:rsid w:val="00A10C24"/>
    <w:rsid w:val="00A35A0B"/>
    <w:rsid w:val="00A363B6"/>
    <w:rsid w:val="00A42F7B"/>
    <w:rsid w:val="00A46BF5"/>
    <w:rsid w:val="00A535A3"/>
    <w:rsid w:val="00A66C7A"/>
    <w:rsid w:val="00A7276B"/>
    <w:rsid w:val="00A80B8A"/>
    <w:rsid w:val="00AA490E"/>
    <w:rsid w:val="00AB1941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F54EF"/>
    <w:rsid w:val="00C12E86"/>
    <w:rsid w:val="00C1516B"/>
    <w:rsid w:val="00C16E53"/>
    <w:rsid w:val="00C26640"/>
    <w:rsid w:val="00C36010"/>
    <w:rsid w:val="00C42039"/>
    <w:rsid w:val="00C431B4"/>
    <w:rsid w:val="00C43EFA"/>
    <w:rsid w:val="00C445CE"/>
    <w:rsid w:val="00C5670D"/>
    <w:rsid w:val="00C6391B"/>
    <w:rsid w:val="00C663C4"/>
    <w:rsid w:val="00C815C7"/>
    <w:rsid w:val="00C86C59"/>
    <w:rsid w:val="00C91C5A"/>
    <w:rsid w:val="00C96DE1"/>
    <w:rsid w:val="00CB27FA"/>
    <w:rsid w:val="00CD6D9A"/>
    <w:rsid w:val="00CE6953"/>
    <w:rsid w:val="00CF099B"/>
    <w:rsid w:val="00D00E92"/>
    <w:rsid w:val="00D00F77"/>
    <w:rsid w:val="00D055EC"/>
    <w:rsid w:val="00D33976"/>
    <w:rsid w:val="00D44728"/>
    <w:rsid w:val="00D47595"/>
    <w:rsid w:val="00D562FF"/>
    <w:rsid w:val="00D70012"/>
    <w:rsid w:val="00DF56C9"/>
    <w:rsid w:val="00DF60EC"/>
    <w:rsid w:val="00E204CF"/>
    <w:rsid w:val="00E23A29"/>
    <w:rsid w:val="00E30318"/>
    <w:rsid w:val="00E32708"/>
    <w:rsid w:val="00E3501A"/>
    <w:rsid w:val="00E40664"/>
    <w:rsid w:val="00E459C8"/>
    <w:rsid w:val="00E53FDB"/>
    <w:rsid w:val="00E73249"/>
    <w:rsid w:val="00EA1FA6"/>
    <w:rsid w:val="00EA2225"/>
    <w:rsid w:val="00EA5418"/>
    <w:rsid w:val="00EB0AAC"/>
    <w:rsid w:val="00EB0C65"/>
    <w:rsid w:val="00EB3C50"/>
    <w:rsid w:val="00EB63DF"/>
    <w:rsid w:val="00ED08E8"/>
    <w:rsid w:val="00EE3B6C"/>
    <w:rsid w:val="00EE46FB"/>
    <w:rsid w:val="00EF0272"/>
    <w:rsid w:val="00EF1EE2"/>
    <w:rsid w:val="00F11393"/>
    <w:rsid w:val="00F17C0D"/>
    <w:rsid w:val="00F366CD"/>
    <w:rsid w:val="00F70699"/>
    <w:rsid w:val="00F755D0"/>
    <w:rsid w:val="00F955FC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063E-165C-4433-BACA-46FB476B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16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74</cp:revision>
  <cp:lastPrinted>2016-07-05T21:30:00Z</cp:lastPrinted>
  <dcterms:created xsi:type="dcterms:W3CDTF">2014-08-29T13:13:00Z</dcterms:created>
  <dcterms:modified xsi:type="dcterms:W3CDTF">2016-07-05T21:32:00Z</dcterms:modified>
</cp:coreProperties>
</file>