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16466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64"/>
        <w:gridCol w:w="2154"/>
        <w:gridCol w:w="1354"/>
        <w:gridCol w:w="1354"/>
        <w:gridCol w:w="1354"/>
        <w:gridCol w:w="1354"/>
        <w:gridCol w:w="1354"/>
        <w:gridCol w:w="1354"/>
        <w:gridCol w:w="1354"/>
        <w:gridCol w:w="1354"/>
        <w:gridCol w:w="1354"/>
        <w:gridCol w:w="1354"/>
        <w:gridCol w:w="8"/>
      </w:tblGrid>
      <w:tr w:rsidR="0083794B" w:rsidTr="00FB40CA">
        <w:trPr>
          <w:gridAfter w:val="1"/>
          <w:wAfter w:w="8" w:type="dxa"/>
          <w:cantSplit/>
          <w:tblHeader/>
        </w:trPr>
        <w:tc>
          <w:tcPr>
            <w:tcW w:w="76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  <w:t>P.P.</w:t>
            </w:r>
          </w:p>
        </w:tc>
        <w:tc>
          <w:tcPr>
            <w:tcW w:w="21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  <w:t>Nombre de la Partida Presupuestal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  <w:t>Monto Anual Autorizado</w:t>
            </w:r>
          </w:p>
        </w:tc>
        <w:tc>
          <w:tcPr>
            <w:tcW w:w="2708" w:type="dxa"/>
            <w:gridSpan w:val="2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  <w:t>Modificaciones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Presupuesto Modificado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Ene-Feb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Mar-Abr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May-Jun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Jul-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Sep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-Oct</w:t>
            </w:r>
          </w:p>
        </w:tc>
        <w:tc>
          <w:tcPr>
            <w:tcW w:w="1354" w:type="dxa"/>
            <w:vMerge w:val="restart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Ejercido en el Bimestre</w:t>
            </w:r>
          </w:p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Nov-Dic</w:t>
            </w:r>
          </w:p>
        </w:tc>
      </w:tr>
      <w:tr w:rsidR="0083794B" w:rsidTr="00FB40CA">
        <w:trPr>
          <w:gridAfter w:val="1"/>
          <w:wAfter w:w="8" w:type="dxa"/>
          <w:cantSplit/>
          <w:trHeight w:val="810"/>
          <w:tblHeader/>
        </w:trPr>
        <w:tc>
          <w:tcPr>
            <w:tcW w:w="76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21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</w:p>
        </w:tc>
        <w:tc>
          <w:tcPr>
            <w:tcW w:w="1354" w:type="dxa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ES"/>
              </w:rPr>
              <w:t>Aumento</w:t>
            </w:r>
          </w:p>
        </w:tc>
        <w:tc>
          <w:tcPr>
            <w:tcW w:w="1354" w:type="dxa"/>
            <w:shd w:val="clear" w:color="auto" w:fill="00A249"/>
            <w:vAlign w:val="center"/>
          </w:tcPr>
          <w:p w:rsidR="0083794B" w:rsidRDefault="00CC4738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Disminuciones</w:t>
            </w: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vMerge/>
            <w:shd w:val="clear" w:color="auto" w:fill="00A249"/>
            <w:vAlign w:val="center"/>
          </w:tcPr>
          <w:p w:rsidR="0083794B" w:rsidRDefault="0083794B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09F0" w:rsidTr="00FB40C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38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2211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Productos Alimenticios Para Personas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$48,000.00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$18,105.80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$29,894.20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$6,200.00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$6,696.00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$3,387.20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$6,244.00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$1,472.00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009F0" w:rsidTr="00FB40C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3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3721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Pasajes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$14,400.00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$8,420.00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$5,980.00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$640.00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$900.00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$650.00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$1,240.00</w:t>
            </w:r>
          </w:p>
        </w:tc>
      </w:tr>
      <w:tr w:rsidR="00F009F0" w:rsidTr="007E14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0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3751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Viáticos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$27,200.00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$11,346.00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$15,854.00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$2,146.00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$751.00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$1,010.00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$4,841.00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6B5DAA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$1,434.74</w:t>
            </w:r>
            <w:bookmarkStart w:id="0" w:name="_GoBack"/>
            <w:bookmarkEnd w:id="0"/>
          </w:p>
        </w:tc>
      </w:tr>
      <w:tr w:rsidR="00F009F0" w:rsidTr="00FB40C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8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3851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Gastos de Representación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09F0" w:rsidRDefault="00F009F0" w:rsidP="00F009F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83794B" w:rsidRDefault="0083794B">
      <w:pPr>
        <w:rPr>
          <w:sz w:val="24"/>
          <w:szCs w:val="24"/>
        </w:rPr>
      </w:pPr>
    </w:p>
    <w:p w:rsidR="00B31B1B" w:rsidRDefault="00B31B1B" w:rsidP="00B31B1B">
      <w:pPr>
        <w:jc w:val="both"/>
        <w:rPr>
          <w:sz w:val="24"/>
          <w:szCs w:val="28"/>
        </w:rPr>
      </w:pPr>
      <w:r>
        <w:rPr>
          <w:b/>
          <w:sz w:val="24"/>
          <w:szCs w:val="28"/>
        </w:rPr>
        <w:t>NOTA.</w:t>
      </w:r>
      <w:r>
        <w:rPr>
          <w:sz w:val="24"/>
          <w:szCs w:val="28"/>
        </w:rPr>
        <w:t xml:space="preserve"> </w:t>
      </w:r>
      <w:r>
        <w:rPr>
          <w:sz w:val="24"/>
          <w:szCs w:val="24"/>
        </w:rPr>
        <w:t>La inform</w:t>
      </w:r>
      <w:r w:rsidR="0028021D">
        <w:rPr>
          <w:sz w:val="24"/>
          <w:szCs w:val="24"/>
        </w:rPr>
        <w:t xml:space="preserve">ación presentada corresponde </w:t>
      </w:r>
      <w:r w:rsidR="005D2A95">
        <w:rPr>
          <w:sz w:val="24"/>
          <w:szCs w:val="24"/>
        </w:rPr>
        <w:t>ejercicio realizado en 2017</w:t>
      </w:r>
      <w:r>
        <w:rPr>
          <w:sz w:val="24"/>
          <w:szCs w:val="24"/>
        </w:rPr>
        <w:t>.</w:t>
      </w:r>
    </w:p>
    <w:p w:rsidR="000B1CA3" w:rsidRPr="000B1CA3" w:rsidRDefault="000B1CA3">
      <w:pPr>
        <w:rPr>
          <w:sz w:val="28"/>
          <w:szCs w:val="24"/>
        </w:rPr>
      </w:pPr>
    </w:p>
    <w:p w:rsidR="0083794B" w:rsidRDefault="0083794B">
      <w:pPr>
        <w:rPr>
          <w:sz w:val="24"/>
          <w:szCs w:val="24"/>
        </w:rPr>
      </w:pPr>
    </w:p>
    <w:p w:rsidR="0083794B" w:rsidRDefault="0083794B">
      <w:pPr>
        <w:rPr>
          <w:sz w:val="24"/>
          <w:szCs w:val="24"/>
        </w:rPr>
      </w:pPr>
    </w:p>
    <w:p w:rsidR="0083794B" w:rsidRDefault="0083794B">
      <w:pPr>
        <w:spacing w:after="0" w:line="240" w:lineRule="auto"/>
        <w:rPr>
          <w:sz w:val="24"/>
          <w:szCs w:val="24"/>
        </w:rPr>
      </w:pPr>
    </w:p>
    <w:p w:rsidR="0083794B" w:rsidRDefault="0083794B">
      <w:pPr>
        <w:spacing w:after="0" w:line="240" w:lineRule="auto"/>
        <w:rPr>
          <w:sz w:val="24"/>
          <w:szCs w:val="24"/>
        </w:rPr>
      </w:pPr>
    </w:p>
    <w:p w:rsidR="00FB40CA" w:rsidRDefault="00FB40CA">
      <w:pPr>
        <w:suppressAutoHyphens w:val="0"/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  <w:r w:rsidR="00565315">
        <w:rPr>
          <w:rFonts w:ascii="Arial" w:hAnsi="Arial" w:cs="Arial"/>
          <w:b/>
          <w:sz w:val="28"/>
        </w:rPr>
        <w:lastRenderedPageBreak/>
        <w:tab/>
      </w:r>
    </w:p>
    <w:p w:rsidR="0083794B" w:rsidRDefault="00CC473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Listado de Servidores Públicos Comisionados fuera del Estado o Extranjero.</w:t>
      </w:r>
    </w:p>
    <w:tbl>
      <w:tblPr>
        <w:tblW w:w="17861" w:type="dxa"/>
        <w:tblInd w:w="-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992"/>
        <w:gridCol w:w="709"/>
        <w:gridCol w:w="1417"/>
        <w:gridCol w:w="1418"/>
        <w:gridCol w:w="2835"/>
        <w:gridCol w:w="850"/>
        <w:gridCol w:w="425"/>
        <w:gridCol w:w="1418"/>
        <w:gridCol w:w="1559"/>
        <w:gridCol w:w="709"/>
        <w:gridCol w:w="850"/>
        <w:gridCol w:w="709"/>
        <w:gridCol w:w="851"/>
        <w:gridCol w:w="850"/>
        <w:gridCol w:w="992"/>
      </w:tblGrid>
      <w:tr w:rsidR="0083794B" w:rsidTr="0098192B">
        <w:trPr>
          <w:cantSplit/>
          <w:trHeight w:val="391"/>
          <w:tblHeader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5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</w:t>
            </w:r>
            <w:r>
              <w:rPr>
                <w:rFonts w:ascii="Arial Narrow" w:hAnsi="Arial Narrow" w:cs="Arial"/>
                <w:b/>
                <w:color w:val="FFFFFF"/>
                <w:spacing w:val="1"/>
                <w:sz w:val="18"/>
                <w:szCs w:val="20"/>
              </w:rPr>
              <w:t>e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 xml:space="preserve">riodo que </w:t>
            </w:r>
            <w:r>
              <w:rPr>
                <w:rFonts w:ascii="Arial Narrow" w:hAnsi="Arial Narrow" w:cs="Arial"/>
                <w:b/>
                <w:color w:val="FFFFFF"/>
                <w:spacing w:val="-1"/>
                <w:sz w:val="18"/>
                <w:szCs w:val="20"/>
              </w:rPr>
              <w:t xml:space="preserve">se 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reporta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 w:rsidP="000B1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79" w:hanging="22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Tipo de trabajador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" w:right="43" w:hanging="74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Clave o nivel del puesto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" w:right="85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Denominación del car</w:t>
            </w:r>
            <w:r>
              <w:rPr>
                <w:rFonts w:ascii="Arial Narrow" w:hAnsi="Arial Narrow" w:cs="Arial"/>
                <w:b/>
                <w:color w:val="FFFFFF"/>
                <w:spacing w:val="1"/>
                <w:sz w:val="18"/>
                <w:szCs w:val="20"/>
                <w:lang w:val="es-ES"/>
              </w:rPr>
              <w:t>g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o o puesto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Nombre Completo del Servidor Público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Concepto de la Comisión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 w:rsidP="000B1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Destino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Periodo del Encargo o Comisión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Importe ejerc</w:t>
            </w:r>
            <w:r>
              <w:rPr>
                <w:rFonts w:ascii="Arial Narrow" w:hAnsi="Arial Narrow" w:cs="Arial"/>
                <w:b/>
                <w:color w:val="FFFFFF"/>
                <w:spacing w:val="-1"/>
                <w:sz w:val="18"/>
                <w:szCs w:val="20"/>
                <w:lang w:val="es-ES"/>
              </w:rPr>
              <w:t>i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do por concepto viáticos (por cada uno de los conceptos correspondientes)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Importe Total Ejercido</w:t>
            </w:r>
          </w:p>
        </w:tc>
      </w:tr>
      <w:tr w:rsidR="0083794B" w:rsidTr="0098192B">
        <w:trPr>
          <w:cantSplit/>
          <w:trHeight w:val="145"/>
          <w:tblHeader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 w:rsidP="000B1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both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DB4ECA" w:rsidP="000B1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Ciudad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 w:rsidP="000B1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País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142" w:right="64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Salida</w:t>
            </w:r>
          </w:p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(día/mes/año)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 w:right="262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pacing w:val="-1"/>
                <w:sz w:val="18"/>
                <w:szCs w:val="20"/>
              </w:rPr>
              <w:t>R</w:t>
            </w:r>
            <w:r>
              <w:rPr>
                <w:rFonts w:ascii="Arial Narrow" w:hAnsi="Arial Narrow" w:cs="Arial"/>
                <w:b/>
                <w:color w:val="FFFFFF"/>
                <w:spacing w:val="1"/>
                <w:sz w:val="18"/>
                <w:szCs w:val="20"/>
              </w:rPr>
              <w:t>eg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r</w:t>
            </w:r>
            <w:r>
              <w:rPr>
                <w:rFonts w:ascii="Arial Narrow" w:hAnsi="Arial Narrow" w:cs="Arial"/>
                <w:b/>
                <w:color w:val="FFFFFF"/>
                <w:spacing w:val="1"/>
                <w:sz w:val="18"/>
                <w:szCs w:val="20"/>
              </w:rPr>
              <w:t>e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so</w:t>
            </w:r>
          </w:p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(día/mes/año)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Pasajes aéreos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 xml:space="preserve">Pasajes Terrestres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Peajes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Hospedaje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Alimentos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6/86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Supervisor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Marcelo Huerta Cervantes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las oficinas de la dirección general de impacto y riesgo ambiental a presentar solicitudes de seguimiento existentes de impacto ambiental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23-mar-17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23-mar-17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$364.00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$364.00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16/399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Titular del ramo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Francisco Javier Romero Ahuactzi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las oficinas de SEDATU para realizar actividades inherentes al cargo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06-abr-17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06-abr-17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$364.00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$867.00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$1,231.00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07-abr-17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07-abr-17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Departamento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Álvaro Aquiahuatl Sánchez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CONAGUA para la capacitación sobre la operación de la herramienta informática del sistema sisBA-Geo y dar seguimiento al PROSSAPYS 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28-abr-17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28-abr-17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$364.00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$187.00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$551.00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13-jun-17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13-jun-17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6/24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Silvestre Rodríguez Atriano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Puebla para asistir a la reunión del congreso metropolitano PUEBLA-TLAXCALA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Puebla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27-jun-17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27-jun-17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$86.00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27-jun-17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27-jun-17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6/86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Supervisor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Marcelo Huerta Cervantes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para realizar la notificación del procedimiento de expropiación con respecto a la obra boulevard Apizaco-Amaxac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30-jun-17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30-jun-17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$145.00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$187.50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$332.50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 de Abril al 30 de 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6/86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Supervisor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Oscar Gamez Morales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para realizar la notificación del procedimiento de expropiación con respecto a la obra boulevard Apizaco-Amaxac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30-jun-17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30-jun-17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$145.00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$187.50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$332.50</w:t>
            </w:r>
          </w:p>
        </w:tc>
      </w:tr>
      <w:tr w:rsidR="005D2A95" w:rsidTr="007E1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16/399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Titular del ramo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Francisco Javier Romero Ahuactzi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municipio de Calpulalpan para el evento encendido de luces contra la trata de personas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Tlaxcala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$318.00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 Asimilables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Supervisor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Demetrio Samuel Flores García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de la comisión nacional del agua para asistir al curso de capacitación para promotores de contraloría social y dar seguimiento al programa proagua 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$280.00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$600.00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3/87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Auxiliar Administrativo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Joaquín Sampedro Diaz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 afianzadora insurgentes sa de cv para comprobar la autenticidad o falsedad de fianza de vicios ocultos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$372.00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16/399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Titular del ramo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Francisco Javier Romero Ahuactzi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para asistir a la reunión instalación zona centro comisión infraestructura de la conago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$499.00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$871.00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de la secretaria de la función publica para llevar documentación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$404.00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$404.00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auditoria superior de la federación para entregar documentación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07-jul-17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07-jul-17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$300.00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David Lima Arroyo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 sala de juntas oficina 310 del antiguo palacio del ayuntamiento, para asistir a la reunión de grupo de trabajo de la zona centro de la comisión de infraestructura de la CONAGO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04-sep-17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04-sep-17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$196.00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$572.00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3/87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Auxiliar Administrativo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Joaquín Sampedro Diaz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 afianzadora insurgentes S.A. de C.V. para allegarse de la copia certificada de la fianza de vicios ocultos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Pedro Bañuelos Morales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auditoria superior de la federación, para aclaración de información solicitada por la auditoria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$238.00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$614.00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11-sep-17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11-sep-17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$418.00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$418.00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 de Julio al 30 de 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David Lima Arroyo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el instituto nacional de antropología e historia para la revisión y validación de la propuesta urbano arquitectónica del replanteamiento del proyecto ejecutivo de la plaza de la constitución de la ciudad de Tlaxcala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$424.00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$800.00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16/399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Titular del ramo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Francisco Javier Romero Ahuactzi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secretaria de educación pública para asistir a una reunión ejecutiva con el secretario de educación Aurelio nuño Mayer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09-ago-17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09-ago-17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$786.00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25-jul-17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25-jul-17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$330.00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 Asimilables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Lionel Lima Loaiza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secretaria de la función pública para atender observaciones de diversas auditorias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$503.00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Honorarios Asimilables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Mireya Iglesias Fernández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secretaria de la función pública para atender observaciones de diversas auditorias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$188.00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$315.01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$503.01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$320.00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al Diario Oficial de la Federación para entregar licitaciones de obra pública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30-ago-17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30-ago-17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Funcionario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David Lima Arroyo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para asistir a la reunión de trabajo sobre vivienda rural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14-nov-17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14-nov-17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$376.00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$52.73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$428.73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las oficinas que ocupa la auditoria superior de la federación a entregar documentación para solventar la recomendación de una auditoria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22-nov-17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22-nov-17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$300.00</w:t>
            </w:r>
          </w:p>
        </w:tc>
      </w:tr>
      <w:tr w:rsidR="005D2A95" w:rsidTr="006B5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8"/>
        </w:trPr>
        <w:tc>
          <w:tcPr>
            <w:tcW w:w="1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de Octubre al 31 de Diciembre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Confianza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Jefe de sección "A"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José Alberto Bautista Domínguez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Acudir a la ciudad de México a la facultad de arquitectura de la UNAM para dejar documentación relativa al proyecto arquitectónico de remodelación del palacio de cultura del instituto tlaxcalteca de cultura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Ciudad de México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México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27-nov-17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27-nov-17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2A95" w:rsidRDefault="005D2A95" w:rsidP="005D2A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$310.00</w:t>
            </w:r>
          </w:p>
        </w:tc>
      </w:tr>
    </w:tbl>
    <w:p w:rsidR="0083794B" w:rsidRDefault="00484C23" w:rsidP="00A14DD8">
      <w:pPr>
        <w:suppressAutoHyphens w:val="0"/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b/>
          <w:sz w:val="28"/>
        </w:rPr>
        <w:br w:type="page"/>
      </w:r>
      <w:r w:rsidR="00CC4738">
        <w:rPr>
          <w:rFonts w:ascii="Arial" w:hAnsi="Arial" w:cs="Arial"/>
          <w:b/>
          <w:sz w:val="28"/>
        </w:rPr>
        <w:lastRenderedPageBreak/>
        <w:t xml:space="preserve">Relación de Comisiones en el Estado </w:t>
      </w:r>
      <w:r w:rsidR="00CC4738">
        <w:rPr>
          <w:rFonts w:ascii="Arial" w:hAnsi="Arial" w:cs="Arial"/>
          <w:sz w:val="28"/>
        </w:rPr>
        <w:t>(</w:t>
      </w:r>
      <w:r w:rsidR="00CC4738">
        <w:rPr>
          <w:sz w:val="28"/>
          <w:szCs w:val="28"/>
        </w:rPr>
        <w:t xml:space="preserve">Gastos por concepto de Viáticos y Gastos de Representación de Trabajadores o </w:t>
      </w:r>
      <w:proofErr w:type="gramStart"/>
      <w:r w:rsidR="00CC4738">
        <w:rPr>
          <w:sz w:val="28"/>
          <w:szCs w:val="28"/>
        </w:rPr>
        <w:t>Funcionarios</w:t>
      </w:r>
      <w:proofErr w:type="gramEnd"/>
      <w:r w:rsidR="00CC4738">
        <w:rPr>
          <w:sz w:val="28"/>
          <w:szCs w:val="28"/>
        </w:rPr>
        <w:t xml:space="preserve"> de esta Secretaría en comisiones en el Estado, en el Ejercicio Fiscal 201</w:t>
      </w:r>
      <w:r w:rsidR="005D2A95">
        <w:rPr>
          <w:sz w:val="28"/>
          <w:szCs w:val="28"/>
        </w:rPr>
        <w:t>8</w:t>
      </w:r>
      <w:r w:rsidR="00CC4738">
        <w:rPr>
          <w:sz w:val="28"/>
          <w:szCs w:val="28"/>
        </w:rPr>
        <w:t>)</w:t>
      </w:r>
      <w:r w:rsidR="00CC4738">
        <w:rPr>
          <w:rFonts w:ascii="Arial" w:hAnsi="Arial" w:cs="Arial"/>
          <w:b/>
          <w:sz w:val="28"/>
        </w:rPr>
        <w:t>.</w:t>
      </w:r>
    </w:p>
    <w:tbl>
      <w:tblPr>
        <w:tblW w:w="5088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0"/>
        <w:gridCol w:w="2168"/>
        <w:gridCol w:w="9922"/>
        <w:gridCol w:w="1996"/>
      </w:tblGrid>
      <w:tr w:rsidR="0083794B">
        <w:trPr>
          <w:cantSplit/>
          <w:trHeight w:val="520"/>
          <w:tblHeader/>
          <w:jc w:val="center"/>
        </w:trPr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" w:right="50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P</w:t>
            </w:r>
            <w:r>
              <w:rPr>
                <w:rFonts w:ascii="Arial Narrow" w:hAnsi="Arial Narrow" w:cs="Arial"/>
                <w:b/>
                <w:color w:val="FFFFFF"/>
                <w:spacing w:val="1"/>
                <w:sz w:val="18"/>
                <w:szCs w:val="20"/>
              </w:rPr>
              <w:t>e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 xml:space="preserve">riodo que </w:t>
            </w:r>
            <w:r>
              <w:rPr>
                <w:rFonts w:ascii="Arial Narrow" w:hAnsi="Arial Narrow" w:cs="Arial"/>
                <w:b/>
                <w:color w:val="FFFFFF"/>
                <w:spacing w:val="-1"/>
                <w:sz w:val="18"/>
                <w:szCs w:val="20"/>
              </w:rPr>
              <w:t xml:space="preserve">se </w:t>
            </w: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reporta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79" w:hanging="22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Fecha de la Comisión</w:t>
            </w:r>
          </w:p>
        </w:tc>
        <w:tc>
          <w:tcPr>
            <w:tcW w:w="3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79" w:hanging="22"/>
              <w:jc w:val="center"/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</w:rPr>
              <w:t>Concepto de la Comisión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83794B" w:rsidRDefault="00CC47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"/>
              <w:jc w:val="center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b/>
                <w:color w:val="FFFFFF"/>
                <w:sz w:val="18"/>
                <w:szCs w:val="20"/>
                <w:lang w:val="es-ES"/>
              </w:rPr>
              <w:t>Importe Total Ejercido</w:t>
            </w:r>
          </w:p>
        </w:tc>
      </w:tr>
      <w:tr w:rsidR="008379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  <w:jc w:val="center"/>
        </w:trPr>
        <w:tc>
          <w:tcPr>
            <w:tcW w:w="646" w:type="pct"/>
            <w:shd w:val="clear" w:color="auto" w:fill="auto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0" w:type="pct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7" w:type="pct"/>
            <w:shd w:val="clear" w:color="auto" w:fill="auto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83794B" w:rsidRDefault="00837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5D2A95" w:rsidRDefault="00DC5E3C" w:rsidP="005D2A95">
      <w:pPr>
        <w:jc w:val="both"/>
        <w:rPr>
          <w:sz w:val="24"/>
          <w:szCs w:val="28"/>
        </w:rPr>
      </w:pPr>
      <w:r>
        <w:rPr>
          <w:b/>
          <w:sz w:val="24"/>
          <w:szCs w:val="28"/>
        </w:rPr>
        <w:t>NOTA.</w:t>
      </w:r>
      <w:r>
        <w:rPr>
          <w:sz w:val="24"/>
          <w:szCs w:val="28"/>
        </w:rPr>
        <w:t xml:space="preserve"> </w:t>
      </w:r>
      <w:r w:rsidR="005D2A95">
        <w:rPr>
          <w:sz w:val="24"/>
          <w:szCs w:val="24"/>
        </w:rPr>
        <w:t>La información presentada corresponde ejercicio realizado en 2017.</w:t>
      </w:r>
    </w:p>
    <w:p w:rsidR="00FE027F" w:rsidRDefault="00FE027F" w:rsidP="00FE027F">
      <w:pPr>
        <w:jc w:val="both"/>
        <w:rPr>
          <w:sz w:val="24"/>
          <w:szCs w:val="28"/>
        </w:rPr>
      </w:pPr>
    </w:p>
    <w:p w:rsidR="0083794B" w:rsidRDefault="0083794B">
      <w:pPr>
        <w:jc w:val="both"/>
        <w:rPr>
          <w:sz w:val="24"/>
          <w:szCs w:val="28"/>
        </w:rPr>
      </w:pPr>
    </w:p>
    <w:sectPr w:rsidR="0083794B">
      <w:headerReference w:type="default" r:id="rId6"/>
      <w:footerReference w:type="default" r:id="rId7"/>
      <w:pgSz w:w="18722" w:h="12242" w:orient="landscape" w:code="258"/>
      <w:pgMar w:top="816" w:right="1418" w:bottom="1701" w:left="1418" w:header="709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DAA" w:rsidRDefault="006B5DAA">
      <w:pPr>
        <w:spacing w:after="0" w:line="240" w:lineRule="auto"/>
      </w:pPr>
      <w:r>
        <w:separator/>
      </w:r>
    </w:p>
  </w:endnote>
  <w:endnote w:type="continuationSeparator" w:id="0">
    <w:p w:rsidR="006B5DAA" w:rsidRDefault="006B5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DAA" w:rsidRDefault="006B5DAA">
    <w:pPr>
      <w:pStyle w:val="Piedepgina"/>
      <w:jc w:val="both"/>
      <w:rPr>
        <w:rFonts w:ascii="Arial" w:hAnsi="Arial" w:cs="Arial"/>
        <w:bCs/>
        <w:sz w:val="17"/>
        <w:szCs w:val="17"/>
      </w:rPr>
    </w:pPr>
    <w:r>
      <w:rPr>
        <w:rFonts w:ascii="Arial" w:hAnsi="Arial" w:cs="Arial"/>
        <w:bCs/>
        <w:sz w:val="17"/>
        <w:szCs w:val="17"/>
      </w:rPr>
      <w:t>Área Responsable que genera la Información: Dirección Administrativa.</w:t>
    </w:r>
  </w:p>
  <w:p w:rsidR="006B5DAA" w:rsidRDefault="006B5DAA">
    <w:pPr>
      <w:pStyle w:val="Piedepgina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Km. 1.5 Carretera Tlaxcala-Puebla, Tlaxcala, </w:t>
    </w:r>
    <w:proofErr w:type="spellStart"/>
    <w:r>
      <w:rPr>
        <w:rFonts w:ascii="Verdana" w:hAnsi="Verdana"/>
        <w:sz w:val="16"/>
        <w:szCs w:val="16"/>
      </w:rPr>
      <w:t>Tlax</w:t>
    </w:r>
    <w:proofErr w:type="spellEnd"/>
    <w:r>
      <w:rPr>
        <w:rFonts w:ascii="Verdana" w:hAnsi="Verdana"/>
        <w:sz w:val="16"/>
        <w:szCs w:val="16"/>
      </w:rPr>
      <w:t xml:space="preserve">. C.P. 90 000  </w:t>
    </w:r>
  </w:p>
  <w:p w:rsidR="006B5DAA" w:rsidRDefault="006B5DAA">
    <w:pPr>
      <w:pStyle w:val="Piedepgina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Teléfonos: 01(246) </w:t>
    </w:r>
    <w:r w:rsidRPr="006D02A6">
      <w:rPr>
        <w:rFonts w:ascii="Verdana" w:hAnsi="Verdana"/>
        <w:sz w:val="16"/>
        <w:szCs w:val="16"/>
      </w:rPr>
      <w:t xml:space="preserve">46 </w:t>
    </w:r>
    <w:r>
      <w:rPr>
        <w:rFonts w:ascii="Verdana" w:hAnsi="Verdana"/>
        <w:sz w:val="16"/>
        <w:szCs w:val="16"/>
      </w:rPr>
      <w:t>52 960 Ext. 3907</w:t>
    </w:r>
  </w:p>
  <w:p w:rsidR="006B5DAA" w:rsidRDefault="006B5DAA">
    <w:pPr>
      <w:pStyle w:val="Piedepgina"/>
      <w:rPr>
        <w:szCs w:val="17"/>
        <w:shd w:val="clear" w:color="auto" w:fill="FFFF00"/>
      </w:rPr>
    </w:pPr>
    <w:hyperlink r:id="rId1" w:history="1">
      <w:r>
        <w:rPr>
          <w:rStyle w:val="Hipervnculo"/>
          <w:rFonts w:ascii="Verdana" w:hAnsi="Verdana"/>
          <w:sz w:val="16"/>
          <w:szCs w:val="16"/>
        </w:rPr>
        <w:t>http://secoduvi.Tlaxcala.gob.mx</w:t>
      </w:r>
    </w:hyperlink>
    <w:r>
      <w:rPr>
        <w:rFonts w:ascii="Verdana" w:hAnsi="Verdana"/>
        <w:sz w:val="16"/>
        <w:szCs w:val="16"/>
      </w:rPr>
      <w:t xml:space="preserve">. Horario de atención al Público: 8:00 a 15:00 </w:t>
    </w:r>
    <w:proofErr w:type="spellStart"/>
    <w:r>
      <w:rPr>
        <w:rFonts w:ascii="Verdana" w:hAnsi="Verdana"/>
        <w:sz w:val="16"/>
        <w:szCs w:val="16"/>
      </w:rPr>
      <w:t>hrs</w:t>
    </w:r>
    <w:proofErr w:type="spellEnd"/>
    <w:r>
      <w:rPr>
        <w:rFonts w:ascii="Verdana" w:hAnsi="Verdana"/>
        <w:sz w:val="16"/>
        <w:szCs w:val="16"/>
      </w:rPr>
      <w:t xml:space="preserve">. y de 17:00 a 20:00 </w:t>
    </w:r>
    <w:proofErr w:type="spellStart"/>
    <w:r>
      <w:rPr>
        <w:rFonts w:ascii="Verdana" w:hAnsi="Verdana"/>
        <w:sz w:val="16"/>
        <w:szCs w:val="16"/>
      </w:rPr>
      <w:t>hrs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DAA" w:rsidRDefault="006B5DAA">
      <w:pPr>
        <w:spacing w:after="0" w:line="240" w:lineRule="auto"/>
      </w:pPr>
      <w:r>
        <w:separator/>
      </w:r>
    </w:p>
  </w:footnote>
  <w:footnote w:type="continuationSeparator" w:id="0">
    <w:p w:rsidR="006B5DAA" w:rsidRDefault="006B5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DAA" w:rsidRDefault="006B5DAA">
    <w:pPr>
      <w:pStyle w:val="Encabezado"/>
      <w:spacing w:line="200" w:lineRule="atLeast"/>
      <w:rPr>
        <w:rFonts w:ascii="Arial" w:hAnsi="Arial" w:cs="Arial"/>
        <w:sz w:val="32"/>
        <w:szCs w:val="28"/>
      </w:rPr>
    </w:pPr>
    <w:r>
      <w:rPr>
        <w:rFonts w:ascii="Arial" w:hAnsi="Arial" w:cs="Arial"/>
        <w:noProof/>
        <w:sz w:val="32"/>
        <w:szCs w:val="28"/>
        <w:lang w:val="es-ES" w:eastAsia="es-ES"/>
      </w:rPr>
      <w:drawing>
        <wp:anchor distT="0" distB="0" distL="0" distR="0" simplePos="0" relativeHeight="3" behindDoc="1" locked="0" layoutInCell="1" allowOverlap="1" wp14:anchorId="40B844C6" wp14:editId="783323BD">
          <wp:simplePos x="0" y="0"/>
          <wp:positionH relativeFrom="margin">
            <wp:posOffset>-881380</wp:posOffset>
          </wp:positionH>
          <wp:positionV relativeFrom="margin">
            <wp:posOffset>-1412875</wp:posOffset>
          </wp:positionV>
          <wp:extent cx="11885930" cy="7690485"/>
          <wp:effectExtent l="0" t="0" r="0" b="0"/>
          <wp:wrapNone/>
          <wp:docPr id="3073" name="Image1" descr="Descripción: HOJA MEMBRETADA ORIZONTAL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6" t="712" b="4390"/>
                  <a:stretch>
                    <a:fillRect/>
                  </a:stretch>
                </pic:blipFill>
                <pic:spPr>
                  <a:xfrm>
                    <a:off x="0" y="0"/>
                    <a:ext cx="11885930" cy="7690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32"/>
        <w:szCs w:val="28"/>
        <w:lang w:val="es-ES" w:eastAsia="es-ES"/>
      </w:rPr>
      <w:drawing>
        <wp:anchor distT="0" distB="0" distL="114300" distR="114300" simplePos="0" relativeHeight="4" behindDoc="0" locked="0" layoutInCell="1" allowOverlap="1" wp14:anchorId="2C782483" wp14:editId="181D8D09">
          <wp:simplePos x="0" y="0"/>
          <wp:positionH relativeFrom="column">
            <wp:posOffset>8963660</wp:posOffset>
          </wp:positionH>
          <wp:positionV relativeFrom="paragraph">
            <wp:posOffset>-187325</wp:posOffset>
          </wp:positionV>
          <wp:extent cx="1433830" cy="375285"/>
          <wp:effectExtent l="19050" t="0" r="0" b="0"/>
          <wp:wrapSquare wrapText="bothSides"/>
          <wp:docPr id="307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830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5DAA" w:rsidRDefault="006B5DAA">
    <w:pPr>
      <w:spacing w:after="0" w:line="200" w:lineRule="atLeast"/>
      <w:rPr>
        <w:rFonts w:ascii="Arial" w:hAnsi="Arial" w:cs="Arial"/>
        <w:b/>
        <w:sz w:val="28"/>
        <w:szCs w:val="28"/>
        <w:lang w:val="es-ES"/>
      </w:rPr>
    </w:pPr>
    <w:r>
      <w:rPr>
        <w:rFonts w:ascii="Arial" w:hAnsi="Arial" w:cs="Arial"/>
        <w:b/>
        <w:sz w:val="28"/>
        <w:szCs w:val="28"/>
        <w:lang w:val="es-ES"/>
      </w:rPr>
      <w:t xml:space="preserve">Dependencia/Entidad: </w:t>
    </w:r>
    <w:r>
      <w:rPr>
        <w:rFonts w:ascii="Arial" w:hAnsi="Arial" w:cs="Arial"/>
        <w:b/>
        <w:sz w:val="32"/>
        <w:szCs w:val="28"/>
        <w:lang w:val="es-ES"/>
      </w:rPr>
      <w:t>S</w:t>
    </w:r>
    <w:r>
      <w:rPr>
        <w:rFonts w:ascii="Arial" w:hAnsi="Arial" w:cs="Arial"/>
        <w:b/>
        <w:sz w:val="28"/>
        <w:szCs w:val="28"/>
        <w:lang w:val="es-ES"/>
      </w:rPr>
      <w:t xml:space="preserve">ecretaría de </w:t>
    </w:r>
    <w:r>
      <w:rPr>
        <w:rFonts w:ascii="Arial" w:hAnsi="Arial" w:cs="Arial"/>
        <w:b/>
        <w:sz w:val="32"/>
        <w:szCs w:val="28"/>
        <w:lang w:val="es-ES"/>
      </w:rPr>
      <w:t>O</w:t>
    </w:r>
    <w:r>
      <w:rPr>
        <w:rFonts w:ascii="Arial" w:hAnsi="Arial" w:cs="Arial"/>
        <w:b/>
        <w:sz w:val="28"/>
        <w:szCs w:val="28"/>
        <w:lang w:val="es-ES"/>
      </w:rPr>
      <w:t xml:space="preserve">bras </w:t>
    </w:r>
    <w:r>
      <w:rPr>
        <w:rFonts w:ascii="Arial" w:hAnsi="Arial" w:cs="Arial"/>
        <w:b/>
        <w:sz w:val="32"/>
        <w:szCs w:val="28"/>
        <w:lang w:val="es-ES"/>
      </w:rPr>
      <w:t>P</w:t>
    </w:r>
    <w:r>
      <w:rPr>
        <w:rFonts w:ascii="Arial" w:hAnsi="Arial" w:cs="Arial"/>
        <w:b/>
        <w:sz w:val="28"/>
        <w:szCs w:val="28"/>
        <w:lang w:val="es-ES"/>
      </w:rPr>
      <w:t xml:space="preserve">úblicas, </w:t>
    </w:r>
    <w:r>
      <w:rPr>
        <w:rFonts w:ascii="Arial" w:hAnsi="Arial" w:cs="Arial"/>
        <w:b/>
        <w:sz w:val="32"/>
        <w:szCs w:val="28"/>
        <w:lang w:val="es-ES"/>
      </w:rPr>
      <w:t>D</w:t>
    </w:r>
    <w:r>
      <w:rPr>
        <w:rFonts w:ascii="Arial" w:hAnsi="Arial" w:cs="Arial"/>
        <w:b/>
        <w:sz w:val="28"/>
        <w:szCs w:val="28"/>
        <w:lang w:val="es-ES"/>
      </w:rPr>
      <w:t xml:space="preserve">esarrollo </w:t>
    </w:r>
    <w:r>
      <w:rPr>
        <w:rFonts w:ascii="Arial" w:hAnsi="Arial" w:cs="Arial"/>
        <w:b/>
        <w:sz w:val="32"/>
        <w:szCs w:val="28"/>
        <w:lang w:val="es-ES"/>
      </w:rPr>
      <w:t>U</w:t>
    </w:r>
    <w:r>
      <w:rPr>
        <w:rFonts w:ascii="Arial" w:hAnsi="Arial" w:cs="Arial"/>
        <w:b/>
        <w:sz w:val="28"/>
        <w:szCs w:val="28"/>
        <w:lang w:val="es-ES"/>
      </w:rPr>
      <w:t xml:space="preserve">rbano y </w:t>
    </w:r>
    <w:r>
      <w:rPr>
        <w:rFonts w:ascii="Arial" w:hAnsi="Arial" w:cs="Arial"/>
        <w:b/>
        <w:sz w:val="32"/>
        <w:szCs w:val="28"/>
        <w:lang w:val="es-ES"/>
      </w:rPr>
      <w:t>V</w:t>
    </w:r>
    <w:r>
      <w:rPr>
        <w:rFonts w:ascii="Arial" w:hAnsi="Arial" w:cs="Arial"/>
        <w:b/>
        <w:sz w:val="28"/>
        <w:szCs w:val="28"/>
        <w:lang w:val="es-ES"/>
      </w:rPr>
      <w:t>ivienda.</w:t>
    </w:r>
  </w:p>
  <w:p w:rsidR="006B5DAA" w:rsidRDefault="006B5DAA">
    <w:pPr>
      <w:pStyle w:val="Sinespaciado"/>
    </w:pPr>
  </w:p>
  <w:p w:rsidR="006B5DAA" w:rsidRDefault="006B5DAA">
    <w:pPr>
      <w:spacing w:after="0" w:line="200" w:lineRule="atLeast"/>
      <w:jc w:val="center"/>
      <w:rPr>
        <w:rFonts w:ascii="Arial" w:hAnsi="Arial" w:cs="Arial"/>
        <w:b/>
        <w:sz w:val="28"/>
        <w:szCs w:val="28"/>
        <w:lang w:val="es-ES"/>
      </w:rPr>
    </w:pPr>
    <w:r>
      <w:rPr>
        <w:rFonts w:ascii="Arial" w:hAnsi="Arial" w:cs="Arial"/>
        <w:b/>
        <w:sz w:val="28"/>
        <w:szCs w:val="28"/>
        <w:lang w:val="es-ES"/>
      </w:rPr>
      <w:t>Viáticos y Gastos de Representación 2017.</w:t>
    </w:r>
  </w:p>
  <w:p w:rsidR="006B5DAA" w:rsidRDefault="006B5DAA">
    <w:pPr>
      <w:pStyle w:val="Sinespaciad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efaultTableStyle w:val="Tablanorma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4B"/>
    <w:rsid w:val="00002119"/>
    <w:rsid w:val="0002156A"/>
    <w:rsid w:val="000459E3"/>
    <w:rsid w:val="00054482"/>
    <w:rsid w:val="00064E16"/>
    <w:rsid w:val="000723D6"/>
    <w:rsid w:val="000825D2"/>
    <w:rsid w:val="00085884"/>
    <w:rsid w:val="0009079C"/>
    <w:rsid w:val="000B1CA3"/>
    <w:rsid w:val="000B799D"/>
    <w:rsid w:val="000B7D73"/>
    <w:rsid w:val="000F11B4"/>
    <w:rsid w:val="00140BCF"/>
    <w:rsid w:val="00141B38"/>
    <w:rsid w:val="001579A8"/>
    <w:rsid w:val="0017143B"/>
    <w:rsid w:val="001771D4"/>
    <w:rsid w:val="0019590D"/>
    <w:rsid w:val="001A0263"/>
    <w:rsid w:val="001B3077"/>
    <w:rsid w:val="001B7D4E"/>
    <w:rsid w:val="001C330C"/>
    <w:rsid w:val="001E6727"/>
    <w:rsid w:val="001F5C72"/>
    <w:rsid w:val="00212AE5"/>
    <w:rsid w:val="00223A94"/>
    <w:rsid w:val="002274FE"/>
    <w:rsid w:val="00230460"/>
    <w:rsid w:val="0028021D"/>
    <w:rsid w:val="002902F9"/>
    <w:rsid w:val="00293FB8"/>
    <w:rsid w:val="002B1148"/>
    <w:rsid w:val="002C2A94"/>
    <w:rsid w:val="002E01BA"/>
    <w:rsid w:val="002E1CE2"/>
    <w:rsid w:val="002E284B"/>
    <w:rsid w:val="002F7ED7"/>
    <w:rsid w:val="00305D8C"/>
    <w:rsid w:val="00314497"/>
    <w:rsid w:val="003440C2"/>
    <w:rsid w:val="00366B7A"/>
    <w:rsid w:val="003A1521"/>
    <w:rsid w:val="003B6634"/>
    <w:rsid w:val="003C516B"/>
    <w:rsid w:val="00422BBE"/>
    <w:rsid w:val="004430A8"/>
    <w:rsid w:val="004557A3"/>
    <w:rsid w:val="004570F4"/>
    <w:rsid w:val="00474BE5"/>
    <w:rsid w:val="00484C23"/>
    <w:rsid w:val="00490D09"/>
    <w:rsid w:val="00491E32"/>
    <w:rsid w:val="004B5401"/>
    <w:rsid w:val="004C1D22"/>
    <w:rsid w:val="004D1B1C"/>
    <w:rsid w:val="004E1D58"/>
    <w:rsid w:val="004F1714"/>
    <w:rsid w:val="00500F6A"/>
    <w:rsid w:val="00507282"/>
    <w:rsid w:val="00515263"/>
    <w:rsid w:val="00515718"/>
    <w:rsid w:val="00531A40"/>
    <w:rsid w:val="00533800"/>
    <w:rsid w:val="00565315"/>
    <w:rsid w:val="005854DA"/>
    <w:rsid w:val="00593152"/>
    <w:rsid w:val="00594BEE"/>
    <w:rsid w:val="00596523"/>
    <w:rsid w:val="005C49FD"/>
    <w:rsid w:val="005D2A95"/>
    <w:rsid w:val="005E1414"/>
    <w:rsid w:val="005E1EA0"/>
    <w:rsid w:val="005E235D"/>
    <w:rsid w:val="005F2054"/>
    <w:rsid w:val="005F291A"/>
    <w:rsid w:val="0061207B"/>
    <w:rsid w:val="00626D75"/>
    <w:rsid w:val="00632896"/>
    <w:rsid w:val="006558E0"/>
    <w:rsid w:val="00685DDB"/>
    <w:rsid w:val="006B4F97"/>
    <w:rsid w:val="006B5DAA"/>
    <w:rsid w:val="006E1DD9"/>
    <w:rsid w:val="006F38AA"/>
    <w:rsid w:val="00714EA0"/>
    <w:rsid w:val="007156FB"/>
    <w:rsid w:val="00717397"/>
    <w:rsid w:val="00731E64"/>
    <w:rsid w:val="007740DB"/>
    <w:rsid w:val="00792996"/>
    <w:rsid w:val="007934DB"/>
    <w:rsid w:val="00794AA2"/>
    <w:rsid w:val="007D0EFF"/>
    <w:rsid w:val="007E1463"/>
    <w:rsid w:val="00805581"/>
    <w:rsid w:val="00811524"/>
    <w:rsid w:val="00813190"/>
    <w:rsid w:val="00823C43"/>
    <w:rsid w:val="0082530C"/>
    <w:rsid w:val="00831948"/>
    <w:rsid w:val="00834817"/>
    <w:rsid w:val="0083794B"/>
    <w:rsid w:val="008445E8"/>
    <w:rsid w:val="00867379"/>
    <w:rsid w:val="008854FD"/>
    <w:rsid w:val="00885F6F"/>
    <w:rsid w:val="008A19E3"/>
    <w:rsid w:val="008B5BA5"/>
    <w:rsid w:val="008E6D94"/>
    <w:rsid w:val="009279A0"/>
    <w:rsid w:val="009366EF"/>
    <w:rsid w:val="00937094"/>
    <w:rsid w:val="00941372"/>
    <w:rsid w:val="00952586"/>
    <w:rsid w:val="009548C3"/>
    <w:rsid w:val="00961AE4"/>
    <w:rsid w:val="0098192B"/>
    <w:rsid w:val="00983D2A"/>
    <w:rsid w:val="009A1F95"/>
    <w:rsid w:val="009A3C2B"/>
    <w:rsid w:val="009C5DF1"/>
    <w:rsid w:val="009C6B53"/>
    <w:rsid w:val="009D2C6C"/>
    <w:rsid w:val="009E0D8F"/>
    <w:rsid w:val="009E5437"/>
    <w:rsid w:val="00A00137"/>
    <w:rsid w:val="00A14DD8"/>
    <w:rsid w:val="00A26BA4"/>
    <w:rsid w:val="00A33549"/>
    <w:rsid w:val="00A50706"/>
    <w:rsid w:val="00A5275B"/>
    <w:rsid w:val="00A60201"/>
    <w:rsid w:val="00A84D01"/>
    <w:rsid w:val="00AA511C"/>
    <w:rsid w:val="00AE0E20"/>
    <w:rsid w:val="00AF1F00"/>
    <w:rsid w:val="00B064F5"/>
    <w:rsid w:val="00B07EE9"/>
    <w:rsid w:val="00B136B2"/>
    <w:rsid w:val="00B31B1B"/>
    <w:rsid w:val="00B61EF2"/>
    <w:rsid w:val="00B64C4B"/>
    <w:rsid w:val="00B9063E"/>
    <w:rsid w:val="00BD2EB8"/>
    <w:rsid w:val="00BF2CB6"/>
    <w:rsid w:val="00C010ED"/>
    <w:rsid w:val="00C20ABA"/>
    <w:rsid w:val="00C22509"/>
    <w:rsid w:val="00C33877"/>
    <w:rsid w:val="00C35045"/>
    <w:rsid w:val="00C6381A"/>
    <w:rsid w:val="00C712B4"/>
    <w:rsid w:val="00C76A93"/>
    <w:rsid w:val="00CA3A68"/>
    <w:rsid w:val="00CA43E9"/>
    <w:rsid w:val="00CC4738"/>
    <w:rsid w:val="00CC5D70"/>
    <w:rsid w:val="00CE034C"/>
    <w:rsid w:val="00CE0AD1"/>
    <w:rsid w:val="00CE7FDF"/>
    <w:rsid w:val="00CF09A5"/>
    <w:rsid w:val="00D07579"/>
    <w:rsid w:val="00D349FB"/>
    <w:rsid w:val="00D76157"/>
    <w:rsid w:val="00D81F94"/>
    <w:rsid w:val="00D84C91"/>
    <w:rsid w:val="00D95213"/>
    <w:rsid w:val="00DB4ECA"/>
    <w:rsid w:val="00DB5C42"/>
    <w:rsid w:val="00DC5E3C"/>
    <w:rsid w:val="00DD2050"/>
    <w:rsid w:val="00DF2750"/>
    <w:rsid w:val="00DF3478"/>
    <w:rsid w:val="00E01A3E"/>
    <w:rsid w:val="00E10548"/>
    <w:rsid w:val="00E436A5"/>
    <w:rsid w:val="00E56E59"/>
    <w:rsid w:val="00E65372"/>
    <w:rsid w:val="00E70368"/>
    <w:rsid w:val="00E76DA5"/>
    <w:rsid w:val="00ED0345"/>
    <w:rsid w:val="00ED32DD"/>
    <w:rsid w:val="00ED6759"/>
    <w:rsid w:val="00EE153A"/>
    <w:rsid w:val="00F009F0"/>
    <w:rsid w:val="00F128D0"/>
    <w:rsid w:val="00F25BAA"/>
    <w:rsid w:val="00F33619"/>
    <w:rsid w:val="00F45137"/>
    <w:rsid w:val="00F514EE"/>
    <w:rsid w:val="00F67204"/>
    <w:rsid w:val="00F83893"/>
    <w:rsid w:val="00FB158D"/>
    <w:rsid w:val="00FB40CA"/>
    <w:rsid w:val="00FC36D9"/>
    <w:rsid w:val="00FD591E"/>
    <w:rsid w:val="00FE027F"/>
    <w:rsid w:val="00FE21B3"/>
    <w:rsid w:val="00FE2A75"/>
    <w:rsid w:val="00FE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  <w14:docId w14:val="3F802693"/>
  <w15:docId w15:val="{0F8E2DFE-30D9-4859-8458-46C345C81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ohit Hindi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uiPriority w:val="99"/>
    <w:pPr>
      <w:spacing w:after="0" w:line="240" w:lineRule="auto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paragraph" w:styleId="Sinespaciado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eastAsia="Calibri" w:hAnsi="Tahoma" w:cs="Tahoma"/>
      <w:sz w:val="16"/>
      <w:szCs w:val="16"/>
      <w:lang w:eastAsia="ar-SA"/>
    </w:rPr>
  </w:style>
  <w:style w:type="character" w:customStyle="1" w:styleId="st1">
    <w:name w:val="st1"/>
    <w:basedOn w:val="Fuentedeprrafopredeter"/>
  </w:style>
  <w:style w:type="paragraph" w:customStyle="1" w:styleId="Default">
    <w:name w:val="Default"/>
    <w:rsid w:val="00A14DD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1526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ecoduvi.tlaxcal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1652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Transparencia2</dc:creator>
  <cp:keywords/>
  <dc:description/>
  <cp:lastModifiedBy>Yuridia</cp:lastModifiedBy>
  <cp:revision>2</cp:revision>
  <cp:lastPrinted>2018-04-27T15:07:00Z</cp:lastPrinted>
  <dcterms:created xsi:type="dcterms:W3CDTF">2018-04-27T15:49:00Z</dcterms:created>
  <dcterms:modified xsi:type="dcterms:W3CDTF">2018-04-27T15:49:00Z</dcterms:modified>
</cp:coreProperties>
</file>