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C" w:rsidRDefault="00BD5DCC" w:rsidP="00BD5DCC">
      <w:pPr>
        <w:rPr>
          <w:b/>
          <w:sz w:val="24"/>
        </w:rPr>
      </w:pPr>
      <w:bookmarkStart w:id="0" w:name="_GoBack"/>
      <w:bookmarkEnd w:id="0"/>
      <w:r w:rsidRPr="00BA5085">
        <w:rPr>
          <w:b/>
          <w:sz w:val="24"/>
        </w:rPr>
        <w:t>Entidad: Instituto Tlaxcalteca de la Infraestructura Física Educativa</w:t>
      </w:r>
    </w:p>
    <w:p w:rsidR="00BA5085" w:rsidRPr="00BA5085" w:rsidRDefault="00BA5085" w:rsidP="00BD5DCC">
      <w:pPr>
        <w:rPr>
          <w:b/>
          <w:sz w:val="24"/>
        </w:rPr>
      </w:pPr>
    </w:p>
    <w:p w:rsidR="00BD5DCC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t>Viáticos y gastos de representación 2017</w:t>
      </w:r>
    </w:p>
    <w:p w:rsidR="00BA5085" w:rsidRPr="00BA5085" w:rsidRDefault="00BA5085" w:rsidP="00BD5DCC">
      <w:pPr>
        <w:jc w:val="center"/>
        <w:rPr>
          <w:b/>
          <w:sz w:val="24"/>
        </w:rPr>
      </w:pPr>
    </w:p>
    <w:p w:rsidR="00BD5DCC" w:rsidRPr="00BA5085" w:rsidRDefault="00BD5DCC" w:rsidP="00BD5DCC">
      <w:pPr>
        <w:rPr>
          <w:b/>
          <w:sz w:val="24"/>
        </w:rPr>
      </w:pPr>
      <w:r w:rsidRPr="00BA5085">
        <w:rPr>
          <w:b/>
          <w:sz w:val="24"/>
        </w:rPr>
        <w:t>Listado de Servidores Públicos Comisionados fuera del Estado o Extranjero</w:t>
      </w:r>
    </w:p>
    <w:tbl>
      <w:tblPr>
        <w:tblStyle w:val="Tablaconcuadrcula"/>
        <w:tblW w:w="17825" w:type="dxa"/>
        <w:tblLook w:val="04A0" w:firstRow="1" w:lastRow="0" w:firstColumn="1" w:lastColumn="0" w:noHBand="0" w:noVBand="1"/>
      </w:tblPr>
      <w:tblGrid>
        <w:gridCol w:w="1215"/>
        <w:gridCol w:w="1128"/>
        <w:gridCol w:w="809"/>
        <w:gridCol w:w="1527"/>
        <w:gridCol w:w="1193"/>
        <w:gridCol w:w="1503"/>
        <w:gridCol w:w="850"/>
        <w:gridCol w:w="849"/>
        <w:gridCol w:w="1384"/>
        <w:gridCol w:w="1384"/>
        <w:gridCol w:w="887"/>
        <w:gridCol w:w="1093"/>
        <w:gridCol w:w="793"/>
        <w:gridCol w:w="1163"/>
        <w:gridCol w:w="1120"/>
        <w:gridCol w:w="927"/>
      </w:tblGrid>
      <w:tr w:rsidR="00614E79" w:rsidRPr="008E4F8C" w:rsidTr="00614E79">
        <w:tc>
          <w:tcPr>
            <w:tcW w:w="1215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Periodo que reporta</w:t>
            </w:r>
          </w:p>
        </w:tc>
        <w:tc>
          <w:tcPr>
            <w:tcW w:w="1128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Tipo de trabajador</w:t>
            </w:r>
          </w:p>
          <w:p w:rsidR="00614E79" w:rsidRPr="008E4F8C" w:rsidRDefault="00614E79" w:rsidP="006F5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Clave o nivel del puesto</w:t>
            </w:r>
          </w:p>
        </w:tc>
        <w:tc>
          <w:tcPr>
            <w:tcW w:w="1527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1193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Nombre completo del Servidor Publico</w:t>
            </w:r>
          </w:p>
        </w:tc>
        <w:tc>
          <w:tcPr>
            <w:tcW w:w="1503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Concepto de la Comisión</w:t>
            </w:r>
          </w:p>
        </w:tc>
        <w:tc>
          <w:tcPr>
            <w:tcW w:w="1699" w:type="dxa"/>
            <w:gridSpan w:val="2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2768" w:type="dxa"/>
            <w:gridSpan w:val="2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Periodo del Cargo o Comisión</w:t>
            </w:r>
          </w:p>
        </w:tc>
        <w:tc>
          <w:tcPr>
            <w:tcW w:w="5056" w:type="dxa"/>
            <w:gridSpan w:val="5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  <w:r w:rsidRPr="008E4F8C">
              <w:rPr>
                <w:rFonts w:ascii="Arial" w:hAnsi="Arial" w:cs="Arial"/>
                <w:b/>
                <w:sz w:val="18"/>
                <w:szCs w:val="20"/>
              </w:rPr>
              <w:t>iáticos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</w:tcPr>
          <w:p w:rsidR="00614E79" w:rsidRPr="008E4F8C" w:rsidRDefault="00614E79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Importe Total Ejercido</w:t>
            </w:r>
          </w:p>
        </w:tc>
      </w:tr>
      <w:tr w:rsidR="006B0F9C" w:rsidRPr="008E4F8C" w:rsidTr="00614E79">
        <w:tc>
          <w:tcPr>
            <w:tcW w:w="1215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849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384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Salida</w:t>
            </w:r>
          </w:p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Día/mes/año</w:t>
            </w:r>
          </w:p>
        </w:tc>
        <w:tc>
          <w:tcPr>
            <w:tcW w:w="1384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Regreso</w:t>
            </w:r>
          </w:p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Día/mes/año</w:t>
            </w:r>
          </w:p>
        </w:tc>
        <w:tc>
          <w:tcPr>
            <w:tcW w:w="887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Pasajes aéreos</w:t>
            </w:r>
          </w:p>
        </w:tc>
        <w:tc>
          <w:tcPr>
            <w:tcW w:w="1093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Pasajes terrestres</w:t>
            </w:r>
          </w:p>
        </w:tc>
        <w:tc>
          <w:tcPr>
            <w:tcW w:w="793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Peajes</w:t>
            </w:r>
          </w:p>
        </w:tc>
        <w:tc>
          <w:tcPr>
            <w:tcW w:w="1163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Hospedaje</w:t>
            </w:r>
          </w:p>
        </w:tc>
        <w:tc>
          <w:tcPr>
            <w:tcW w:w="1120" w:type="dxa"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Alimentos</w:t>
            </w:r>
          </w:p>
        </w:tc>
        <w:tc>
          <w:tcPr>
            <w:tcW w:w="927" w:type="dxa"/>
            <w:vMerge/>
          </w:tcPr>
          <w:p w:rsidR="00FC3DAA" w:rsidRPr="008E4F8C" w:rsidRDefault="00FC3DAA" w:rsidP="006F5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F9C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6B0F9C" w:rsidRPr="008E4F8C" w:rsidRDefault="006B0F9C" w:rsidP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 Valladares Rojas</w:t>
            </w:r>
          </w:p>
          <w:p w:rsidR="006B0F9C" w:rsidRPr="008E4F8C" w:rsidRDefault="006B0F9C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oficios en instalaciones del Instituto Nacional de la Infraestructura Fisca Educativa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04/10/2017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04/10/2017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B0F9C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 Valladares Rojas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 la Secretaria de Educación Publica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09/10/2017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09/10/2017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 Valladares Rojas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oficios en instalaciones del Instituto Nacional de la Infraestructura Fisca Educativa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19/10/2017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19/10/2017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 xml:space="preserve">Jefe de Departamento Administración 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Micaela  Márquez Rivera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Presentación de resultados finales y observaciones preliminares de cuenta 2016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28/11/2017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28/11/2017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569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Directora General de ITIFE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Anahí Gutiérrez Hernández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Presentar avances de Escuelas al Cien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21/11/2017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21/11/2017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Jefe de Departamento de Proyectos e Instalaciones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María Esther Solano Cervón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Publicación de Convocatoria de Licitación en Diario Oficial de la Federación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05/12/2017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05/12/2017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 Valladares Rojas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información en Instituto Nacional de la Infraestructura Física Educativa y Auditoria Superior de la Federación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14/12/2017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01/04/2017 al 30/06/2017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Almacenista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Héctor Valladeras  Rojas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 de oficio en las oficinas del INIFED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18/04/2017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18/04/2017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14E79" w:rsidRPr="008E4F8C" w:rsidTr="000B68AA">
        <w:tc>
          <w:tcPr>
            <w:tcW w:w="1215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01/04/2017 al 30/06/2017</w:t>
            </w:r>
          </w:p>
        </w:tc>
        <w:tc>
          <w:tcPr>
            <w:tcW w:w="1128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Servidor público de confianza</w:t>
            </w:r>
          </w:p>
        </w:tc>
        <w:tc>
          <w:tcPr>
            <w:tcW w:w="809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Programador contable de ingresos</w:t>
            </w:r>
          </w:p>
        </w:tc>
        <w:tc>
          <w:tcPr>
            <w:tcW w:w="119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Víctor Vázquez López</w:t>
            </w:r>
          </w:p>
        </w:tc>
        <w:tc>
          <w:tcPr>
            <w:tcW w:w="1503" w:type="dxa"/>
          </w:tcPr>
          <w:p w:rsidR="006B0F9C" w:rsidRPr="008E4F8C" w:rsidRDefault="006B0F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Asistir a la reunión de coordinación regional en las oficinas del INIFED</w:t>
            </w:r>
          </w:p>
        </w:tc>
        <w:tc>
          <w:tcPr>
            <w:tcW w:w="850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849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03/04/2017</w:t>
            </w:r>
          </w:p>
        </w:tc>
        <w:tc>
          <w:tcPr>
            <w:tcW w:w="1384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03/04/2017</w:t>
            </w:r>
          </w:p>
        </w:tc>
        <w:tc>
          <w:tcPr>
            <w:tcW w:w="887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3" w:type="dxa"/>
            <w:vAlign w:val="center"/>
          </w:tcPr>
          <w:p w:rsidR="006B0F9C" w:rsidRPr="008E4F8C" w:rsidRDefault="006B0F9C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0F9C" w:rsidRPr="008E4F8C" w:rsidRDefault="00614E79" w:rsidP="000B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  <w:vAlign w:val="center"/>
          </w:tcPr>
          <w:p w:rsidR="006B0F9C" w:rsidRPr="008E4F8C" w:rsidRDefault="006B0F9C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</w:tbl>
    <w:p w:rsidR="00FC3DAA" w:rsidRDefault="00FC3DAA" w:rsidP="00BD5DCC"/>
    <w:p w:rsidR="00BD5DCC" w:rsidRDefault="00BD5DC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t>Viáticos y gastos de representación 2017</w:t>
      </w:r>
    </w:p>
    <w:p w:rsidR="00BA5085" w:rsidRPr="00BA5085" w:rsidRDefault="00BA5085" w:rsidP="00BD5DCC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4F718D" w:rsidRPr="008E4F8C" w:rsidTr="008E4F8C">
        <w:trPr>
          <w:jc w:val="center"/>
        </w:trPr>
        <w:tc>
          <w:tcPr>
            <w:tcW w:w="1755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P.P</w:t>
            </w:r>
          </w:p>
        </w:tc>
        <w:tc>
          <w:tcPr>
            <w:tcW w:w="1755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Nombre de la Partida Presupuestal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Anual Autorizado</w:t>
            </w:r>
          </w:p>
        </w:tc>
        <w:tc>
          <w:tcPr>
            <w:tcW w:w="3508" w:type="dxa"/>
            <w:gridSpan w:val="2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Modificaciones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Presupuesto Modificado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Ene-Mar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Abr-Jun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Jul-Sep</w:t>
            </w:r>
          </w:p>
        </w:tc>
        <w:tc>
          <w:tcPr>
            <w:tcW w:w="1754" w:type="dxa"/>
            <w:vMerge w:val="restart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Monto Ejercido en el Trimestre Oct-Dic</w:t>
            </w:r>
          </w:p>
        </w:tc>
      </w:tr>
      <w:tr w:rsidR="004F718D" w:rsidRPr="008E4F8C" w:rsidTr="008E4F8C">
        <w:trPr>
          <w:jc w:val="center"/>
        </w:trPr>
        <w:tc>
          <w:tcPr>
            <w:tcW w:w="1755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Aumento</w:t>
            </w:r>
          </w:p>
        </w:tc>
        <w:tc>
          <w:tcPr>
            <w:tcW w:w="1754" w:type="dxa"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 xml:space="preserve">Disminuciones </w:t>
            </w: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4F718D" w:rsidRPr="008E4F8C" w:rsidRDefault="004F718D" w:rsidP="004F7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592" w:rsidRPr="008E4F8C" w:rsidTr="008E4F8C">
        <w:trPr>
          <w:jc w:val="center"/>
        </w:trPr>
        <w:tc>
          <w:tcPr>
            <w:tcW w:w="1755" w:type="dxa"/>
          </w:tcPr>
          <w:p w:rsidR="00E12592" w:rsidRPr="008E4F8C" w:rsidRDefault="00E12592" w:rsidP="006F5188">
            <w:pPr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3151</w:t>
            </w:r>
          </w:p>
        </w:tc>
        <w:tc>
          <w:tcPr>
            <w:tcW w:w="1755" w:type="dxa"/>
          </w:tcPr>
          <w:p w:rsidR="00E12592" w:rsidRPr="008E4F8C" w:rsidRDefault="00E12592" w:rsidP="006F5188">
            <w:pPr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754" w:type="dxa"/>
          </w:tcPr>
          <w:p w:rsidR="00E12592" w:rsidRPr="008E4F8C" w:rsidRDefault="008E4F8C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13,200.00</w:t>
            </w:r>
          </w:p>
        </w:tc>
        <w:tc>
          <w:tcPr>
            <w:tcW w:w="1754" w:type="dxa"/>
          </w:tcPr>
          <w:p w:rsidR="00E12592" w:rsidRPr="008E4F8C" w:rsidRDefault="008E4F8C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2,458.00</w:t>
            </w:r>
          </w:p>
        </w:tc>
        <w:tc>
          <w:tcPr>
            <w:tcW w:w="1754" w:type="dxa"/>
          </w:tcPr>
          <w:p w:rsidR="00E12592" w:rsidRPr="008E4F8C" w:rsidRDefault="008E4F8C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54" w:type="dxa"/>
          </w:tcPr>
          <w:p w:rsidR="00E12592" w:rsidRPr="008E4F8C" w:rsidRDefault="008E4F8C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15,658.00</w:t>
            </w:r>
          </w:p>
        </w:tc>
        <w:tc>
          <w:tcPr>
            <w:tcW w:w="1754" w:type="dxa"/>
          </w:tcPr>
          <w:p w:rsidR="00E12592" w:rsidRPr="008E4F8C" w:rsidRDefault="00E12592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0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1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969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0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54" w:type="dxa"/>
          </w:tcPr>
          <w:p w:rsidR="00E12592" w:rsidRPr="008E4F8C" w:rsidRDefault="00E12592" w:rsidP="000B68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F8C">
              <w:rPr>
                <w:rFonts w:ascii="Arial" w:hAnsi="Arial" w:cs="Arial"/>
                <w:sz w:val="18"/>
                <w:szCs w:val="18"/>
              </w:rPr>
              <w:t>7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sz w:val="18"/>
                <w:szCs w:val="18"/>
              </w:rPr>
              <w:t>089</w:t>
            </w:r>
            <w:r w:rsidR="008E4F8C" w:rsidRPr="008E4F8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</w:tbl>
    <w:p w:rsidR="004F718D" w:rsidRDefault="004F718D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8E4F8C" w:rsidRDefault="008E4F8C" w:rsidP="00BD5DCC">
      <w:pPr>
        <w:jc w:val="center"/>
      </w:pPr>
    </w:p>
    <w:p w:rsidR="00BD5DCC" w:rsidRPr="00BA5085" w:rsidRDefault="00BD5DCC" w:rsidP="00BD5DCC">
      <w:pPr>
        <w:jc w:val="center"/>
        <w:rPr>
          <w:b/>
          <w:sz w:val="24"/>
        </w:rPr>
      </w:pPr>
      <w:r w:rsidRPr="00BA5085">
        <w:rPr>
          <w:b/>
          <w:sz w:val="24"/>
        </w:rPr>
        <w:lastRenderedPageBreak/>
        <w:t>Viáticos y gastos de representación 2017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9498"/>
        <w:gridCol w:w="1701"/>
      </w:tblGrid>
      <w:tr w:rsidR="004F718D" w:rsidRPr="008E4F8C" w:rsidTr="008E4F8C">
        <w:trPr>
          <w:jc w:val="center"/>
        </w:trPr>
        <w:tc>
          <w:tcPr>
            <w:tcW w:w="2518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Periodo que reporta</w:t>
            </w:r>
          </w:p>
        </w:tc>
        <w:tc>
          <w:tcPr>
            <w:tcW w:w="2126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Fecha de Comisión</w:t>
            </w:r>
          </w:p>
        </w:tc>
        <w:tc>
          <w:tcPr>
            <w:tcW w:w="9498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Concepto de la Comisión</w:t>
            </w:r>
          </w:p>
        </w:tc>
        <w:tc>
          <w:tcPr>
            <w:tcW w:w="1701" w:type="dxa"/>
          </w:tcPr>
          <w:p w:rsidR="004F718D" w:rsidRPr="008E4F8C" w:rsidRDefault="004F718D" w:rsidP="004F71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8C">
              <w:rPr>
                <w:rFonts w:ascii="Arial" w:hAnsi="Arial" w:cs="Arial"/>
                <w:b/>
                <w:sz w:val="18"/>
                <w:szCs w:val="18"/>
              </w:rPr>
              <w:t>Importe Total Ejercido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04/10/2017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oficios en instalaciones del Instituto Nacional de la Infraestructura Fisca Educativa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09/10/2017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Asistencia a la Secretaria de Educación Publica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19/10/2017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oficios en instalaciones del Instituto Nacional de la Infraestructura Fisca Educativa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28/11/2017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Presentación de resultados finales y observaciones preliminares de cuenta 2016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569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21/11/2017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Presentar avances de Escuelas al Cien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05/12/2017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Publicación de Convocatoria de Licitación en Diario Oficial de la Federación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01/10/2017 al 31/12/2017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11/12/2017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Entregar información en Instituto Nacional de la Infraestructura Física Educativa y Auditoria Superior de la Federación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01/04/2017 al 30/06/2017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18/04/2017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Entrega de oficio en las oficinas del INIFED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479B8" w:rsidRPr="008E4F8C" w:rsidTr="008E4F8C">
        <w:trPr>
          <w:jc w:val="center"/>
        </w:trPr>
        <w:tc>
          <w:tcPr>
            <w:tcW w:w="251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01/04/2017 al 30/06/2017</w:t>
            </w:r>
          </w:p>
        </w:tc>
        <w:tc>
          <w:tcPr>
            <w:tcW w:w="2126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03/04/2017</w:t>
            </w:r>
          </w:p>
        </w:tc>
        <w:tc>
          <w:tcPr>
            <w:tcW w:w="9498" w:type="dxa"/>
          </w:tcPr>
          <w:p w:rsidR="007479B8" w:rsidRPr="008E4F8C" w:rsidRDefault="007479B8" w:rsidP="006F51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Asistir a la reunión de coordinación regional en las oficinas del INIFED</w:t>
            </w:r>
          </w:p>
        </w:tc>
        <w:tc>
          <w:tcPr>
            <w:tcW w:w="1701" w:type="dxa"/>
          </w:tcPr>
          <w:p w:rsidR="007479B8" w:rsidRPr="008E4F8C" w:rsidRDefault="007479B8" w:rsidP="000B68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E4F8C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  <w:r w:rsidR="008E4F8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</w:tbl>
    <w:p w:rsidR="004F718D" w:rsidRDefault="004F718D" w:rsidP="00BD5DCC">
      <w:pPr>
        <w:jc w:val="center"/>
      </w:pPr>
    </w:p>
    <w:p w:rsidR="00BD5DCC" w:rsidRDefault="00BD5DCC" w:rsidP="00BD5DCC"/>
    <w:p w:rsidR="00BD5DCC" w:rsidRDefault="00BD5DCC"/>
    <w:sectPr w:rsidR="00BD5DCC" w:rsidSect="00FC3D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C"/>
    <w:rsid w:val="00057886"/>
    <w:rsid w:val="00072344"/>
    <w:rsid w:val="000B68AA"/>
    <w:rsid w:val="001566AC"/>
    <w:rsid w:val="00180E2F"/>
    <w:rsid w:val="0021112A"/>
    <w:rsid w:val="002B7956"/>
    <w:rsid w:val="003103EC"/>
    <w:rsid w:val="0037532E"/>
    <w:rsid w:val="003C3153"/>
    <w:rsid w:val="004B33F0"/>
    <w:rsid w:val="004F718D"/>
    <w:rsid w:val="005F3595"/>
    <w:rsid w:val="00614E79"/>
    <w:rsid w:val="00696559"/>
    <w:rsid w:val="006B0F9C"/>
    <w:rsid w:val="006B7F22"/>
    <w:rsid w:val="007479B8"/>
    <w:rsid w:val="008572B6"/>
    <w:rsid w:val="008B33A2"/>
    <w:rsid w:val="008C5BD4"/>
    <w:rsid w:val="008E4F8C"/>
    <w:rsid w:val="00907ECA"/>
    <w:rsid w:val="00953457"/>
    <w:rsid w:val="009E698D"/>
    <w:rsid w:val="00A16D0F"/>
    <w:rsid w:val="00A975C6"/>
    <w:rsid w:val="00AD704B"/>
    <w:rsid w:val="00BA5085"/>
    <w:rsid w:val="00BD1578"/>
    <w:rsid w:val="00BD5DCC"/>
    <w:rsid w:val="00C74AD0"/>
    <w:rsid w:val="00DC06D5"/>
    <w:rsid w:val="00E12592"/>
    <w:rsid w:val="00E25E3D"/>
    <w:rsid w:val="00EC74EA"/>
    <w:rsid w:val="00F24F6B"/>
    <w:rsid w:val="00F337CD"/>
    <w:rsid w:val="00F4310E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6</cp:revision>
  <dcterms:created xsi:type="dcterms:W3CDTF">2018-04-26T22:51:00Z</dcterms:created>
  <dcterms:modified xsi:type="dcterms:W3CDTF">2018-04-27T17:48:00Z</dcterms:modified>
</cp:coreProperties>
</file>